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5D9" w:rsidRDefault="00A665D9" w:rsidP="00440D77">
      <w:pPr>
        <w:tabs>
          <w:tab w:val="left" w:pos="4253"/>
        </w:tabs>
        <w:spacing w:after="0" w:line="240" w:lineRule="auto"/>
        <w:jc w:val="center"/>
        <w:rPr>
          <w:rFonts w:ascii="Times New Roman" w:hAnsi="Times New Roman"/>
          <w:b/>
          <w:sz w:val="28"/>
          <w:szCs w:val="28"/>
        </w:rPr>
      </w:pPr>
    </w:p>
    <w:p w:rsidR="00B120DF" w:rsidRPr="00633C67" w:rsidRDefault="00B120DF" w:rsidP="00EE44E3">
      <w:pPr>
        <w:tabs>
          <w:tab w:val="left" w:pos="567"/>
          <w:tab w:val="left" w:pos="709"/>
        </w:tabs>
        <w:jc w:val="both"/>
        <w:rPr>
          <w:rFonts w:ascii="Times New Roman" w:hAnsi="Times New Roman"/>
          <w:b/>
          <w:i/>
          <w:sz w:val="28"/>
          <w:szCs w:val="28"/>
        </w:rPr>
      </w:pPr>
      <w:r w:rsidRPr="00B120DF">
        <w:rPr>
          <w:rFonts w:ascii="Times New Roman" w:hAnsi="Times New Roman"/>
          <w:b/>
          <w:i/>
          <w:sz w:val="28"/>
          <w:szCs w:val="28"/>
        </w:rPr>
        <w:t xml:space="preserve"> </w:t>
      </w:r>
      <w:r w:rsidRPr="00633C67">
        <w:rPr>
          <w:rFonts w:ascii="Times New Roman" w:hAnsi="Times New Roman"/>
          <w:b/>
          <w:i/>
          <w:sz w:val="28"/>
          <w:szCs w:val="28"/>
        </w:rPr>
        <w:t>«Свободное развитие людей и их защита – всегда будут приоритетом государственной политики. Будут нашей главной заботой. Будут целью развития нашего общества».</w:t>
      </w:r>
    </w:p>
    <w:p w:rsidR="00B120DF" w:rsidRPr="00633C67" w:rsidRDefault="00B120DF" w:rsidP="00EE44E3">
      <w:pPr>
        <w:tabs>
          <w:tab w:val="left" w:pos="5775"/>
        </w:tabs>
        <w:jc w:val="right"/>
        <w:rPr>
          <w:rFonts w:ascii="Times New Roman" w:hAnsi="Times New Roman"/>
          <w:b/>
          <w:sz w:val="28"/>
          <w:szCs w:val="28"/>
        </w:rPr>
      </w:pPr>
      <w:r w:rsidRPr="00633C67">
        <w:rPr>
          <w:rFonts w:ascii="Times New Roman" w:hAnsi="Times New Roman"/>
          <w:b/>
          <w:sz w:val="28"/>
          <w:szCs w:val="28"/>
        </w:rPr>
        <w:t xml:space="preserve">                                                                                   </w:t>
      </w:r>
      <w:r>
        <w:rPr>
          <w:rFonts w:ascii="Times New Roman" w:hAnsi="Times New Roman"/>
          <w:b/>
          <w:sz w:val="28"/>
          <w:szCs w:val="28"/>
        </w:rPr>
        <w:t xml:space="preserve">       </w:t>
      </w:r>
      <w:r w:rsidR="005767D1">
        <w:rPr>
          <w:rFonts w:ascii="Times New Roman" w:hAnsi="Times New Roman"/>
          <w:b/>
          <w:sz w:val="28"/>
          <w:szCs w:val="28"/>
        </w:rPr>
        <w:t xml:space="preserve">         </w:t>
      </w:r>
      <w:r>
        <w:rPr>
          <w:rFonts w:ascii="Times New Roman" w:hAnsi="Times New Roman"/>
          <w:b/>
          <w:sz w:val="28"/>
          <w:szCs w:val="28"/>
        </w:rPr>
        <w:t xml:space="preserve">     </w:t>
      </w:r>
      <w:r w:rsidR="005767D1">
        <w:rPr>
          <w:rFonts w:ascii="Times New Roman" w:hAnsi="Times New Roman"/>
          <w:b/>
          <w:sz w:val="28"/>
          <w:szCs w:val="28"/>
        </w:rPr>
        <w:t>Д.А. Медведев</w:t>
      </w:r>
    </w:p>
    <w:p w:rsidR="00B120DF" w:rsidRPr="000D5A8A" w:rsidRDefault="00B120DF" w:rsidP="00EE44E3">
      <w:pPr>
        <w:tabs>
          <w:tab w:val="left" w:pos="5775"/>
        </w:tabs>
        <w:jc w:val="both"/>
        <w:rPr>
          <w:rFonts w:ascii="Times New Roman" w:hAnsi="Times New Roman"/>
          <w:b/>
          <w:i/>
          <w:sz w:val="28"/>
          <w:szCs w:val="28"/>
        </w:rPr>
      </w:pPr>
      <w:r w:rsidRPr="00633C67">
        <w:rPr>
          <w:rFonts w:ascii="Times New Roman" w:hAnsi="Times New Roman"/>
          <w:b/>
          <w:i/>
          <w:sz w:val="28"/>
          <w:szCs w:val="28"/>
        </w:rPr>
        <w:t>«Это и сегодня, и в долгосрочной перспективе – наш абсолютный национальный приоритет. Работа здесь рассчитана на годы. Через повышения роли Уполномоченных по правам человека, общественных палат и политических партий»</w:t>
      </w:r>
    </w:p>
    <w:p w:rsidR="00B120DF" w:rsidRPr="00633C67" w:rsidRDefault="00B120DF" w:rsidP="00EE44E3">
      <w:pPr>
        <w:tabs>
          <w:tab w:val="left" w:pos="7515"/>
        </w:tabs>
        <w:jc w:val="right"/>
        <w:rPr>
          <w:rFonts w:ascii="Times New Roman" w:hAnsi="Times New Roman"/>
          <w:b/>
          <w:sz w:val="28"/>
          <w:szCs w:val="28"/>
        </w:rPr>
      </w:pPr>
      <w:r w:rsidRPr="00633C67">
        <w:rPr>
          <w:rFonts w:ascii="Times New Roman" w:hAnsi="Times New Roman"/>
          <w:sz w:val="28"/>
          <w:szCs w:val="28"/>
        </w:rPr>
        <w:tab/>
      </w:r>
      <w:r>
        <w:rPr>
          <w:rFonts w:ascii="Times New Roman" w:hAnsi="Times New Roman"/>
          <w:sz w:val="28"/>
          <w:szCs w:val="28"/>
        </w:rPr>
        <w:t xml:space="preserve">  </w:t>
      </w:r>
      <w:r w:rsidRPr="00633C67">
        <w:rPr>
          <w:rFonts w:ascii="Times New Roman" w:hAnsi="Times New Roman"/>
          <w:b/>
          <w:sz w:val="28"/>
          <w:szCs w:val="28"/>
        </w:rPr>
        <w:t>В.В. Путин</w:t>
      </w:r>
    </w:p>
    <w:p w:rsidR="00B120DF" w:rsidRPr="00633C67" w:rsidRDefault="00B120DF" w:rsidP="00B120DF">
      <w:pPr>
        <w:rPr>
          <w:rFonts w:ascii="Times New Roman" w:hAnsi="Times New Roman"/>
          <w:sz w:val="28"/>
          <w:szCs w:val="28"/>
        </w:rPr>
      </w:pPr>
    </w:p>
    <w:p w:rsidR="00B120DF" w:rsidRDefault="00B120DF" w:rsidP="00B120DF">
      <w:pPr>
        <w:rPr>
          <w:rFonts w:ascii="Times New Roman" w:hAnsi="Times New Roman"/>
          <w:sz w:val="24"/>
          <w:szCs w:val="24"/>
        </w:rPr>
      </w:pPr>
    </w:p>
    <w:p w:rsidR="00B120DF" w:rsidRDefault="00B120DF" w:rsidP="00B120DF">
      <w:pPr>
        <w:rPr>
          <w:rFonts w:ascii="Times New Roman" w:hAnsi="Times New Roman"/>
          <w:sz w:val="24"/>
          <w:szCs w:val="24"/>
        </w:rPr>
      </w:pPr>
    </w:p>
    <w:p w:rsidR="00B120DF" w:rsidRDefault="00B120DF" w:rsidP="00B120DF">
      <w:pPr>
        <w:rPr>
          <w:rFonts w:ascii="Times New Roman" w:hAnsi="Times New Roman"/>
          <w:sz w:val="24"/>
          <w:szCs w:val="24"/>
        </w:rPr>
      </w:pPr>
    </w:p>
    <w:p w:rsidR="00B120DF" w:rsidRDefault="00B120DF" w:rsidP="00B120DF">
      <w:pPr>
        <w:rPr>
          <w:rFonts w:ascii="Times New Roman" w:hAnsi="Times New Roman"/>
          <w:sz w:val="24"/>
          <w:szCs w:val="24"/>
        </w:rPr>
      </w:pPr>
    </w:p>
    <w:p w:rsidR="00B120DF" w:rsidRDefault="00B120DF" w:rsidP="00B120DF">
      <w:pPr>
        <w:tabs>
          <w:tab w:val="left" w:pos="3510"/>
        </w:tabs>
        <w:spacing w:line="240" w:lineRule="auto"/>
        <w:contextualSpacing/>
        <w:jc w:val="center"/>
        <w:rPr>
          <w:rFonts w:ascii="Times New Roman" w:hAnsi="Times New Roman"/>
          <w:b/>
          <w:sz w:val="40"/>
          <w:szCs w:val="40"/>
        </w:rPr>
      </w:pPr>
      <w:r w:rsidRPr="00C7090C">
        <w:rPr>
          <w:rFonts w:ascii="Times New Roman" w:hAnsi="Times New Roman"/>
          <w:b/>
          <w:sz w:val="40"/>
          <w:szCs w:val="40"/>
        </w:rPr>
        <w:t>Д</w:t>
      </w:r>
      <w:r>
        <w:rPr>
          <w:rFonts w:ascii="Times New Roman" w:hAnsi="Times New Roman"/>
          <w:b/>
          <w:sz w:val="40"/>
          <w:szCs w:val="40"/>
        </w:rPr>
        <w:t xml:space="preserve"> </w:t>
      </w:r>
      <w:r w:rsidRPr="00C7090C">
        <w:rPr>
          <w:rFonts w:ascii="Times New Roman" w:hAnsi="Times New Roman"/>
          <w:b/>
          <w:sz w:val="40"/>
          <w:szCs w:val="40"/>
        </w:rPr>
        <w:t>О</w:t>
      </w:r>
      <w:r>
        <w:rPr>
          <w:rFonts w:ascii="Times New Roman" w:hAnsi="Times New Roman"/>
          <w:b/>
          <w:sz w:val="40"/>
          <w:szCs w:val="40"/>
        </w:rPr>
        <w:t xml:space="preserve"> </w:t>
      </w:r>
      <w:r w:rsidRPr="00C7090C">
        <w:rPr>
          <w:rFonts w:ascii="Times New Roman" w:hAnsi="Times New Roman"/>
          <w:b/>
          <w:sz w:val="40"/>
          <w:szCs w:val="40"/>
        </w:rPr>
        <w:t>К</w:t>
      </w:r>
      <w:r>
        <w:rPr>
          <w:rFonts w:ascii="Times New Roman" w:hAnsi="Times New Roman"/>
          <w:b/>
          <w:sz w:val="40"/>
          <w:szCs w:val="40"/>
        </w:rPr>
        <w:t xml:space="preserve"> </w:t>
      </w:r>
      <w:r w:rsidRPr="00C7090C">
        <w:rPr>
          <w:rFonts w:ascii="Times New Roman" w:hAnsi="Times New Roman"/>
          <w:b/>
          <w:sz w:val="40"/>
          <w:szCs w:val="40"/>
        </w:rPr>
        <w:t>Л</w:t>
      </w:r>
      <w:r>
        <w:rPr>
          <w:rFonts w:ascii="Times New Roman" w:hAnsi="Times New Roman"/>
          <w:b/>
          <w:sz w:val="40"/>
          <w:szCs w:val="40"/>
        </w:rPr>
        <w:t xml:space="preserve"> </w:t>
      </w:r>
      <w:r w:rsidRPr="00C7090C">
        <w:rPr>
          <w:rFonts w:ascii="Times New Roman" w:hAnsi="Times New Roman"/>
          <w:b/>
          <w:sz w:val="40"/>
          <w:szCs w:val="40"/>
        </w:rPr>
        <w:t>А</w:t>
      </w:r>
      <w:r>
        <w:rPr>
          <w:rFonts w:ascii="Times New Roman" w:hAnsi="Times New Roman"/>
          <w:b/>
          <w:sz w:val="40"/>
          <w:szCs w:val="40"/>
        </w:rPr>
        <w:t xml:space="preserve"> </w:t>
      </w:r>
      <w:r w:rsidRPr="00C7090C">
        <w:rPr>
          <w:rFonts w:ascii="Times New Roman" w:hAnsi="Times New Roman"/>
          <w:b/>
          <w:sz w:val="40"/>
          <w:szCs w:val="40"/>
        </w:rPr>
        <w:t>Д</w:t>
      </w:r>
    </w:p>
    <w:p w:rsidR="00B120DF" w:rsidRPr="00C7090C" w:rsidRDefault="00B120DF" w:rsidP="00B120DF">
      <w:pPr>
        <w:tabs>
          <w:tab w:val="left" w:pos="3510"/>
        </w:tabs>
        <w:spacing w:line="240" w:lineRule="auto"/>
        <w:contextualSpacing/>
        <w:jc w:val="center"/>
        <w:rPr>
          <w:rFonts w:ascii="Times New Roman" w:hAnsi="Times New Roman"/>
          <w:b/>
          <w:sz w:val="40"/>
          <w:szCs w:val="40"/>
        </w:rPr>
      </w:pPr>
    </w:p>
    <w:p w:rsidR="00B120DF" w:rsidRPr="001B2D3B" w:rsidRDefault="00B120DF" w:rsidP="00B120DF">
      <w:pPr>
        <w:tabs>
          <w:tab w:val="left" w:pos="3510"/>
        </w:tabs>
        <w:spacing w:line="240" w:lineRule="auto"/>
        <w:contextualSpacing/>
        <w:jc w:val="center"/>
        <w:rPr>
          <w:rFonts w:ascii="Times New Roman" w:hAnsi="Times New Roman"/>
          <w:b/>
          <w:sz w:val="36"/>
          <w:szCs w:val="36"/>
        </w:rPr>
      </w:pPr>
      <w:r w:rsidRPr="001B2D3B">
        <w:rPr>
          <w:rFonts w:ascii="Times New Roman" w:hAnsi="Times New Roman"/>
          <w:b/>
          <w:sz w:val="36"/>
          <w:szCs w:val="36"/>
        </w:rPr>
        <w:t>О СОБЛЮДЕНИИ ПРАВ И СВОБОД</w:t>
      </w:r>
    </w:p>
    <w:p w:rsidR="00B120DF" w:rsidRPr="001B2D3B" w:rsidRDefault="00B120DF" w:rsidP="00B120DF">
      <w:pPr>
        <w:tabs>
          <w:tab w:val="left" w:pos="3510"/>
        </w:tabs>
        <w:spacing w:line="240" w:lineRule="auto"/>
        <w:contextualSpacing/>
        <w:jc w:val="center"/>
        <w:rPr>
          <w:rFonts w:ascii="Times New Roman" w:hAnsi="Times New Roman"/>
          <w:b/>
          <w:sz w:val="36"/>
          <w:szCs w:val="36"/>
        </w:rPr>
      </w:pPr>
      <w:r w:rsidRPr="001B2D3B">
        <w:rPr>
          <w:rFonts w:ascii="Times New Roman" w:hAnsi="Times New Roman"/>
          <w:b/>
          <w:sz w:val="36"/>
          <w:szCs w:val="36"/>
        </w:rPr>
        <w:t>ЧЕЛОВЕКА И ГРАЖДАНИНА</w:t>
      </w:r>
    </w:p>
    <w:p w:rsidR="00B120DF" w:rsidRPr="001B2D3B" w:rsidRDefault="00B120DF" w:rsidP="00B120DF">
      <w:pPr>
        <w:tabs>
          <w:tab w:val="left" w:pos="3510"/>
        </w:tabs>
        <w:spacing w:line="240" w:lineRule="auto"/>
        <w:contextualSpacing/>
        <w:jc w:val="center"/>
        <w:rPr>
          <w:rFonts w:ascii="Times New Roman" w:hAnsi="Times New Roman"/>
          <w:b/>
          <w:sz w:val="36"/>
          <w:szCs w:val="36"/>
        </w:rPr>
      </w:pPr>
      <w:r w:rsidRPr="001B2D3B">
        <w:rPr>
          <w:rFonts w:ascii="Times New Roman" w:hAnsi="Times New Roman"/>
          <w:b/>
          <w:sz w:val="36"/>
          <w:szCs w:val="36"/>
        </w:rPr>
        <w:t>В РЕСПУБЛИКЕ АЛТАЙ</w:t>
      </w:r>
    </w:p>
    <w:p w:rsidR="00B120DF" w:rsidRPr="001B2D3B" w:rsidRDefault="00B120DF" w:rsidP="00B120DF">
      <w:pPr>
        <w:tabs>
          <w:tab w:val="left" w:pos="3510"/>
        </w:tabs>
        <w:spacing w:line="240" w:lineRule="auto"/>
        <w:contextualSpacing/>
        <w:jc w:val="center"/>
        <w:rPr>
          <w:rFonts w:ascii="Times New Roman" w:hAnsi="Times New Roman"/>
          <w:b/>
          <w:sz w:val="36"/>
          <w:szCs w:val="36"/>
        </w:rPr>
      </w:pPr>
      <w:r>
        <w:rPr>
          <w:rFonts w:ascii="Times New Roman" w:hAnsi="Times New Roman"/>
          <w:b/>
          <w:sz w:val="36"/>
          <w:szCs w:val="36"/>
        </w:rPr>
        <w:t>В 2011</w:t>
      </w:r>
      <w:r w:rsidRPr="001B2D3B">
        <w:rPr>
          <w:rFonts w:ascii="Times New Roman" w:hAnsi="Times New Roman"/>
          <w:b/>
          <w:sz w:val="36"/>
          <w:szCs w:val="36"/>
        </w:rPr>
        <w:t xml:space="preserve"> ГОДУ</w:t>
      </w:r>
    </w:p>
    <w:p w:rsidR="00B120DF" w:rsidRPr="001B2D3B" w:rsidRDefault="00B120DF" w:rsidP="00B120DF">
      <w:pPr>
        <w:tabs>
          <w:tab w:val="left" w:pos="3510"/>
        </w:tabs>
        <w:jc w:val="center"/>
        <w:rPr>
          <w:rFonts w:ascii="Times New Roman" w:hAnsi="Times New Roman"/>
          <w:b/>
          <w:sz w:val="36"/>
          <w:szCs w:val="36"/>
        </w:rPr>
      </w:pPr>
    </w:p>
    <w:p w:rsidR="00B120DF" w:rsidRDefault="00B120DF" w:rsidP="00B120DF">
      <w:pPr>
        <w:tabs>
          <w:tab w:val="left" w:pos="3510"/>
        </w:tabs>
        <w:jc w:val="center"/>
        <w:rPr>
          <w:rFonts w:ascii="Times New Roman" w:hAnsi="Times New Roman"/>
          <w:sz w:val="36"/>
          <w:szCs w:val="36"/>
        </w:rPr>
      </w:pPr>
    </w:p>
    <w:p w:rsidR="00B120DF" w:rsidRDefault="00B120DF" w:rsidP="00B120DF">
      <w:pPr>
        <w:tabs>
          <w:tab w:val="left" w:pos="3510"/>
        </w:tabs>
        <w:jc w:val="center"/>
        <w:rPr>
          <w:rFonts w:ascii="Times New Roman" w:hAnsi="Times New Roman"/>
          <w:sz w:val="36"/>
          <w:szCs w:val="36"/>
        </w:rPr>
      </w:pPr>
    </w:p>
    <w:p w:rsidR="00B120DF" w:rsidRDefault="00B120DF" w:rsidP="00B120DF">
      <w:pPr>
        <w:tabs>
          <w:tab w:val="left" w:pos="3510"/>
        </w:tabs>
        <w:jc w:val="center"/>
        <w:rPr>
          <w:rFonts w:ascii="Times New Roman" w:hAnsi="Times New Roman"/>
          <w:sz w:val="36"/>
          <w:szCs w:val="36"/>
        </w:rPr>
      </w:pPr>
    </w:p>
    <w:p w:rsidR="00B120DF" w:rsidRDefault="00B120DF" w:rsidP="00B120DF">
      <w:pPr>
        <w:tabs>
          <w:tab w:val="left" w:pos="3510"/>
        </w:tabs>
        <w:jc w:val="center"/>
        <w:rPr>
          <w:rFonts w:ascii="Times New Roman" w:hAnsi="Times New Roman"/>
          <w:sz w:val="36"/>
          <w:szCs w:val="36"/>
        </w:rPr>
      </w:pPr>
    </w:p>
    <w:p w:rsidR="00B120DF" w:rsidRDefault="00B120DF" w:rsidP="00B120DF">
      <w:pPr>
        <w:tabs>
          <w:tab w:val="left" w:pos="3510"/>
        </w:tabs>
        <w:jc w:val="center"/>
        <w:rPr>
          <w:rFonts w:ascii="Times New Roman" w:hAnsi="Times New Roman"/>
          <w:sz w:val="36"/>
          <w:szCs w:val="36"/>
        </w:rPr>
      </w:pPr>
    </w:p>
    <w:p w:rsidR="00B120DF" w:rsidRDefault="00B120DF" w:rsidP="00B120DF">
      <w:pPr>
        <w:tabs>
          <w:tab w:val="left" w:pos="3510"/>
        </w:tabs>
        <w:rPr>
          <w:rFonts w:ascii="Times New Roman" w:hAnsi="Times New Roman"/>
          <w:sz w:val="36"/>
          <w:szCs w:val="36"/>
        </w:rPr>
      </w:pPr>
    </w:p>
    <w:p w:rsidR="005D1C61" w:rsidRDefault="005D1C61" w:rsidP="00B120DF">
      <w:pPr>
        <w:tabs>
          <w:tab w:val="left" w:pos="3510"/>
        </w:tabs>
        <w:rPr>
          <w:rFonts w:ascii="Times New Roman" w:hAnsi="Times New Roman"/>
          <w:sz w:val="36"/>
          <w:szCs w:val="36"/>
        </w:rPr>
      </w:pPr>
    </w:p>
    <w:tbl>
      <w:tblPr>
        <w:tblW w:w="10551" w:type="dxa"/>
        <w:tblInd w:w="-34" w:type="dxa"/>
        <w:tblBorders>
          <w:top w:val="single" w:sz="4" w:space="0" w:color="auto"/>
          <w:left w:val="single" w:sz="4" w:space="0" w:color="auto"/>
          <w:bottom w:val="single" w:sz="4" w:space="0" w:color="auto"/>
          <w:right w:val="single" w:sz="4" w:space="0" w:color="auto"/>
        </w:tblBorders>
        <w:tblLayout w:type="fixed"/>
        <w:tblLook w:val="04A0"/>
      </w:tblPr>
      <w:tblGrid>
        <w:gridCol w:w="10551"/>
      </w:tblGrid>
      <w:tr w:rsidR="005D1C61" w:rsidRPr="007E43AE" w:rsidTr="00A01216">
        <w:trPr>
          <w:trHeight w:val="528"/>
        </w:trPr>
        <w:tc>
          <w:tcPr>
            <w:tcW w:w="9356" w:type="dxa"/>
            <w:tcBorders>
              <w:top w:val="nil"/>
              <w:left w:val="nil"/>
              <w:bottom w:val="nil"/>
              <w:right w:val="nil"/>
            </w:tcBorders>
          </w:tcPr>
          <w:p w:rsidR="005D1C61" w:rsidRPr="005D1C61" w:rsidRDefault="005D1C61" w:rsidP="00A01216">
            <w:pPr>
              <w:jc w:val="center"/>
              <w:rPr>
                <w:rFonts w:ascii="Times New Roman" w:hAnsi="Times New Roman" w:cs="Times New Roman"/>
                <w:sz w:val="28"/>
                <w:szCs w:val="28"/>
              </w:rPr>
            </w:pPr>
            <w:r w:rsidRPr="005D1C61">
              <w:rPr>
                <w:rFonts w:ascii="Times New Roman" w:hAnsi="Times New Roman" w:cs="Times New Roman"/>
                <w:sz w:val="28"/>
                <w:szCs w:val="28"/>
              </w:rPr>
              <w:lastRenderedPageBreak/>
              <w:t>СОДЕРЖАНИЕ</w:t>
            </w:r>
          </w:p>
          <w:p w:rsidR="005D1C61" w:rsidRPr="005D1C61" w:rsidRDefault="005D1C61" w:rsidP="00A01216">
            <w:pPr>
              <w:jc w:val="both"/>
              <w:rPr>
                <w:rFonts w:ascii="Times New Roman" w:hAnsi="Times New Roman" w:cs="Times New Roman"/>
                <w:sz w:val="28"/>
                <w:szCs w:val="28"/>
              </w:rPr>
            </w:pPr>
          </w:p>
        </w:tc>
      </w:tr>
      <w:tr w:rsidR="005D1C61" w:rsidRPr="007E43AE" w:rsidTr="00A01216">
        <w:tc>
          <w:tcPr>
            <w:tcW w:w="9356" w:type="dxa"/>
            <w:tcBorders>
              <w:top w:val="nil"/>
              <w:left w:val="nil"/>
              <w:bottom w:val="nil"/>
              <w:right w:val="nil"/>
            </w:tcBorders>
          </w:tcPr>
          <w:p w:rsidR="005D1C61" w:rsidRPr="005D1C61" w:rsidRDefault="005D1C61" w:rsidP="005D1C61">
            <w:pPr>
              <w:jc w:val="both"/>
              <w:rPr>
                <w:rFonts w:ascii="Times New Roman" w:hAnsi="Times New Roman" w:cs="Times New Roman"/>
                <w:sz w:val="28"/>
                <w:szCs w:val="28"/>
              </w:rPr>
            </w:pPr>
            <w:r w:rsidRPr="005D1C61">
              <w:rPr>
                <w:rFonts w:ascii="Times New Roman" w:hAnsi="Times New Roman" w:cs="Times New Roman"/>
                <w:sz w:val="28"/>
                <w:szCs w:val="28"/>
              </w:rPr>
              <w:t>ВВЕДЕНИЕ…………………………………………………………………........</w:t>
            </w:r>
            <w:r w:rsidR="000A5459">
              <w:rPr>
                <w:rFonts w:ascii="Times New Roman" w:hAnsi="Times New Roman" w:cs="Times New Roman"/>
                <w:sz w:val="28"/>
                <w:szCs w:val="28"/>
              </w:rPr>
              <w:t>.............3</w:t>
            </w:r>
          </w:p>
          <w:p w:rsidR="005D1C61" w:rsidRPr="005D1C61" w:rsidRDefault="005D1C61" w:rsidP="00A01216">
            <w:pPr>
              <w:rPr>
                <w:rFonts w:ascii="Times New Roman" w:hAnsi="Times New Roman" w:cs="Times New Roman"/>
                <w:sz w:val="28"/>
                <w:szCs w:val="28"/>
              </w:rPr>
            </w:pPr>
            <w:r w:rsidRPr="005D1C61">
              <w:rPr>
                <w:rFonts w:ascii="Times New Roman" w:hAnsi="Times New Roman" w:cs="Times New Roman"/>
                <w:sz w:val="28"/>
                <w:szCs w:val="28"/>
              </w:rPr>
              <w:t xml:space="preserve">РАЗДЕЛ </w:t>
            </w:r>
            <w:r w:rsidRPr="005D1C61">
              <w:rPr>
                <w:rFonts w:ascii="Times New Roman" w:hAnsi="Times New Roman" w:cs="Times New Roman"/>
                <w:sz w:val="28"/>
                <w:szCs w:val="28"/>
                <w:lang w:val="en-US"/>
              </w:rPr>
              <w:t>I</w:t>
            </w:r>
          </w:p>
          <w:p w:rsidR="005D1C61" w:rsidRPr="005D1C61" w:rsidRDefault="005D1C61" w:rsidP="00A01216">
            <w:pPr>
              <w:rPr>
                <w:rFonts w:ascii="Times New Roman" w:hAnsi="Times New Roman" w:cs="Times New Roman"/>
                <w:sz w:val="28"/>
                <w:szCs w:val="28"/>
              </w:rPr>
            </w:pPr>
            <w:r w:rsidRPr="005D1C61">
              <w:rPr>
                <w:rFonts w:ascii="Times New Roman" w:hAnsi="Times New Roman" w:cs="Times New Roman"/>
                <w:sz w:val="28"/>
                <w:szCs w:val="28"/>
              </w:rPr>
              <w:t xml:space="preserve">      СТАТИСТИКА И ОБЩАЯ ХАРАКТЕРИСТИКА ОБРАЩЕНИЙ………</w:t>
            </w:r>
            <w:r w:rsidR="000A5459">
              <w:rPr>
                <w:rFonts w:ascii="Times New Roman" w:hAnsi="Times New Roman" w:cs="Times New Roman"/>
                <w:sz w:val="28"/>
                <w:szCs w:val="28"/>
              </w:rPr>
              <w:t>................5</w:t>
            </w:r>
          </w:p>
          <w:p w:rsidR="005D1C61" w:rsidRPr="005D1C61" w:rsidRDefault="005D1C61" w:rsidP="00A01216">
            <w:pPr>
              <w:rPr>
                <w:rFonts w:ascii="Times New Roman" w:hAnsi="Times New Roman" w:cs="Times New Roman"/>
                <w:sz w:val="28"/>
                <w:szCs w:val="28"/>
              </w:rPr>
            </w:pPr>
            <w:r w:rsidRPr="005D1C61">
              <w:rPr>
                <w:rFonts w:ascii="Times New Roman" w:hAnsi="Times New Roman" w:cs="Times New Roman"/>
                <w:sz w:val="28"/>
                <w:szCs w:val="28"/>
              </w:rPr>
              <w:t xml:space="preserve">РАЗДЕЛ </w:t>
            </w:r>
            <w:r w:rsidRPr="005D1C61">
              <w:rPr>
                <w:rFonts w:ascii="Times New Roman" w:hAnsi="Times New Roman" w:cs="Times New Roman"/>
                <w:sz w:val="28"/>
                <w:szCs w:val="28"/>
                <w:lang w:val="en-US"/>
              </w:rPr>
              <w:t>II</w:t>
            </w:r>
          </w:p>
          <w:p w:rsidR="005D1C61" w:rsidRPr="005D1C61" w:rsidRDefault="005D1C61" w:rsidP="00A01216">
            <w:pPr>
              <w:rPr>
                <w:rFonts w:ascii="Times New Roman" w:hAnsi="Times New Roman" w:cs="Times New Roman"/>
                <w:sz w:val="28"/>
                <w:szCs w:val="28"/>
              </w:rPr>
            </w:pPr>
            <w:r w:rsidRPr="005D1C61">
              <w:rPr>
                <w:rFonts w:ascii="Times New Roman" w:hAnsi="Times New Roman" w:cs="Times New Roman"/>
                <w:sz w:val="28"/>
                <w:szCs w:val="28"/>
              </w:rPr>
              <w:t xml:space="preserve">      ЭКОНОМИЧЕСКИЕ ПРАВА ГРАЖДАН…………………………………</w:t>
            </w:r>
            <w:r w:rsidR="00795D3C">
              <w:rPr>
                <w:rFonts w:ascii="Times New Roman" w:hAnsi="Times New Roman" w:cs="Times New Roman"/>
                <w:sz w:val="28"/>
                <w:szCs w:val="28"/>
              </w:rPr>
              <w:t>………..12</w:t>
            </w:r>
          </w:p>
          <w:p w:rsidR="005D1C61" w:rsidRPr="005D1C61" w:rsidRDefault="005D1C61" w:rsidP="00A01216">
            <w:pPr>
              <w:tabs>
                <w:tab w:val="left" w:pos="426"/>
              </w:tabs>
              <w:rPr>
                <w:rFonts w:ascii="Times New Roman" w:hAnsi="Times New Roman" w:cs="Times New Roman"/>
                <w:sz w:val="28"/>
                <w:szCs w:val="28"/>
              </w:rPr>
            </w:pPr>
            <w:r w:rsidRPr="005D1C61">
              <w:rPr>
                <w:rFonts w:ascii="Times New Roman" w:hAnsi="Times New Roman" w:cs="Times New Roman"/>
                <w:sz w:val="28"/>
                <w:szCs w:val="28"/>
              </w:rPr>
              <w:t xml:space="preserve">       2.1. Вопросы защиты прав граждан на жилье……………………………</w:t>
            </w:r>
            <w:r w:rsidR="00795D3C">
              <w:rPr>
                <w:rFonts w:ascii="Times New Roman" w:hAnsi="Times New Roman" w:cs="Times New Roman"/>
                <w:sz w:val="28"/>
                <w:szCs w:val="28"/>
              </w:rPr>
              <w:t>…………12</w:t>
            </w:r>
          </w:p>
          <w:p w:rsidR="005D1C61" w:rsidRPr="005D1C61" w:rsidRDefault="005D1C61" w:rsidP="00A01216">
            <w:pPr>
              <w:rPr>
                <w:rFonts w:ascii="Times New Roman" w:hAnsi="Times New Roman" w:cs="Times New Roman"/>
                <w:sz w:val="28"/>
                <w:szCs w:val="28"/>
              </w:rPr>
            </w:pPr>
            <w:r w:rsidRPr="005D1C61">
              <w:rPr>
                <w:rFonts w:ascii="Times New Roman" w:hAnsi="Times New Roman" w:cs="Times New Roman"/>
                <w:sz w:val="28"/>
                <w:szCs w:val="28"/>
              </w:rPr>
              <w:t xml:space="preserve">       2.2. Права граждан в сфере трудовых отношений………………………</w:t>
            </w:r>
            <w:r w:rsidR="00C57196">
              <w:rPr>
                <w:rFonts w:ascii="Times New Roman" w:hAnsi="Times New Roman" w:cs="Times New Roman"/>
                <w:sz w:val="28"/>
                <w:szCs w:val="28"/>
              </w:rPr>
              <w:t>…………19</w:t>
            </w:r>
          </w:p>
          <w:p w:rsidR="005D1C61" w:rsidRPr="005D1C61" w:rsidRDefault="005D1C61" w:rsidP="00A01216">
            <w:pPr>
              <w:rPr>
                <w:rFonts w:ascii="Times New Roman" w:hAnsi="Times New Roman" w:cs="Times New Roman"/>
                <w:sz w:val="28"/>
                <w:szCs w:val="28"/>
              </w:rPr>
            </w:pPr>
            <w:r w:rsidRPr="005D1C61">
              <w:rPr>
                <w:rFonts w:ascii="Times New Roman" w:hAnsi="Times New Roman" w:cs="Times New Roman"/>
                <w:sz w:val="28"/>
                <w:szCs w:val="28"/>
              </w:rPr>
              <w:t xml:space="preserve">РАЗДЕЛ </w:t>
            </w:r>
            <w:r w:rsidRPr="005D1C61">
              <w:rPr>
                <w:rFonts w:ascii="Times New Roman" w:hAnsi="Times New Roman" w:cs="Times New Roman"/>
                <w:sz w:val="28"/>
                <w:szCs w:val="28"/>
                <w:lang w:val="en-US"/>
              </w:rPr>
              <w:t>III</w:t>
            </w:r>
          </w:p>
          <w:p w:rsidR="005D1C61" w:rsidRPr="005D1C61" w:rsidRDefault="005D1C61" w:rsidP="00A01216">
            <w:pPr>
              <w:rPr>
                <w:rFonts w:ascii="Times New Roman" w:hAnsi="Times New Roman" w:cs="Times New Roman"/>
                <w:sz w:val="28"/>
                <w:szCs w:val="28"/>
              </w:rPr>
            </w:pPr>
            <w:r w:rsidRPr="005D1C61">
              <w:rPr>
                <w:rFonts w:ascii="Times New Roman" w:hAnsi="Times New Roman" w:cs="Times New Roman"/>
                <w:sz w:val="28"/>
                <w:szCs w:val="28"/>
              </w:rPr>
              <w:t xml:space="preserve">       ЗАЩИТА СОЦИАЛЬНЫХ ПРАВ ГРАЖДАН…………………………...</w:t>
            </w:r>
            <w:r w:rsidR="00795D3C">
              <w:rPr>
                <w:rFonts w:ascii="Times New Roman" w:hAnsi="Times New Roman" w:cs="Times New Roman"/>
                <w:sz w:val="28"/>
                <w:szCs w:val="28"/>
              </w:rPr>
              <w:t>..............24</w:t>
            </w:r>
          </w:p>
          <w:p w:rsidR="005D1C61" w:rsidRPr="005D1C61" w:rsidRDefault="005D1C61" w:rsidP="00A01216">
            <w:pPr>
              <w:tabs>
                <w:tab w:val="left" w:pos="567"/>
              </w:tabs>
              <w:rPr>
                <w:rFonts w:ascii="Times New Roman" w:hAnsi="Times New Roman" w:cs="Times New Roman"/>
                <w:sz w:val="28"/>
                <w:szCs w:val="28"/>
              </w:rPr>
            </w:pPr>
            <w:r w:rsidRPr="005D1C61">
              <w:rPr>
                <w:rFonts w:ascii="Times New Roman" w:hAnsi="Times New Roman" w:cs="Times New Roman"/>
                <w:sz w:val="28"/>
                <w:szCs w:val="28"/>
              </w:rPr>
              <w:t xml:space="preserve">       3.1. Защита прав граждан с ограниченными возможностями здоровья...</w:t>
            </w:r>
            <w:r w:rsidR="00C57196">
              <w:rPr>
                <w:rFonts w:ascii="Times New Roman" w:hAnsi="Times New Roman" w:cs="Times New Roman"/>
                <w:sz w:val="28"/>
                <w:szCs w:val="28"/>
              </w:rPr>
              <w:t>..............30</w:t>
            </w:r>
          </w:p>
          <w:p w:rsidR="005D1C61" w:rsidRPr="005D1C61" w:rsidRDefault="005D1C61" w:rsidP="00A01216">
            <w:pPr>
              <w:rPr>
                <w:rFonts w:ascii="Times New Roman" w:hAnsi="Times New Roman" w:cs="Times New Roman"/>
                <w:sz w:val="28"/>
                <w:szCs w:val="28"/>
              </w:rPr>
            </w:pPr>
            <w:r w:rsidRPr="005D1C61">
              <w:rPr>
                <w:rFonts w:ascii="Times New Roman" w:hAnsi="Times New Roman" w:cs="Times New Roman"/>
                <w:sz w:val="28"/>
                <w:szCs w:val="28"/>
              </w:rPr>
              <w:t xml:space="preserve">       3.2. Права и законные интересы ребенка………………………………</w:t>
            </w:r>
            <w:r w:rsidR="00C57196">
              <w:rPr>
                <w:rFonts w:ascii="Times New Roman" w:hAnsi="Times New Roman" w:cs="Times New Roman"/>
                <w:sz w:val="28"/>
                <w:szCs w:val="28"/>
              </w:rPr>
              <w:t>…………..</w:t>
            </w:r>
            <w:r w:rsidR="00FD64E8">
              <w:rPr>
                <w:rFonts w:ascii="Times New Roman" w:hAnsi="Times New Roman" w:cs="Times New Roman"/>
                <w:sz w:val="28"/>
                <w:szCs w:val="28"/>
              </w:rPr>
              <w:t>.</w:t>
            </w:r>
            <w:r w:rsidR="00C57196">
              <w:rPr>
                <w:rFonts w:ascii="Times New Roman" w:hAnsi="Times New Roman" w:cs="Times New Roman"/>
                <w:sz w:val="28"/>
                <w:szCs w:val="28"/>
              </w:rPr>
              <w:t>33</w:t>
            </w:r>
          </w:p>
          <w:p w:rsidR="005D1C61" w:rsidRPr="005D1C61" w:rsidRDefault="005D1C61" w:rsidP="00A01216">
            <w:pPr>
              <w:rPr>
                <w:rFonts w:ascii="Times New Roman" w:hAnsi="Times New Roman" w:cs="Times New Roman"/>
                <w:sz w:val="28"/>
                <w:szCs w:val="28"/>
              </w:rPr>
            </w:pPr>
            <w:r w:rsidRPr="005D1C61">
              <w:rPr>
                <w:rFonts w:ascii="Times New Roman" w:hAnsi="Times New Roman" w:cs="Times New Roman"/>
                <w:sz w:val="28"/>
                <w:szCs w:val="28"/>
              </w:rPr>
              <w:t xml:space="preserve">       3.3. Право на благополучную окружающую среду……………………</w:t>
            </w:r>
            <w:r w:rsidR="00FD64E8">
              <w:rPr>
                <w:rFonts w:ascii="Times New Roman" w:hAnsi="Times New Roman" w:cs="Times New Roman"/>
                <w:sz w:val="28"/>
                <w:szCs w:val="28"/>
              </w:rPr>
              <w:t>…………...36</w:t>
            </w:r>
          </w:p>
          <w:p w:rsidR="005D1C61" w:rsidRPr="005D1C61" w:rsidRDefault="005D1C61" w:rsidP="00A01216">
            <w:pPr>
              <w:rPr>
                <w:rFonts w:ascii="Times New Roman" w:hAnsi="Times New Roman" w:cs="Times New Roman"/>
                <w:sz w:val="28"/>
                <w:szCs w:val="28"/>
              </w:rPr>
            </w:pPr>
            <w:r w:rsidRPr="005D1C61">
              <w:rPr>
                <w:rFonts w:ascii="Times New Roman" w:hAnsi="Times New Roman" w:cs="Times New Roman"/>
                <w:sz w:val="28"/>
                <w:szCs w:val="28"/>
              </w:rPr>
              <w:t xml:space="preserve">РАЗДЕЛ </w:t>
            </w:r>
            <w:r w:rsidRPr="005D1C61">
              <w:rPr>
                <w:rFonts w:ascii="Times New Roman" w:hAnsi="Times New Roman" w:cs="Times New Roman"/>
                <w:sz w:val="28"/>
                <w:szCs w:val="28"/>
                <w:lang w:val="en-US"/>
              </w:rPr>
              <w:t>IV</w:t>
            </w:r>
          </w:p>
          <w:p w:rsidR="005D1C61" w:rsidRPr="005D1C61" w:rsidRDefault="005D1C61" w:rsidP="00A01216">
            <w:pPr>
              <w:rPr>
                <w:rFonts w:ascii="Times New Roman" w:hAnsi="Times New Roman" w:cs="Times New Roman"/>
                <w:sz w:val="28"/>
                <w:szCs w:val="28"/>
              </w:rPr>
            </w:pPr>
            <w:r w:rsidRPr="005D1C61">
              <w:rPr>
                <w:rFonts w:ascii="Times New Roman" w:hAnsi="Times New Roman" w:cs="Times New Roman"/>
                <w:sz w:val="28"/>
                <w:szCs w:val="28"/>
              </w:rPr>
              <w:t xml:space="preserve">       ВЗАИМОДЕЙСТВИЕ С СУДАМИ И ПРАВООХРАНИТЕЛЬНЫМИ  </w:t>
            </w:r>
          </w:p>
          <w:p w:rsidR="005D1C61" w:rsidRPr="005D1C61" w:rsidRDefault="005D1C61" w:rsidP="00A01216">
            <w:pPr>
              <w:rPr>
                <w:rFonts w:ascii="Times New Roman" w:hAnsi="Times New Roman" w:cs="Times New Roman"/>
                <w:sz w:val="28"/>
                <w:szCs w:val="28"/>
              </w:rPr>
            </w:pPr>
            <w:r w:rsidRPr="005D1C61">
              <w:rPr>
                <w:rFonts w:ascii="Times New Roman" w:hAnsi="Times New Roman" w:cs="Times New Roman"/>
                <w:sz w:val="28"/>
                <w:szCs w:val="28"/>
              </w:rPr>
              <w:t xml:space="preserve">       ОРГАНАМИ………………………………………………………………...</w:t>
            </w:r>
            <w:r w:rsidR="00FD64E8">
              <w:rPr>
                <w:rFonts w:ascii="Times New Roman" w:hAnsi="Times New Roman" w:cs="Times New Roman"/>
                <w:sz w:val="28"/>
                <w:szCs w:val="28"/>
              </w:rPr>
              <w:t>...............40</w:t>
            </w:r>
          </w:p>
          <w:p w:rsidR="005D1C61" w:rsidRPr="005D1C61" w:rsidRDefault="005D1C61" w:rsidP="00A01216">
            <w:pPr>
              <w:rPr>
                <w:rFonts w:ascii="Times New Roman" w:hAnsi="Times New Roman" w:cs="Times New Roman"/>
                <w:sz w:val="28"/>
                <w:szCs w:val="28"/>
              </w:rPr>
            </w:pPr>
            <w:r w:rsidRPr="005D1C61">
              <w:rPr>
                <w:rFonts w:ascii="Times New Roman" w:hAnsi="Times New Roman" w:cs="Times New Roman"/>
                <w:sz w:val="28"/>
                <w:szCs w:val="28"/>
              </w:rPr>
              <w:t xml:space="preserve">       4.1. Обеспечение прав граждан в  досудебном производстве ….………</w:t>
            </w:r>
            <w:r w:rsidR="00FD64E8">
              <w:rPr>
                <w:rFonts w:ascii="Times New Roman" w:hAnsi="Times New Roman" w:cs="Times New Roman"/>
                <w:sz w:val="28"/>
                <w:szCs w:val="28"/>
              </w:rPr>
              <w:t>…………40</w:t>
            </w:r>
          </w:p>
          <w:p w:rsidR="005D1C61" w:rsidRPr="005D1C61" w:rsidRDefault="005D1C61" w:rsidP="00A01216">
            <w:pPr>
              <w:rPr>
                <w:rFonts w:ascii="Times New Roman" w:hAnsi="Times New Roman" w:cs="Times New Roman"/>
                <w:sz w:val="28"/>
                <w:szCs w:val="28"/>
              </w:rPr>
            </w:pPr>
            <w:r w:rsidRPr="005D1C61">
              <w:rPr>
                <w:rFonts w:ascii="Times New Roman" w:hAnsi="Times New Roman" w:cs="Times New Roman"/>
                <w:sz w:val="28"/>
                <w:szCs w:val="28"/>
              </w:rPr>
              <w:t xml:space="preserve">       4.2. О соблюдении права на справедливое судебное разбирательство…</w:t>
            </w:r>
            <w:r w:rsidR="002E3571">
              <w:rPr>
                <w:rFonts w:ascii="Times New Roman" w:hAnsi="Times New Roman" w:cs="Times New Roman"/>
                <w:sz w:val="28"/>
                <w:szCs w:val="28"/>
              </w:rPr>
              <w:t>………...46</w:t>
            </w:r>
          </w:p>
          <w:p w:rsidR="005D1C61" w:rsidRPr="005D1C61" w:rsidRDefault="005D1C61" w:rsidP="00A01216">
            <w:pPr>
              <w:rPr>
                <w:rFonts w:ascii="Times New Roman" w:hAnsi="Times New Roman" w:cs="Times New Roman"/>
                <w:sz w:val="28"/>
                <w:szCs w:val="28"/>
              </w:rPr>
            </w:pPr>
            <w:r w:rsidRPr="005D1C61">
              <w:rPr>
                <w:rFonts w:ascii="Times New Roman" w:hAnsi="Times New Roman" w:cs="Times New Roman"/>
                <w:sz w:val="28"/>
                <w:szCs w:val="28"/>
              </w:rPr>
              <w:t xml:space="preserve">       4.3. О соблюдении прав человека</w:t>
            </w:r>
            <w:r>
              <w:rPr>
                <w:rFonts w:ascii="Times New Roman" w:hAnsi="Times New Roman" w:cs="Times New Roman"/>
                <w:sz w:val="28"/>
                <w:szCs w:val="28"/>
              </w:rPr>
              <w:t xml:space="preserve"> в местах лишения свободы…………</w:t>
            </w:r>
            <w:r w:rsidR="002E3571">
              <w:rPr>
                <w:rFonts w:ascii="Times New Roman" w:hAnsi="Times New Roman" w:cs="Times New Roman"/>
                <w:sz w:val="28"/>
                <w:szCs w:val="28"/>
              </w:rPr>
              <w:t>…………50</w:t>
            </w:r>
          </w:p>
          <w:p w:rsidR="005D1C61" w:rsidRPr="005D1C61" w:rsidRDefault="005D1C61" w:rsidP="00A01216">
            <w:pPr>
              <w:rPr>
                <w:rFonts w:ascii="Times New Roman" w:hAnsi="Times New Roman" w:cs="Times New Roman"/>
                <w:sz w:val="28"/>
                <w:szCs w:val="28"/>
              </w:rPr>
            </w:pPr>
            <w:r w:rsidRPr="005D1C61">
              <w:rPr>
                <w:rFonts w:ascii="Times New Roman" w:hAnsi="Times New Roman" w:cs="Times New Roman"/>
                <w:sz w:val="28"/>
                <w:szCs w:val="28"/>
              </w:rPr>
              <w:t xml:space="preserve">РАЗДЕЛ  </w:t>
            </w:r>
            <w:r w:rsidRPr="005D1C61">
              <w:rPr>
                <w:rFonts w:ascii="Times New Roman" w:hAnsi="Times New Roman" w:cs="Times New Roman"/>
                <w:sz w:val="28"/>
                <w:szCs w:val="28"/>
                <w:lang w:val="en-US"/>
              </w:rPr>
              <w:t>V</w:t>
            </w:r>
          </w:p>
          <w:p w:rsidR="005D1C61" w:rsidRPr="005D1C61" w:rsidRDefault="005D1C61" w:rsidP="00A01216">
            <w:pPr>
              <w:ind w:right="14"/>
              <w:rPr>
                <w:rFonts w:ascii="Times New Roman" w:hAnsi="Times New Roman" w:cs="Times New Roman"/>
                <w:sz w:val="28"/>
                <w:szCs w:val="28"/>
              </w:rPr>
            </w:pPr>
            <w:r w:rsidRPr="005D1C61">
              <w:rPr>
                <w:rFonts w:ascii="Times New Roman" w:hAnsi="Times New Roman" w:cs="Times New Roman"/>
                <w:sz w:val="28"/>
                <w:szCs w:val="28"/>
              </w:rPr>
              <w:t xml:space="preserve">     ПРАВОВОЕ  ПРОСВЕЩЕНИЕ ЖИТЕЛЕЙ РЕСПУБЛИКИ АЛТАЙ </w:t>
            </w:r>
            <w:r w:rsidRPr="005D1C61">
              <w:rPr>
                <w:rFonts w:ascii="Times New Roman" w:hAnsi="Times New Roman" w:cs="Times New Roman"/>
                <w:sz w:val="28"/>
                <w:szCs w:val="28"/>
              </w:rPr>
              <w:br/>
              <w:t xml:space="preserve">     И ВЗАИМОДЕЙСТВИЕ С ОРГАНАМИ ВЛАСТИ,  </w:t>
            </w:r>
          </w:p>
          <w:p w:rsidR="005D1C61" w:rsidRPr="005D1C61" w:rsidRDefault="005D1C61" w:rsidP="00A01216">
            <w:pPr>
              <w:ind w:right="14"/>
              <w:rPr>
                <w:rFonts w:ascii="Times New Roman" w:hAnsi="Times New Roman" w:cs="Times New Roman"/>
                <w:sz w:val="28"/>
                <w:szCs w:val="28"/>
              </w:rPr>
            </w:pPr>
            <w:r w:rsidRPr="005D1C61">
              <w:rPr>
                <w:rFonts w:ascii="Times New Roman" w:hAnsi="Times New Roman" w:cs="Times New Roman"/>
                <w:sz w:val="28"/>
                <w:szCs w:val="28"/>
              </w:rPr>
              <w:t xml:space="preserve">     ОБЩЕСТВЕННЫМИ ИНСТИТУТАМИ  И СМИ………………………...</w:t>
            </w:r>
            <w:r w:rsidR="002E3571">
              <w:rPr>
                <w:rFonts w:ascii="Times New Roman" w:hAnsi="Times New Roman" w:cs="Times New Roman"/>
                <w:sz w:val="28"/>
                <w:szCs w:val="28"/>
              </w:rPr>
              <w:t>...............57</w:t>
            </w:r>
          </w:p>
          <w:p w:rsidR="005D1C61" w:rsidRPr="005D1C61" w:rsidRDefault="005D1C61" w:rsidP="00A01216">
            <w:pPr>
              <w:rPr>
                <w:rFonts w:ascii="Times New Roman" w:hAnsi="Times New Roman" w:cs="Times New Roman"/>
                <w:sz w:val="28"/>
                <w:szCs w:val="28"/>
              </w:rPr>
            </w:pPr>
            <w:r w:rsidRPr="005D1C61">
              <w:rPr>
                <w:rFonts w:ascii="Times New Roman" w:hAnsi="Times New Roman" w:cs="Times New Roman"/>
                <w:sz w:val="28"/>
                <w:szCs w:val="28"/>
              </w:rPr>
              <w:t xml:space="preserve">       ЗАКЛЮЧЕНИЕ…………………………………………………………………</w:t>
            </w:r>
            <w:r w:rsidR="006C169D">
              <w:rPr>
                <w:rFonts w:ascii="Times New Roman" w:hAnsi="Times New Roman" w:cs="Times New Roman"/>
                <w:sz w:val="28"/>
                <w:szCs w:val="28"/>
              </w:rPr>
              <w:t>……62</w:t>
            </w:r>
          </w:p>
          <w:p w:rsidR="005D1C61" w:rsidRPr="005D1C61" w:rsidRDefault="005D1C61" w:rsidP="00A01216">
            <w:pPr>
              <w:rPr>
                <w:rFonts w:ascii="Times New Roman" w:hAnsi="Times New Roman" w:cs="Times New Roman"/>
                <w:b/>
                <w:sz w:val="28"/>
                <w:szCs w:val="28"/>
              </w:rPr>
            </w:pPr>
          </w:p>
        </w:tc>
      </w:tr>
    </w:tbl>
    <w:p w:rsidR="00B120DF" w:rsidRPr="00633C67" w:rsidRDefault="005D1C61" w:rsidP="005767D1">
      <w:pPr>
        <w:tabs>
          <w:tab w:val="left" w:pos="3510"/>
        </w:tabs>
        <w:jc w:val="both"/>
        <w:rPr>
          <w:rFonts w:ascii="Times New Roman" w:hAnsi="Times New Roman"/>
          <w:b/>
          <w:i/>
          <w:sz w:val="28"/>
          <w:szCs w:val="28"/>
        </w:rPr>
      </w:pPr>
      <w:r w:rsidRPr="00633C67">
        <w:rPr>
          <w:rFonts w:ascii="Times New Roman" w:hAnsi="Times New Roman"/>
          <w:b/>
          <w:i/>
          <w:sz w:val="28"/>
          <w:szCs w:val="28"/>
        </w:rPr>
        <w:lastRenderedPageBreak/>
        <w:t xml:space="preserve"> </w:t>
      </w:r>
      <w:r w:rsidR="00B120DF" w:rsidRPr="00633C67">
        <w:rPr>
          <w:rFonts w:ascii="Times New Roman" w:hAnsi="Times New Roman"/>
          <w:b/>
          <w:i/>
          <w:sz w:val="28"/>
          <w:szCs w:val="28"/>
        </w:rPr>
        <w:t>«Мы любим рассуждать на тему, что Конституция является актом прямого действия – давайте постараемся воплотить этот принцип на практике»</w:t>
      </w:r>
    </w:p>
    <w:p w:rsidR="00B120DF" w:rsidRPr="00B1655F" w:rsidRDefault="00B120DF" w:rsidP="005767D1">
      <w:pPr>
        <w:tabs>
          <w:tab w:val="left" w:pos="3510"/>
          <w:tab w:val="left" w:pos="7545"/>
        </w:tabs>
        <w:ind w:firstLine="709"/>
        <w:jc w:val="right"/>
        <w:rPr>
          <w:rFonts w:ascii="Times New Roman" w:hAnsi="Times New Roman"/>
          <w:b/>
          <w:sz w:val="28"/>
          <w:szCs w:val="28"/>
        </w:rPr>
      </w:pPr>
      <w:r w:rsidRPr="00633C67">
        <w:rPr>
          <w:rFonts w:ascii="Times New Roman" w:hAnsi="Times New Roman"/>
          <w:b/>
          <w:i/>
          <w:sz w:val="28"/>
          <w:szCs w:val="28"/>
        </w:rPr>
        <w:tab/>
        <w:t xml:space="preserve">                                 </w:t>
      </w:r>
      <w:r>
        <w:rPr>
          <w:rFonts w:ascii="Times New Roman" w:hAnsi="Times New Roman"/>
          <w:b/>
          <w:i/>
          <w:sz w:val="28"/>
          <w:szCs w:val="28"/>
        </w:rPr>
        <w:t xml:space="preserve">                   </w:t>
      </w:r>
      <w:r w:rsidRPr="00633C67">
        <w:rPr>
          <w:rFonts w:ascii="Times New Roman" w:hAnsi="Times New Roman"/>
          <w:b/>
          <w:i/>
          <w:sz w:val="28"/>
          <w:szCs w:val="28"/>
        </w:rPr>
        <w:t xml:space="preserve">    </w:t>
      </w:r>
      <w:r w:rsidRPr="00633C67">
        <w:rPr>
          <w:rFonts w:ascii="Times New Roman" w:hAnsi="Times New Roman"/>
          <w:b/>
          <w:sz w:val="28"/>
          <w:szCs w:val="28"/>
        </w:rPr>
        <w:t>Д.А. Медведев</w:t>
      </w:r>
    </w:p>
    <w:p w:rsidR="00B120DF" w:rsidRDefault="00B120DF" w:rsidP="00B120DF">
      <w:pPr>
        <w:spacing w:after="0" w:line="240" w:lineRule="auto"/>
        <w:ind w:firstLine="227"/>
        <w:jc w:val="both"/>
        <w:rPr>
          <w:rFonts w:ascii="Times New Roman" w:hAnsi="Times New Roman" w:cs="Times New Roman"/>
          <w:b/>
          <w:sz w:val="28"/>
          <w:szCs w:val="28"/>
        </w:rPr>
      </w:pPr>
    </w:p>
    <w:p w:rsidR="00B120DF" w:rsidRDefault="00B120DF" w:rsidP="00B120DF">
      <w:pPr>
        <w:spacing w:after="0" w:line="240" w:lineRule="auto"/>
        <w:ind w:firstLine="227"/>
        <w:jc w:val="center"/>
        <w:rPr>
          <w:rFonts w:ascii="Times New Roman" w:hAnsi="Times New Roman" w:cs="Times New Roman"/>
          <w:b/>
          <w:sz w:val="28"/>
          <w:szCs w:val="28"/>
        </w:rPr>
      </w:pPr>
      <w:r>
        <w:rPr>
          <w:rFonts w:ascii="Times New Roman" w:hAnsi="Times New Roman" w:cs="Times New Roman"/>
          <w:b/>
          <w:sz w:val="28"/>
          <w:szCs w:val="28"/>
        </w:rPr>
        <w:t>ВВЕДЕНИЕ</w:t>
      </w:r>
    </w:p>
    <w:p w:rsidR="00B120DF" w:rsidRDefault="00B120DF" w:rsidP="00B120DF">
      <w:pPr>
        <w:spacing w:after="0" w:line="240" w:lineRule="auto"/>
        <w:ind w:firstLine="227"/>
        <w:jc w:val="center"/>
        <w:rPr>
          <w:rFonts w:ascii="Times New Roman" w:hAnsi="Times New Roman" w:cs="Times New Roman"/>
          <w:b/>
          <w:sz w:val="28"/>
          <w:szCs w:val="28"/>
        </w:rPr>
      </w:pPr>
    </w:p>
    <w:p w:rsidR="00B120DF" w:rsidRDefault="00B120DF" w:rsidP="00B120DF">
      <w:pPr>
        <w:tabs>
          <w:tab w:val="left" w:pos="567"/>
        </w:tabs>
        <w:spacing w:after="0" w:line="240" w:lineRule="auto"/>
        <w:ind w:firstLine="227"/>
        <w:jc w:val="both"/>
        <w:rPr>
          <w:rFonts w:ascii="Times New Roman" w:hAnsi="Times New Roman" w:cs="Times New Roman"/>
          <w:sz w:val="28"/>
          <w:szCs w:val="28"/>
        </w:rPr>
      </w:pPr>
      <w:r>
        <w:rPr>
          <w:rFonts w:ascii="Times New Roman" w:hAnsi="Times New Roman" w:cs="Times New Roman"/>
          <w:sz w:val="28"/>
          <w:szCs w:val="28"/>
        </w:rPr>
        <w:t xml:space="preserve">    «Человек, его права и свободы являются высшей ценностью. Признание, соблюдение и защита прав и свобод человека и гражданина – обязанность государства» (ст. 2 Конституции РФ).</w:t>
      </w:r>
    </w:p>
    <w:p w:rsidR="00B120DF" w:rsidRDefault="00B120DF" w:rsidP="00B120DF">
      <w:pPr>
        <w:tabs>
          <w:tab w:val="left" w:pos="567"/>
        </w:tabs>
        <w:spacing w:after="0" w:line="240" w:lineRule="auto"/>
        <w:ind w:firstLine="227"/>
        <w:jc w:val="both"/>
        <w:rPr>
          <w:rFonts w:ascii="Times New Roman" w:hAnsi="Times New Roman" w:cs="Times New Roman"/>
          <w:sz w:val="28"/>
          <w:szCs w:val="28"/>
        </w:rPr>
      </w:pPr>
      <w:r>
        <w:rPr>
          <w:rFonts w:ascii="Times New Roman" w:hAnsi="Times New Roman" w:cs="Times New Roman"/>
          <w:sz w:val="28"/>
          <w:szCs w:val="28"/>
        </w:rPr>
        <w:t xml:space="preserve">    Деформация правосознания, пренебрежение к правам и свободам человека, правовой нигилизм и недоверие к государству формирует у людей чувство незащищенности, неуверенности в способности государства защитить их права. Именно в целях государственной правозащиты благодаря заинтересованности, прозорливости и настойчивости Главы республики, Председателя Парламента и депутатов Республики Алтай был создан пять лет назад институт Уполномоченного по правам человека.</w:t>
      </w:r>
    </w:p>
    <w:p w:rsidR="00B120DF" w:rsidRDefault="00B120DF" w:rsidP="00B120DF">
      <w:pPr>
        <w:tabs>
          <w:tab w:val="left" w:pos="567"/>
        </w:tabs>
        <w:spacing w:after="0" w:line="240" w:lineRule="auto"/>
        <w:ind w:firstLine="227"/>
        <w:jc w:val="both"/>
        <w:rPr>
          <w:rFonts w:ascii="Times New Roman" w:hAnsi="Times New Roman" w:cs="Times New Roman"/>
          <w:sz w:val="28"/>
          <w:szCs w:val="28"/>
        </w:rPr>
      </w:pPr>
      <w:r>
        <w:rPr>
          <w:rFonts w:ascii="Times New Roman" w:hAnsi="Times New Roman" w:cs="Times New Roman"/>
          <w:sz w:val="28"/>
          <w:szCs w:val="28"/>
        </w:rPr>
        <w:t xml:space="preserve">   Уполномоченный по правам человека – это способ обеспечения государственного внимания к правам конкретного гражданина, инструмент повышения авторитета права в общественном сознании. Особенность статуса Уполномоченного по правам человека заключается в том, что он не принадлежит ни к одной из ветвей государственной власти, а является государственным органом особого рода. </w:t>
      </w:r>
    </w:p>
    <w:p w:rsidR="00B120DF" w:rsidRDefault="00B120DF" w:rsidP="00B120DF">
      <w:pPr>
        <w:spacing w:after="0" w:line="240" w:lineRule="auto"/>
        <w:ind w:firstLine="227"/>
        <w:jc w:val="both"/>
        <w:rPr>
          <w:rFonts w:ascii="Times New Roman" w:hAnsi="Times New Roman" w:cs="Times New Roman"/>
          <w:sz w:val="28"/>
          <w:szCs w:val="28"/>
        </w:rPr>
      </w:pPr>
      <w:r>
        <w:rPr>
          <w:rFonts w:ascii="Times New Roman" w:hAnsi="Times New Roman" w:cs="Times New Roman"/>
          <w:sz w:val="28"/>
          <w:szCs w:val="28"/>
        </w:rPr>
        <w:t xml:space="preserve">    Роль посредника между властью и людьми, ходатая по народным делам, которым, по сути, и должен быть Уполномоченный, весьма не проста. С одной стороны, нельзя скатиться к примитивному оппонированию власти по любому поводу. Это закроет перед Уполномоченным большинство дверей в «коридорах власти», лишит его возможности лоббировать интересы заявителей на разных этапах властной вертикали. Популистский эффект всегда краток и в долгосрочной перспективе разрушителен для авторитета любого публичного лица. С другой стороны, излишняя покладистость, мягкотелость Уполномоченного в отношениях с властью при отстаивании интересов конкретных людей свидетельствует о его профнепригодности. Политика бесконечного «одобрям-с» разрушительна и для того, кто ее реализует, и для общества в целом.</w:t>
      </w:r>
    </w:p>
    <w:p w:rsidR="00B120DF" w:rsidRDefault="00B120DF" w:rsidP="00B120DF">
      <w:pPr>
        <w:tabs>
          <w:tab w:val="left" w:pos="567"/>
        </w:tabs>
        <w:spacing w:after="0" w:line="240" w:lineRule="auto"/>
        <w:ind w:firstLine="227"/>
        <w:jc w:val="both"/>
        <w:rPr>
          <w:rFonts w:ascii="Times New Roman" w:hAnsi="Times New Roman" w:cs="Times New Roman"/>
          <w:sz w:val="28"/>
          <w:szCs w:val="28"/>
        </w:rPr>
      </w:pPr>
      <w:r>
        <w:rPr>
          <w:rFonts w:ascii="Times New Roman" w:hAnsi="Times New Roman" w:cs="Times New Roman"/>
          <w:sz w:val="28"/>
          <w:szCs w:val="28"/>
        </w:rPr>
        <w:t xml:space="preserve">    Специфика деятельности Уполномоченного в том, чтобы защищать права и свободы, руководствуясь не только законами, но и, что весьма важно, справедливостью и голосом совести. Поэтому нередко приходится призывать должностных лиц к проявлению гуманности и справедливости даже в тех случаях, когда формальные требования закона не были нарушены.</w:t>
      </w:r>
    </w:p>
    <w:p w:rsidR="00B120DF" w:rsidRDefault="00B120DF" w:rsidP="00B120DF">
      <w:pPr>
        <w:tabs>
          <w:tab w:val="left" w:pos="567"/>
        </w:tabs>
        <w:spacing w:after="0" w:line="240" w:lineRule="auto"/>
        <w:ind w:firstLine="227"/>
        <w:jc w:val="both"/>
        <w:rPr>
          <w:rFonts w:ascii="Times New Roman" w:hAnsi="Times New Roman" w:cs="Times New Roman"/>
          <w:sz w:val="28"/>
          <w:szCs w:val="28"/>
        </w:rPr>
      </w:pPr>
      <w:r>
        <w:rPr>
          <w:rFonts w:ascii="Times New Roman" w:hAnsi="Times New Roman" w:cs="Times New Roman"/>
          <w:sz w:val="28"/>
          <w:szCs w:val="28"/>
        </w:rPr>
        <w:t xml:space="preserve">    Оспаривая законность и справедливость отдельных решений государственных, в том числе правоохранительных и судебных, органов, а также заостряя внимание на недостатках и просчетах в их работе, Уполномоченный таким образом вносит свой вклад в улучшение их </w:t>
      </w:r>
      <w:r>
        <w:rPr>
          <w:rFonts w:ascii="Times New Roman" w:hAnsi="Times New Roman" w:cs="Times New Roman"/>
          <w:sz w:val="28"/>
          <w:szCs w:val="28"/>
        </w:rPr>
        <w:lastRenderedPageBreak/>
        <w:t>деятельности. В повышение уровня юридических знаний и навыков государственных и муниципальных служащих, сотрудников правоохранительных органов, представителей структур гражданского общества, граждан именно в сфере защиты прав человека.</w:t>
      </w:r>
    </w:p>
    <w:p w:rsidR="00B120DF" w:rsidRDefault="00B120DF" w:rsidP="00B120DF">
      <w:pPr>
        <w:spacing w:after="0" w:line="240" w:lineRule="auto"/>
        <w:ind w:firstLine="227"/>
        <w:jc w:val="both"/>
        <w:rPr>
          <w:rFonts w:ascii="Times New Roman" w:hAnsi="Times New Roman" w:cs="Times New Roman"/>
          <w:sz w:val="28"/>
          <w:szCs w:val="28"/>
        </w:rPr>
      </w:pPr>
      <w:r>
        <w:rPr>
          <w:rFonts w:ascii="Times New Roman" w:hAnsi="Times New Roman" w:cs="Times New Roman"/>
          <w:sz w:val="28"/>
          <w:szCs w:val="28"/>
        </w:rPr>
        <w:t xml:space="preserve">    Еще медленно, но уже ощутимо происходит подвижка народного и властного сознания к новым уровням правовой культуры.</w:t>
      </w:r>
    </w:p>
    <w:p w:rsidR="00B120DF" w:rsidRDefault="00B120DF" w:rsidP="00B120DF">
      <w:pPr>
        <w:tabs>
          <w:tab w:val="left" w:pos="567"/>
        </w:tabs>
        <w:spacing w:after="0" w:line="240" w:lineRule="auto"/>
        <w:ind w:firstLine="227"/>
        <w:jc w:val="both"/>
        <w:rPr>
          <w:rFonts w:ascii="Times New Roman" w:hAnsi="Times New Roman" w:cs="Times New Roman"/>
          <w:sz w:val="28"/>
          <w:szCs w:val="28"/>
        </w:rPr>
      </w:pPr>
      <w:r>
        <w:rPr>
          <w:rFonts w:ascii="Times New Roman" w:hAnsi="Times New Roman" w:cs="Times New Roman"/>
          <w:sz w:val="28"/>
          <w:szCs w:val="28"/>
        </w:rPr>
        <w:t xml:space="preserve">    Более пяти тысяч обращений от жителей Республики Алтай получено и рассмотрено Уполномоченным за эти пять лет. А с учетом коллективных заявлений и обращений к общественным представителям Уполномоченного можно сказать, что каждый сотый житель обращается к помощи этого института государственной правозащиты.</w:t>
      </w:r>
    </w:p>
    <w:p w:rsidR="00B120DF" w:rsidRDefault="00B120DF" w:rsidP="00B120DF">
      <w:pPr>
        <w:tabs>
          <w:tab w:val="left" w:pos="567"/>
        </w:tabs>
        <w:spacing w:after="0" w:line="240" w:lineRule="auto"/>
        <w:ind w:firstLine="227"/>
        <w:jc w:val="both"/>
        <w:rPr>
          <w:rFonts w:ascii="Times New Roman" w:hAnsi="Times New Roman" w:cs="Times New Roman"/>
          <w:sz w:val="28"/>
          <w:szCs w:val="28"/>
        </w:rPr>
      </w:pPr>
      <w:r>
        <w:rPr>
          <w:rFonts w:ascii="Times New Roman" w:hAnsi="Times New Roman" w:cs="Times New Roman"/>
          <w:sz w:val="28"/>
          <w:szCs w:val="28"/>
        </w:rPr>
        <w:t xml:space="preserve">    Самый главный итог наших пяти лет работы заключается в том, что люди привыкли и знают, куда можно обратиться со своей бедой, где выслушают и постараются помочь.</w:t>
      </w:r>
    </w:p>
    <w:p w:rsidR="00B120DF" w:rsidRPr="00633C67" w:rsidRDefault="00B120DF" w:rsidP="00B120DF">
      <w:pPr>
        <w:tabs>
          <w:tab w:val="left" w:pos="567"/>
        </w:tabs>
        <w:spacing w:after="0" w:line="240" w:lineRule="auto"/>
        <w:ind w:firstLine="227"/>
        <w:jc w:val="both"/>
        <w:rPr>
          <w:rFonts w:ascii="Times New Roman" w:hAnsi="Times New Roman"/>
          <w:sz w:val="28"/>
          <w:szCs w:val="28"/>
        </w:rPr>
      </w:pPr>
      <w:r>
        <w:rPr>
          <w:rFonts w:ascii="Times New Roman" w:hAnsi="Times New Roman"/>
          <w:sz w:val="28"/>
          <w:szCs w:val="28"/>
        </w:rPr>
        <w:t xml:space="preserve">    </w:t>
      </w:r>
      <w:r w:rsidRPr="00633C67">
        <w:rPr>
          <w:rFonts w:ascii="Times New Roman" w:hAnsi="Times New Roman"/>
          <w:sz w:val="28"/>
          <w:szCs w:val="28"/>
        </w:rPr>
        <w:t>Ежегодный доклад составлен на основе изучения и анализа информации о состоянии</w:t>
      </w:r>
      <w:r>
        <w:rPr>
          <w:rFonts w:ascii="Times New Roman" w:hAnsi="Times New Roman"/>
          <w:sz w:val="28"/>
          <w:szCs w:val="28"/>
        </w:rPr>
        <w:t xml:space="preserve"> </w:t>
      </w:r>
      <w:r w:rsidRPr="00633C67">
        <w:rPr>
          <w:rFonts w:ascii="Times New Roman" w:hAnsi="Times New Roman"/>
          <w:sz w:val="28"/>
          <w:szCs w:val="28"/>
        </w:rPr>
        <w:t xml:space="preserve"> прав </w:t>
      </w:r>
      <w:r>
        <w:rPr>
          <w:rFonts w:ascii="Times New Roman" w:hAnsi="Times New Roman"/>
          <w:sz w:val="28"/>
          <w:szCs w:val="28"/>
        </w:rPr>
        <w:t xml:space="preserve"> </w:t>
      </w:r>
      <w:r w:rsidRPr="00633C67">
        <w:rPr>
          <w:rFonts w:ascii="Times New Roman" w:hAnsi="Times New Roman"/>
          <w:sz w:val="28"/>
          <w:szCs w:val="28"/>
        </w:rPr>
        <w:t>и свобод человека и</w:t>
      </w:r>
      <w:r>
        <w:rPr>
          <w:rFonts w:ascii="Times New Roman" w:hAnsi="Times New Roman"/>
          <w:sz w:val="28"/>
          <w:szCs w:val="28"/>
        </w:rPr>
        <w:t xml:space="preserve"> гражданина в Республике  Алтай, </w:t>
      </w:r>
      <w:r w:rsidRPr="00633C67">
        <w:rPr>
          <w:rFonts w:ascii="Times New Roman" w:hAnsi="Times New Roman"/>
          <w:sz w:val="28"/>
          <w:szCs w:val="28"/>
        </w:rPr>
        <w:t>обобщения результатов рассмотрения поступивших Уполномоченному коллективных и индивидуальных жалоб граждан, сведений, полученных Уполномоченным и сотрудниками его аппарата в ходе выездных приемов граждан, материалов проведенных проверок.</w:t>
      </w:r>
    </w:p>
    <w:p w:rsidR="00B120DF" w:rsidRPr="00633C67" w:rsidRDefault="00B120DF" w:rsidP="00B120DF">
      <w:pPr>
        <w:spacing w:after="0" w:line="240" w:lineRule="auto"/>
        <w:ind w:firstLine="227"/>
        <w:jc w:val="both"/>
        <w:rPr>
          <w:rFonts w:ascii="Times New Roman" w:hAnsi="Times New Roman"/>
          <w:sz w:val="28"/>
          <w:szCs w:val="28"/>
        </w:rPr>
      </w:pPr>
      <w:r>
        <w:rPr>
          <w:rFonts w:ascii="Times New Roman" w:hAnsi="Times New Roman"/>
          <w:sz w:val="28"/>
          <w:szCs w:val="28"/>
        </w:rPr>
        <w:t xml:space="preserve">    </w:t>
      </w:r>
      <w:r w:rsidRPr="00633C67">
        <w:rPr>
          <w:rFonts w:ascii="Times New Roman" w:hAnsi="Times New Roman"/>
          <w:sz w:val="28"/>
          <w:szCs w:val="28"/>
        </w:rPr>
        <w:t>При подготовке доклада были использованы официальные данные органов государственной власти и управлений, статистические данные, аналитические материалы неправительственных организаций, научных и других учреждений, сообщения средств массовой информации, а также материалы конференций, семинаров, «круглых столов», проведенных Уполномоченным или с его участием.</w:t>
      </w:r>
    </w:p>
    <w:p w:rsidR="00B120DF" w:rsidRDefault="00B120DF" w:rsidP="00B120DF">
      <w:pPr>
        <w:tabs>
          <w:tab w:val="left" w:pos="567"/>
        </w:tabs>
        <w:spacing w:after="0" w:line="240" w:lineRule="auto"/>
        <w:ind w:firstLine="227"/>
        <w:jc w:val="both"/>
        <w:rPr>
          <w:rFonts w:ascii="Times New Roman" w:hAnsi="Times New Roman"/>
          <w:sz w:val="28"/>
          <w:szCs w:val="28"/>
        </w:rPr>
      </w:pPr>
      <w:r>
        <w:rPr>
          <w:rFonts w:ascii="Times New Roman" w:hAnsi="Times New Roman"/>
          <w:sz w:val="28"/>
          <w:szCs w:val="28"/>
        </w:rPr>
        <w:t xml:space="preserve">    </w:t>
      </w:r>
      <w:r w:rsidRPr="00633C67">
        <w:rPr>
          <w:rFonts w:ascii="Times New Roman" w:hAnsi="Times New Roman"/>
          <w:sz w:val="28"/>
          <w:szCs w:val="28"/>
        </w:rPr>
        <w:t xml:space="preserve">Ежегодный доклад Уполномоченного по правам человека в Республике Алтай </w:t>
      </w:r>
      <w:r>
        <w:rPr>
          <w:rFonts w:ascii="Times New Roman" w:hAnsi="Times New Roman"/>
          <w:sz w:val="28"/>
          <w:szCs w:val="28"/>
        </w:rPr>
        <w:t xml:space="preserve"> </w:t>
      </w:r>
      <w:r w:rsidRPr="00633C67">
        <w:rPr>
          <w:rFonts w:ascii="Times New Roman" w:hAnsi="Times New Roman"/>
          <w:sz w:val="28"/>
          <w:szCs w:val="28"/>
        </w:rPr>
        <w:t>направляется Главе Республики Алта</w:t>
      </w:r>
      <w:r>
        <w:rPr>
          <w:rFonts w:ascii="Times New Roman" w:hAnsi="Times New Roman"/>
          <w:sz w:val="28"/>
          <w:szCs w:val="28"/>
        </w:rPr>
        <w:t xml:space="preserve">й, в Государственное собрание - Эл </w:t>
      </w:r>
      <w:r w:rsidRPr="00633C67">
        <w:rPr>
          <w:rFonts w:ascii="Times New Roman" w:hAnsi="Times New Roman"/>
          <w:sz w:val="28"/>
          <w:szCs w:val="28"/>
        </w:rPr>
        <w:t>Курултай Республики Алтай,</w:t>
      </w:r>
      <w:r>
        <w:rPr>
          <w:rFonts w:ascii="Times New Roman" w:hAnsi="Times New Roman"/>
          <w:sz w:val="28"/>
          <w:szCs w:val="28"/>
        </w:rPr>
        <w:t xml:space="preserve"> Администрацию Президента РФ, Главному федеральному инспектору в Республике Алтай, Комиссару по правам человека Совета Европы, Верховному комиссару по правам человека ООН, </w:t>
      </w:r>
      <w:r w:rsidRPr="00633C67">
        <w:rPr>
          <w:rFonts w:ascii="Times New Roman" w:hAnsi="Times New Roman"/>
          <w:sz w:val="28"/>
          <w:szCs w:val="28"/>
        </w:rPr>
        <w:t>Уполномоченному по правам человека в РФ</w:t>
      </w:r>
      <w:r>
        <w:rPr>
          <w:rFonts w:ascii="Times New Roman" w:hAnsi="Times New Roman"/>
          <w:sz w:val="28"/>
          <w:szCs w:val="28"/>
        </w:rPr>
        <w:t>,</w:t>
      </w:r>
      <w:r w:rsidRPr="00633C67">
        <w:rPr>
          <w:rFonts w:ascii="Times New Roman" w:hAnsi="Times New Roman"/>
          <w:sz w:val="28"/>
          <w:szCs w:val="28"/>
        </w:rPr>
        <w:t xml:space="preserve"> </w:t>
      </w:r>
      <w:r>
        <w:rPr>
          <w:rFonts w:ascii="Times New Roman" w:hAnsi="Times New Roman"/>
          <w:sz w:val="28"/>
          <w:szCs w:val="28"/>
        </w:rPr>
        <w:t>в суды</w:t>
      </w:r>
      <w:r w:rsidRPr="00633C67">
        <w:rPr>
          <w:rFonts w:ascii="Times New Roman" w:hAnsi="Times New Roman"/>
          <w:sz w:val="28"/>
          <w:szCs w:val="28"/>
        </w:rPr>
        <w:t xml:space="preserve"> Республики Алтай, </w:t>
      </w:r>
      <w:r>
        <w:rPr>
          <w:rFonts w:ascii="Times New Roman" w:hAnsi="Times New Roman"/>
          <w:sz w:val="28"/>
          <w:szCs w:val="28"/>
        </w:rPr>
        <w:t xml:space="preserve">Прокуратуру Республики Алтай и Следственное управление Следственного комитета РФ по Республике Алтай, </w:t>
      </w:r>
      <w:r w:rsidRPr="00633C67">
        <w:rPr>
          <w:rFonts w:ascii="Times New Roman" w:hAnsi="Times New Roman"/>
          <w:sz w:val="28"/>
          <w:szCs w:val="28"/>
        </w:rPr>
        <w:t>МВД</w:t>
      </w:r>
      <w:r>
        <w:rPr>
          <w:rFonts w:ascii="Times New Roman" w:hAnsi="Times New Roman"/>
          <w:sz w:val="28"/>
          <w:szCs w:val="28"/>
        </w:rPr>
        <w:t xml:space="preserve"> по</w:t>
      </w:r>
      <w:r w:rsidRPr="00633C67">
        <w:rPr>
          <w:rFonts w:ascii="Times New Roman" w:hAnsi="Times New Roman"/>
          <w:sz w:val="28"/>
          <w:szCs w:val="28"/>
        </w:rPr>
        <w:t xml:space="preserve"> Р</w:t>
      </w:r>
      <w:r>
        <w:rPr>
          <w:rFonts w:ascii="Times New Roman" w:hAnsi="Times New Roman"/>
          <w:sz w:val="28"/>
          <w:szCs w:val="28"/>
        </w:rPr>
        <w:t xml:space="preserve">еспублике </w:t>
      </w:r>
      <w:r w:rsidRPr="00633C67">
        <w:rPr>
          <w:rFonts w:ascii="Times New Roman" w:hAnsi="Times New Roman"/>
          <w:sz w:val="28"/>
          <w:szCs w:val="28"/>
        </w:rPr>
        <w:t>А</w:t>
      </w:r>
      <w:r>
        <w:rPr>
          <w:rFonts w:ascii="Times New Roman" w:hAnsi="Times New Roman"/>
          <w:sz w:val="28"/>
          <w:szCs w:val="28"/>
        </w:rPr>
        <w:t>лтай, Управление Министерства юстиции РФ по Республике Алтай, УФСИН России по Республике Алтай, УФССП по Республике Алтай</w:t>
      </w:r>
      <w:r w:rsidRPr="00633C67">
        <w:rPr>
          <w:rFonts w:ascii="Times New Roman" w:hAnsi="Times New Roman"/>
          <w:sz w:val="28"/>
          <w:szCs w:val="28"/>
        </w:rPr>
        <w:t xml:space="preserve"> и </w:t>
      </w:r>
      <w:r>
        <w:rPr>
          <w:rFonts w:ascii="Times New Roman" w:hAnsi="Times New Roman"/>
          <w:sz w:val="28"/>
          <w:szCs w:val="28"/>
        </w:rPr>
        <w:t>др.</w:t>
      </w:r>
    </w:p>
    <w:p w:rsidR="00B120DF" w:rsidRDefault="00B120DF" w:rsidP="00B120DF">
      <w:pPr>
        <w:tabs>
          <w:tab w:val="left" w:pos="567"/>
        </w:tabs>
        <w:spacing w:after="0" w:line="240" w:lineRule="auto"/>
        <w:ind w:firstLine="227"/>
        <w:jc w:val="both"/>
        <w:rPr>
          <w:rFonts w:ascii="Times New Roman" w:hAnsi="Times New Roman"/>
          <w:sz w:val="28"/>
          <w:szCs w:val="28"/>
        </w:rPr>
      </w:pPr>
      <w:r>
        <w:rPr>
          <w:rFonts w:ascii="Times New Roman" w:hAnsi="Times New Roman"/>
          <w:sz w:val="28"/>
          <w:szCs w:val="28"/>
        </w:rPr>
        <w:t xml:space="preserve">    </w:t>
      </w:r>
      <w:r w:rsidRPr="00633C67">
        <w:rPr>
          <w:rFonts w:ascii="Times New Roman" w:hAnsi="Times New Roman"/>
          <w:sz w:val="28"/>
          <w:szCs w:val="28"/>
        </w:rPr>
        <w:t>Кроме того, ежегодный доклад рассылается руководителям муниципальных образований, в научные и образовательные учреждения,  правозащитным общественным организациям.</w:t>
      </w:r>
    </w:p>
    <w:p w:rsidR="00B120DF" w:rsidRPr="00E54B2E" w:rsidRDefault="00B120DF" w:rsidP="00E54B2E">
      <w:pPr>
        <w:tabs>
          <w:tab w:val="left" w:pos="567"/>
        </w:tabs>
        <w:spacing w:after="0" w:line="240" w:lineRule="auto"/>
        <w:ind w:firstLine="227"/>
        <w:jc w:val="both"/>
        <w:rPr>
          <w:rFonts w:ascii="Times New Roman" w:hAnsi="Times New Roman"/>
          <w:sz w:val="28"/>
          <w:szCs w:val="28"/>
        </w:rPr>
      </w:pPr>
      <w:r>
        <w:rPr>
          <w:rFonts w:ascii="Times New Roman" w:hAnsi="Times New Roman"/>
          <w:sz w:val="28"/>
          <w:szCs w:val="28"/>
        </w:rPr>
        <w:t xml:space="preserve">    </w:t>
      </w:r>
      <w:r w:rsidRPr="00633C67">
        <w:rPr>
          <w:rFonts w:ascii="Times New Roman" w:hAnsi="Times New Roman"/>
          <w:sz w:val="28"/>
          <w:szCs w:val="28"/>
        </w:rPr>
        <w:t xml:space="preserve">Уполномоченный по правам человека в Республике Алтай выражает уверенность, что и этот доклад будет способствовать содействию, усилению гарантий государственной защиты прав и свобод человека, привлечению пристального внимания </w:t>
      </w:r>
      <w:r>
        <w:rPr>
          <w:rFonts w:ascii="Times New Roman" w:hAnsi="Times New Roman"/>
          <w:sz w:val="28"/>
          <w:szCs w:val="28"/>
        </w:rPr>
        <w:t xml:space="preserve">и координации деятельности </w:t>
      </w:r>
      <w:r w:rsidRPr="00633C67">
        <w:rPr>
          <w:rFonts w:ascii="Times New Roman" w:hAnsi="Times New Roman"/>
          <w:sz w:val="28"/>
          <w:szCs w:val="28"/>
        </w:rPr>
        <w:t xml:space="preserve">органов законодательной и исполнительной власти, </w:t>
      </w:r>
      <w:r>
        <w:rPr>
          <w:rFonts w:ascii="Times New Roman" w:hAnsi="Times New Roman"/>
          <w:sz w:val="28"/>
          <w:szCs w:val="28"/>
        </w:rPr>
        <w:t xml:space="preserve">государственных органов и органов местного самоуправления, </w:t>
      </w:r>
      <w:r w:rsidRPr="00633C67">
        <w:rPr>
          <w:rFonts w:ascii="Times New Roman" w:hAnsi="Times New Roman"/>
          <w:sz w:val="28"/>
          <w:szCs w:val="28"/>
        </w:rPr>
        <w:t>общественности к насущным проблемам соблюдения констит</w:t>
      </w:r>
      <w:r>
        <w:rPr>
          <w:rFonts w:ascii="Times New Roman" w:hAnsi="Times New Roman"/>
          <w:sz w:val="28"/>
          <w:szCs w:val="28"/>
        </w:rPr>
        <w:t>уционных прав и свобод человека</w:t>
      </w:r>
      <w:r w:rsidRPr="00633C67">
        <w:rPr>
          <w:rFonts w:ascii="Times New Roman" w:hAnsi="Times New Roman"/>
          <w:sz w:val="28"/>
          <w:szCs w:val="28"/>
        </w:rPr>
        <w:t>.</w:t>
      </w:r>
    </w:p>
    <w:p w:rsidR="00B120DF" w:rsidRDefault="00B120DF" w:rsidP="00702940">
      <w:pPr>
        <w:jc w:val="center"/>
        <w:rPr>
          <w:rFonts w:ascii="Times New Roman" w:hAnsi="Times New Roman"/>
          <w:b/>
          <w:sz w:val="28"/>
          <w:szCs w:val="28"/>
        </w:rPr>
      </w:pPr>
      <w:r>
        <w:rPr>
          <w:rFonts w:ascii="Times New Roman" w:hAnsi="Times New Roman"/>
          <w:b/>
          <w:sz w:val="28"/>
          <w:szCs w:val="28"/>
        </w:rPr>
        <w:lastRenderedPageBreak/>
        <w:t xml:space="preserve">РАЗДЕЛ  </w:t>
      </w:r>
      <w:r>
        <w:rPr>
          <w:rFonts w:ascii="Times New Roman" w:hAnsi="Times New Roman"/>
          <w:b/>
          <w:sz w:val="28"/>
          <w:szCs w:val="28"/>
          <w:lang w:val="en-US"/>
        </w:rPr>
        <w:t>I</w:t>
      </w:r>
      <w:r>
        <w:rPr>
          <w:rFonts w:ascii="Times New Roman" w:hAnsi="Times New Roman"/>
          <w:b/>
          <w:sz w:val="28"/>
          <w:szCs w:val="28"/>
        </w:rPr>
        <w:t>.</w:t>
      </w:r>
    </w:p>
    <w:p w:rsidR="00B120DF" w:rsidRDefault="00B120DF" w:rsidP="00702940">
      <w:pPr>
        <w:spacing w:after="0" w:line="240" w:lineRule="auto"/>
        <w:jc w:val="center"/>
        <w:rPr>
          <w:rFonts w:ascii="Times New Roman" w:hAnsi="Times New Roman"/>
          <w:b/>
          <w:sz w:val="28"/>
          <w:szCs w:val="28"/>
        </w:rPr>
      </w:pPr>
      <w:r>
        <w:rPr>
          <w:rFonts w:ascii="Times New Roman" w:hAnsi="Times New Roman"/>
          <w:b/>
          <w:sz w:val="28"/>
          <w:szCs w:val="28"/>
        </w:rPr>
        <w:t>СТАТИСТИКА И ОБЩАЯ ХАРАКТЕРИСТИКА</w:t>
      </w:r>
    </w:p>
    <w:p w:rsidR="00B120DF" w:rsidRDefault="00B120DF" w:rsidP="00702940">
      <w:pPr>
        <w:spacing w:after="0" w:line="240" w:lineRule="auto"/>
        <w:jc w:val="center"/>
        <w:rPr>
          <w:rFonts w:ascii="Times New Roman" w:hAnsi="Times New Roman"/>
          <w:b/>
          <w:sz w:val="28"/>
          <w:szCs w:val="28"/>
        </w:rPr>
      </w:pPr>
      <w:r>
        <w:rPr>
          <w:rFonts w:ascii="Times New Roman" w:hAnsi="Times New Roman"/>
          <w:b/>
          <w:sz w:val="28"/>
          <w:szCs w:val="28"/>
        </w:rPr>
        <w:t>ОБРАЩЕНИЙ</w:t>
      </w:r>
    </w:p>
    <w:p w:rsidR="00702940" w:rsidRDefault="00702940" w:rsidP="00702940">
      <w:pPr>
        <w:spacing w:after="0" w:line="240" w:lineRule="auto"/>
        <w:jc w:val="center"/>
        <w:rPr>
          <w:rFonts w:ascii="Times New Roman" w:hAnsi="Times New Roman"/>
          <w:b/>
          <w:sz w:val="28"/>
          <w:szCs w:val="28"/>
        </w:rPr>
      </w:pPr>
    </w:p>
    <w:p w:rsidR="00B120DF" w:rsidRPr="00633C67" w:rsidRDefault="00B120DF" w:rsidP="00702940">
      <w:pPr>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        </w:t>
      </w:r>
      <w:r w:rsidRPr="00633C67">
        <w:rPr>
          <w:rFonts w:ascii="Times New Roman" w:hAnsi="Times New Roman"/>
          <w:sz w:val="28"/>
          <w:szCs w:val="28"/>
        </w:rPr>
        <w:t>Первый раздел ежегодного доклада Уполномоченного традиционно посвящен статистическим данным. С какими бедами и заботами люди постучались в дверь Уполномоченного по правам человека? Каков рейтинг проблем, стоящих перед нами – всеми, кто живет в Республике Алтай? Что нам предстоит сообща сделать, чтобы наша жизнь стала лучше и справедливее?</w:t>
      </w:r>
    </w:p>
    <w:p w:rsidR="00B120DF" w:rsidRPr="00633C67" w:rsidRDefault="00B120DF" w:rsidP="00EE44E3">
      <w:pPr>
        <w:spacing w:after="0" w:line="240" w:lineRule="auto"/>
        <w:jc w:val="both"/>
        <w:rPr>
          <w:rFonts w:ascii="Times New Roman" w:hAnsi="Times New Roman"/>
          <w:sz w:val="28"/>
          <w:szCs w:val="28"/>
        </w:rPr>
      </w:pPr>
      <w:r>
        <w:rPr>
          <w:rFonts w:ascii="Times New Roman" w:hAnsi="Times New Roman"/>
          <w:sz w:val="28"/>
          <w:szCs w:val="28"/>
        </w:rPr>
        <w:t xml:space="preserve">        </w:t>
      </w:r>
      <w:r w:rsidRPr="00633C67">
        <w:rPr>
          <w:rFonts w:ascii="Times New Roman" w:hAnsi="Times New Roman"/>
          <w:sz w:val="28"/>
          <w:szCs w:val="28"/>
        </w:rPr>
        <w:t>Ответ на эти вопросы невозможен без вдумчивого анализа той информации, которую ежедневно в течение года Уполномоченный получал от людей.</w:t>
      </w:r>
    </w:p>
    <w:p w:rsidR="00B120DF" w:rsidRPr="00633C67" w:rsidRDefault="00B120DF" w:rsidP="00EE44E3">
      <w:pPr>
        <w:spacing w:after="0" w:line="240" w:lineRule="auto"/>
        <w:jc w:val="both"/>
        <w:rPr>
          <w:rFonts w:ascii="Times New Roman" w:hAnsi="Times New Roman"/>
          <w:sz w:val="28"/>
          <w:szCs w:val="28"/>
        </w:rPr>
      </w:pPr>
      <w:r>
        <w:rPr>
          <w:rFonts w:ascii="Times New Roman" w:hAnsi="Times New Roman"/>
          <w:sz w:val="28"/>
          <w:szCs w:val="28"/>
        </w:rPr>
        <w:t xml:space="preserve">         В 2011 году поступило 1124 </w:t>
      </w:r>
      <w:r w:rsidRPr="00633C67">
        <w:rPr>
          <w:rFonts w:ascii="Times New Roman" w:hAnsi="Times New Roman"/>
          <w:sz w:val="28"/>
          <w:szCs w:val="28"/>
        </w:rPr>
        <w:t>жалоб</w:t>
      </w:r>
      <w:r>
        <w:rPr>
          <w:rFonts w:ascii="Times New Roman" w:hAnsi="Times New Roman"/>
          <w:sz w:val="28"/>
          <w:szCs w:val="28"/>
        </w:rPr>
        <w:t xml:space="preserve">ы и обращения. </w:t>
      </w:r>
      <w:r w:rsidRPr="00633C67">
        <w:rPr>
          <w:rFonts w:ascii="Times New Roman" w:hAnsi="Times New Roman"/>
          <w:sz w:val="28"/>
          <w:szCs w:val="28"/>
        </w:rPr>
        <w:t xml:space="preserve">Несмотря на то, что </w:t>
      </w:r>
      <w:r>
        <w:rPr>
          <w:rFonts w:ascii="Times New Roman" w:hAnsi="Times New Roman"/>
          <w:sz w:val="28"/>
          <w:szCs w:val="28"/>
        </w:rPr>
        <w:t>кризис</w:t>
      </w:r>
      <w:r w:rsidRPr="00633C67">
        <w:rPr>
          <w:rFonts w:ascii="Times New Roman" w:hAnsi="Times New Roman"/>
          <w:sz w:val="28"/>
          <w:szCs w:val="28"/>
        </w:rPr>
        <w:t xml:space="preserve"> миновал, значительного уменьшения жалоб не произошло. Это объясняется сохранением социальной напряженности на рынке труда и доказательством того, что последствия кри</w:t>
      </w:r>
      <w:r>
        <w:rPr>
          <w:rFonts w:ascii="Times New Roman" w:hAnsi="Times New Roman"/>
          <w:sz w:val="28"/>
          <w:szCs w:val="28"/>
        </w:rPr>
        <w:t>зиса еще до конца не преодолены, а также дальнейшим ростом авторитета и востребованности института Уполномоченного у жителей Республики Алтай.</w:t>
      </w:r>
    </w:p>
    <w:p w:rsidR="00B120DF" w:rsidRDefault="00B120DF" w:rsidP="00EE44E3">
      <w:pPr>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        </w:t>
      </w:r>
      <w:r w:rsidRPr="00633C67">
        <w:rPr>
          <w:rFonts w:ascii="Times New Roman" w:hAnsi="Times New Roman"/>
          <w:sz w:val="28"/>
          <w:szCs w:val="28"/>
        </w:rPr>
        <w:t>Все поступ</w:t>
      </w:r>
      <w:r>
        <w:rPr>
          <w:rFonts w:ascii="Times New Roman" w:hAnsi="Times New Roman"/>
          <w:sz w:val="28"/>
          <w:szCs w:val="28"/>
        </w:rPr>
        <w:t xml:space="preserve">ившие обращения </w:t>
      </w:r>
      <w:r w:rsidRPr="00633C67">
        <w:rPr>
          <w:rFonts w:ascii="Times New Roman" w:hAnsi="Times New Roman"/>
          <w:sz w:val="28"/>
          <w:szCs w:val="28"/>
        </w:rPr>
        <w:t>были рассмотрены, обратившиеся граждане получили необходимую помощь и консультации.</w:t>
      </w:r>
    </w:p>
    <w:p w:rsidR="00B120DF" w:rsidRPr="00633C67" w:rsidRDefault="00B120DF" w:rsidP="00EE44E3">
      <w:pPr>
        <w:spacing w:line="240" w:lineRule="auto"/>
        <w:jc w:val="both"/>
        <w:rPr>
          <w:rFonts w:ascii="Times New Roman" w:hAnsi="Times New Roman"/>
          <w:sz w:val="28"/>
          <w:szCs w:val="28"/>
        </w:rPr>
      </w:pPr>
    </w:p>
    <w:p w:rsidR="00B120DF" w:rsidRDefault="00B120DF" w:rsidP="00EE44E3">
      <w:pPr>
        <w:tabs>
          <w:tab w:val="left" w:pos="7710"/>
        </w:tabs>
        <w:spacing w:line="240" w:lineRule="auto"/>
        <w:jc w:val="both"/>
        <w:rPr>
          <w:rFonts w:ascii="Times New Roman" w:hAnsi="Times New Roman"/>
          <w:sz w:val="24"/>
          <w:szCs w:val="24"/>
        </w:rPr>
      </w:pPr>
      <w:r w:rsidRPr="00633C67">
        <w:rPr>
          <w:rFonts w:ascii="Times New Roman" w:hAnsi="Times New Roman"/>
          <w:sz w:val="28"/>
          <w:szCs w:val="28"/>
        </w:rPr>
        <w:tab/>
      </w:r>
      <w:r>
        <w:rPr>
          <w:rFonts w:ascii="Times New Roman" w:hAnsi="Times New Roman"/>
          <w:sz w:val="28"/>
          <w:szCs w:val="28"/>
        </w:rPr>
        <w:t xml:space="preserve">       </w:t>
      </w:r>
      <w:r w:rsidRPr="00C679EE">
        <w:rPr>
          <w:rFonts w:ascii="Times New Roman" w:hAnsi="Times New Roman"/>
          <w:sz w:val="24"/>
          <w:szCs w:val="24"/>
        </w:rPr>
        <w:t>Таблица 1</w:t>
      </w:r>
    </w:p>
    <w:tbl>
      <w:tblPr>
        <w:tblW w:w="9477" w:type="dxa"/>
        <w:tblInd w:w="93" w:type="dxa"/>
        <w:tblLook w:val="04A0"/>
      </w:tblPr>
      <w:tblGrid>
        <w:gridCol w:w="4550"/>
        <w:gridCol w:w="994"/>
        <w:gridCol w:w="992"/>
        <w:gridCol w:w="992"/>
        <w:gridCol w:w="992"/>
        <w:gridCol w:w="957"/>
      </w:tblGrid>
      <w:tr w:rsidR="00B120DF" w:rsidRPr="00C679EE" w:rsidTr="00C051F6">
        <w:trPr>
          <w:trHeight w:val="368"/>
        </w:trPr>
        <w:tc>
          <w:tcPr>
            <w:tcW w:w="7528" w:type="dxa"/>
            <w:gridSpan w:val="4"/>
            <w:tcBorders>
              <w:top w:val="nil"/>
              <w:left w:val="nil"/>
              <w:bottom w:val="single" w:sz="4" w:space="0" w:color="000000"/>
              <w:right w:val="nil"/>
            </w:tcBorders>
            <w:shd w:val="clear" w:color="auto" w:fill="auto"/>
            <w:noWrap/>
            <w:vAlign w:val="bottom"/>
            <w:hideMark/>
          </w:tcPr>
          <w:p w:rsidR="00B120DF" w:rsidRPr="00A0571E" w:rsidRDefault="00B120DF" w:rsidP="00EE44E3">
            <w:pPr>
              <w:spacing w:line="240" w:lineRule="auto"/>
              <w:jc w:val="both"/>
              <w:rPr>
                <w:rFonts w:ascii="Times New Roman" w:eastAsia="Times New Roman" w:hAnsi="Times New Roman" w:cs="Times New Roman"/>
                <w:b/>
                <w:bCs/>
                <w:color w:val="000000"/>
                <w:sz w:val="28"/>
                <w:szCs w:val="28"/>
                <w:lang w:eastAsia="ru-RU"/>
              </w:rPr>
            </w:pPr>
            <w:r w:rsidRPr="00A0571E">
              <w:rPr>
                <w:rFonts w:ascii="Times New Roman" w:eastAsia="Times New Roman" w:hAnsi="Times New Roman" w:cs="Times New Roman"/>
                <w:b/>
                <w:bCs/>
                <w:color w:val="000000"/>
                <w:sz w:val="28"/>
                <w:szCs w:val="28"/>
                <w:lang w:eastAsia="ru-RU"/>
              </w:rPr>
              <w:t xml:space="preserve">Обращения и общий  прием граждан                </w:t>
            </w:r>
          </w:p>
        </w:tc>
        <w:tc>
          <w:tcPr>
            <w:tcW w:w="992" w:type="dxa"/>
            <w:tcBorders>
              <w:top w:val="nil"/>
              <w:left w:val="nil"/>
              <w:bottom w:val="nil"/>
              <w:right w:val="nil"/>
            </w:tcBorders>
            <w:shd w:val="clear" w:color="auto" w:fill="auto"/>
            <w:noWrap/>
            <w:vAlign w:val="bottom"/>
            <w:hideMark/>
          </w:tcPr>
          <w:p w:rsidR="00B120DF" w:rsidRPr="00C679EE" w:rsidRDefault="00B120DF" w:rsidP="00EE44E3">
            <w:pPr>
              <w:spacing w:line="240" w:lineRule="auto"/>
              <w:jc w:val="both"/>
              <w:rPr>
                <w:rFonts w:eastAsia="Times New Roman"/>
                <w:color w:val="000000"/>
                <w:lang w:eastAsia="ru-RU"/>
              </w:rPr>
            </w:pPr>
          </w:p>
        </w:tc>
        <w:tc>
          <w:tcPr>
            <w:tcW w:w="957" w:type="dxa"/>
            <w:tcBorders>
              <w:top w:val="nil"/>
              <w:left w:val="nil"/>
              <w:bottom w:val="nil"/>
              <w:right w:val="nil"/>
            </w:tcBorders>
          </w:tcPr>
          <w:p w:rsidR="00B120DF" w:rsidRPr="00C679EE" w:rsidRDefault="00B120DF" w:rsidP="00EE44E3">
            <w:pPr>
              <w:spacing w:line="240" w:lineRule="auto"/>
              <w:jc w:val="both"/>
              <w:rPr>
                <w:rFonts w:eastAsia="Times New Roman"/>
                <w:color w:val="000000"/>
                <w:lang w:eastAsia="ru-RU"/>
              </w:rPr>
            </w:pPr>
          </w:p>
        </w:tc>
      </w:tr>
      <w:tr w:rsidR="00B120DF" w:rsidRPr="00C679EE" w:rsidTr="00072884">
        <w:trPr>
          <w:trHeight w:val="712"/>
        </w:trPr>
        <w:tc>
          <w:tcPr>
            <w:tcW w:w="455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2884" w:rsidRDefault="00072884" w:rsidP="00A0571E">
            <w:pPr>
              <w:spacing w:line="240" w:lineRule="auto"/>
              <w:rPr>
                <w:rFonts w:ascii="Times New Roman" w:eastAsia="Times New Roman" w:hAnsi="Times New Roman" w:cs="Times New Roman"/>
                <w:b/>
                <w:bCs/>
                <w:color w:val="000000"/>
                <w:sz w:val="24"/>
                <w:szCs w:val="24"/>
                <w:lang w:eastAsia="ru-RU"/>
              </w:rPr>
            </w:pPr>
          </w:p>
          <w:p w:rsidR="00B120DF" w:rsidRPr="00A0571E" w:rsidRDefault="00B120DF" w:rsidP="00A0571E">
            <w:pPr>
              <w:spacing w:line="240" w:lineRule="auto"/>
              <w:rPr>
                <w:rFonts w:ascii="Times New Roman" w:eastAsia="Times New Roman" w:hAnsi="Times New Roman" w:cs="Times New Roman"/>
                <w:b/>
                <w:bCs/>
                <w:color w:val="000000"/>
                <w:sz w:val="24"/>
                <w:szCs w:val="24"/>
                <w:lang w:eastAsia="ru-RU"/>
              </w:rPr>
            </w:pPr>
            <w:r w:rsidRPr="00A0571E">
              <w:rPr>
                <w:rFonts w:ascii="Times New Roman" w:eastAsia="Times New Roman" w:hAnsi="Times New Roman" w:cs="Times New Roman"/>
                <w:b/>
                <w:bCs/>
                <w:color w:val="000000"/>
                <w:sz w:val="24"/>
                <w:szCs w:val="24"/>
                <w:lang w:eastAsia="ru-RU"/>
              </w:rPr>
              <w:t>Рассмотрено обращений</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072884" w:rsidRDefault="00072884" w:rsidP="00C051F6">
            <w:pPr>
              <w:spacing w:line="240" w:lineRule="auto"/>
              <w:jc w:val="center"/>
              <w:rPr>
                <w:rFonts w:ascii="Times New Roman" w:eastAsia="Times New Roman" w:hAnsi="Times New Roman" w:cs="Times New Roman"/>
                <w:b/>
                <w:bCs/>
                <w:color w:val="000000"/>
                <w:lang w:eastAsia="ru-RU"/>
              </w:rPr>
            </w:pPr>
          </w:p>
          <w:p w:rsidR="00B120DF" w:rsidRPr="00A0571E" w:rsidRDefault="00B120DF" w:rsidP="00C051F6">
            <w:pPr>
              <w:spacing w:line="240" w:lineRule="auto"/>
              <w:jc w:val="center"/>
              <w:rPr>
                <w:rFonts w:ascii="Times New Roman" w:eastAsia="Times New Roman" w:hAnsi="Times New Roman" w:cs="Times New Roman"/>
                <w:b/>
                <w:bCs/>
                <w:color w:val="000000"/>
                <w:lang w:eastAsia="ru-RU"/>
              </w:rPr>
            </w:pPr>
            <w:r w:rsidRPr="00A0571E">
              <w:rPr>
                <w:rFonts w:ascii="Times New Roman" w:eastAsia="Times New Roman" w:hAnsi="Times New Roman" w:cs="Times New Roman"/>
                <w:b/>
                <w:bCs/>
                <w:color w:val="000000"/>
                <w:lang w:eastAsia="ru-RU"/>
              </w:rPr>
              <w:t>2007г.</w:t>
            </w:r>
          </w:p>
        </w:tc>
        <w:tc>
          <w:tcPr>
            <w:tcW w:w="992" w:type="dxa"/>
            <w:tcBorders>
              <w:top w:val="nil"/>
              <w:left w:val="nil"/>
              <w:bottom w:val="single" w:sz="4" w:space="0" w:color="auto"/>
              <w:right w:val="single" w:sz="4" w:space="0" w:color="auto"/>
            </w:tcBorders>
            <w:shd w:val="clear" w:color="auto" w:fill="auto"/>
            <w:noWrap/>
            <w:vAlign w:val="center"/>
            <w:hideMark/>
          </w:tcPr>
          <w:p w:rsidR="00072884" w:rsidRDefault="00072884" w:rsidP="00C051F6">
            <w:pPr>
              <w:spacing w:line="240" w:lineRule="auto"/>
              <w:jc w:val="center"/>
              <w:rPr>
                <w:rFonts w:ascii="Times New Roman" w:eastAsia="Times New Roman" w:hAnsi="Times New Roman" w:cs="Times New Roman"/>
                <w:b/>
                <w:bCs/>
                <w:color w:val="000000"/>
                <w:lang w:eastAsia="ru-RU"/>
              </w:rPr>
            </w:pPr>
          </w:p>
          <w:p w:rsidR="00B120DF" w:rsidRPr="00A0571E" w:rsidRDefault="00B120DF" w:rsidP="00C051F6">
            <w:pPr>
              <w:spacing w:line="240" w:lineRule="auto"/>
              <w:jc w:val="center"/>
              <w:rPr>
                <w:rFonts w:ascii="Times New Roman" w:eastAsia="Times New Roman" w:hAnsi="Times New Roman" w:cs="Times New Roman"/>
                <w:b/>
                <w:bCs/>
                <w:color w:val="000000"/>
                <w:lang w:eastAsia="ru-RU"/>
              </w:rPr>
            </w:pPr>
            <w:r w:rsidRPr="00A0571E">
              <w:rPr>
                <w:rFonts w:ascii="Times New Roman" w:eastAsia="Times New Roman" w:hAnsi="Times New Roman" w:cs="Times New Roman"/>
                <w:b/>
                <w:bCs/>
                <w:color w:val="000000"/>
                <w:lang w:eastAsia="ru-RU"/>
              </w:rPr>
              <w:t>2008 г.</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072884" w:rsidRDefault="00072884" w:rsidP="00C051F6">
            <w:pPr>
              <w:spacing w:line="240" w:lineRule="auto"/>
              <w:jc w:val="center"/>
              <w:rPr>
                <w:rFonts w:ascii="Times New Roman" w:eastAsia="Times New Roman" w:hAnsi="Times New Roman" w:cs="Times New Roman"/>
                <w:b/>
                <w:bCs/>
                <w:color w:val="000000"/>
                <w:lang w:eastAsia="ru-RU"/>
              </w:rPr>
            </w:pPr>
          </w:p>
          <w:p w:rsidR="00B120DF" w:rsidRPr="00A0571E" w:rsidRDefault="00B120DF" w:rsidP="00C051F6">
            <w:pPr>
              <w:spacing w:line="240" w:lineRule="auto"/>
              <w:jc w:val="center"/>
              <w:rPr>
                <w:rFonts w:ascii="Times New Roman" w:eastAsia="Times New Roman" w:hAnsi="Times New Roman" w:cs="Times New Roman"/>
                <w:b/>
                <w:bCs/>
                <w:color w:val="000000"/>
                <w:lang w:eastAsia="ru-RU"/>
              </w:rPr>
            </w:pPr>
            <w:r w:rsidRPr="00A0571E">
              <w:rPr>
                <w:rFonts w:ascii="Times New Roman" w:eastAsia="Times New Roman" w:hAnsi="Times New Roman" w:cs="Times New Roman"/>
                <w:b/>
                <w:bCs/>
                <w:color w:val="000000"/>
                <w:lang w:eastAsia="ru-RU"/>
              </w:rPr>
              <w:t>2009 г.</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72884" w:rsidRDefault="00C051F6" w:rsidP="00C051F6">
            <w:pPr>
              <w:spacing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 </w:t>
            </w:r>
          </w:p>
          <w:p w:rsidR="00B120DF" w:rsidRPr="00A0571E" w:rsidRDefault="00B120DF" w:rsidP="00C051F6">
            <w:pPr>
              <w:spacing w:line="240" w:lineRule="auto"/>
              <w:rPr>
                <w:rFonts w:ascii="Times New Roman" w:eastAsia="Times New Roman" w:hAnsi="Times New Roman" w:cs="Times New Roman"/>
                <w:b/>
                <w:bCs/>
                <w:color w:val="000000"/>
                <w:lang w:eastAsia="ru-RU"/>
              </w:rPr>
            </w:pPr>
            <w:r w:rsidRPr="00A0571E">
              <w:rPr>
                <w:rFonts w:ascii="Times New Roman" w:eastAsia="Times New Roman" w:hAnsi="Times New Roman" w:cs="Times New Roman"/>
                <w:b/>
                <w:bCs/>
                <w:color w:val="000000"/>
                <w:lang w:eastAsia="ru-RU"/>
              </w:rPr>
              <w:t>2010 г.</w:t>
            </w:r>
          </w:p>
        </w:tc>
        <w:tc>
          <w:tcPr>
            <w:tcW w:w="957" w:type="dxa"/>
            <w:tcBorders>
              <w:top w:val="single" w:sz="4" w:space="0" w:color="auto"/>
              <w:left w:val="nil"/>
              <w:bottom w:val="single" w:sz="4" w:space="0" w:color="auto"/>
              <w:right w:val="single" w:sz="4" w:space="0" w:color="auto"/>
            </w:tcBorders>
          </w:tcPr>
          <w:p w:rsidR="00D52645" w:rsidRDefault="00D52645" w:rsidP="00C051F6">
            <w:pPr>
              <w:spacing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   </w:t>
            </w:r>
          </w:p>
          <w:p w:rsidR="00B120DF" w:rsidRPr="00A0571E" w:rsidRDefault="00D52645" w:rsidP="00C051F6">
            <w:pPr>
              <w:spacing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2011 г.</w:t>
            </w:r>
          </w:p>
        </w:tc>
      </w:tr>
      <w:tr w:rsidR="00B120DF" w:rsidRPr="00C679EE" w:rsidTr="00C051F6">
        <w:trPr>
          <w:trHeight w:val="510"/>
        </w:trPr>
        <w:tc>
          <w:tcPr>
            <w:tcW w:w="455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120DF" w:rsidRPr="00A0571E" w:rsidRDefault="00B120DF" w:rsidP="00A0571E">
            <w:pPr>
              <w:spacing w:line="240" w:lineRule="auto"/>
              <w:rPr>
                <w:rFonts w:ascii="Times New Roman" w:eastAsia="Times New Roman" w:hAnsi="Times New Roman" w:cs="Times New Roman"/>
                <w:b/>
                <w:bCs/>
                <w:color w:val="000000"/>
                <w:sz w:val="24"/>
                <w:szCs w:val="24"/>
                <w:lang w:eastAsia="ru-RU"/>
              </w:rPr>
            </w:pPr>
            <w:r w:rsidRPr="00A0571E">
              <w:rPr>
                <w:rFonts w:ascii="Times New Roman" w:eastAsia="Times New Roman" w:hAnsi="Times New Roman" w:cs="Times New Roman"/>
                <w:b/>
                <w:bCs/>
                <w:color w:val="000000"/>
                <w:sz w:val="24"/>
                <w:szCs w:val="24"/>
                <w:lang w:eastAsia="ru-RU"/>
              </w:rPr>
              <w:t>Всего:</w:t>
            </w:r>
          </w:p>
        </w:tc>
        <w:tc>
          <w:tcPr>
            <w:tcW w:w="994" w:type="dxa"/>
            <w:tcBorders>
              <w:top w:val="single" w:sz="4" w:space="0" w:color="auto"/>
              <w:left w:val="nil"/>
              <w:bottom w:val="single" w:sz="4" w:space="0" w:color="auto"/>
              <w:right w:val="single" w:sz="4" w:space="0" w:color="000000"/>
            </w:tcBorders>
            <w:shd w:val="clear" w:color="auto" w:fill="auto"/>
            <w:noWrap/>
            <w:vAlign w:val="bottom"/>
            <w:hideMark/>
          </w:tcPr>
          <w:p w:rsidR="00B120DF" w:rsidRPr="00A0571E" w:rsidRDefault="00B120DF" w:rsidP="00C051F6">
            <w:pPr>
              <w:spacing w:line="240" w:lineRule="auto"/>
              <w:jc w:val="center"/>
              <w:rPr>
                <w:rFonts w:ascii="Times New Roman" w:eastAsia="Times New Roman" w:hAnsi="Times New Roman" w:cs="Times New Roman"/>
                <w:b/>
                <w:bCs/>
                <w:color w:val="000000"/>
                <w:sz w:val="24"/>
                <w:szCs w:val="24"/>
                <w:lang w:eastAsia="ru-RU"/>
              </w:rPr>
            </w:pPr>
            <w:r w:rsidRPr="00A0571E">
              <w:rPr>
                <w:rFonts w:ascii="Times New Roman" w:eastAsia="Times New Roman" w:hAnsi="Times New Roman" w:cs="Times New Roman"/>
                <w:b/>
                <w:bCs/>
                <w:color w:val="000000"/>
                <w:sz w:val="24"/>
                <w:szCs w:val="24"/>
                <w:lang w:eastAsia="ru-RU"/>
              </w:rPr>
              <w:t>670</w:t>
            </w:r>
          </w:p>
        </w:tc>
        <w:tc>
          <w:tcPr>
            <w:tcW w:w="992" w:type="dxa"/>
            <w:tcBorders>
              <w:top w:val="nil"/>
              <w:left w:val="nil"/>
              <w:bottom w:val="single" w:sz="4" w:space="0" w:color="auto"/>
              <w:right w:val="single" w:sz="4" w:space="0" w:color="auto"/>
            </w:tcBorders>
            <w:shd w:val="clear" w:color="auto" w:fill="auto"/>
            <w:noWrap/>
            <w:vAlign w:val="bottom"/>
            <w:hideMark/>
          </w:tcPr>
          <w:p w:rsidR="00B120DF" w:rsidRPr="00A0571E" w:rsidRDefault="00B120DF" w:rsidP="00C051F6">
            <w:pPr>
              <w:spacing w:line="240" w:lineRule="auto"/>
              <w:jc w:val="center"/>
              <w:rPr>
                <w:rFonts w:ascii="Times New Roman" w:eastAsia="Times New Roman" w:hAnsi="Times New Roman" w:cs="Times New Roman"/>
                <w:b/>
                <w:bCs/>
                <w:color w:val="000000"/>
                <w:sz w:val="24"/>
                <w:szCs w:val="24"/>
                <w:lang w:eastAsia="ru-RU"/>
              </w:rPr>
            </w:pPr>
            <w:r w:rsidRPr="00A0571E">
              <w:rPr>
                <w:rFonts w:ascii="Times New Roman" w:eastAsia="Times New Roman" w:hAnsi="Times New Roman" w:cs="Times New Roman"/>
                <w:b/>
                <w:bCs/>
                <w:color w:val="000000"/>
                <w:sz w:val="24"/>
                <w:szCs w:val="24"/>
                <w:lang w:eastAsia="ru-RU"/>
              </w:rPr>
              <w:t>747</w:t>
            </w:r>
          </w:p>
        </w:tc>
        <w:tc>
          <w:tcPr>
            <w:tcW w:w="992" w:type="dxa"/>
            <w:tcBorders>
              <w:top w:val="single" w:sz="4" w:space="0" w:color="auto"/>
              <w:left w:val="nil"/>
              <w:bottom w:val="single" w:sz="4" w:space="0" w:color="auto"/>
              <w:right w:val="single" w:sz="4" w:space="0" w:color="000000"/>
            </w:tcBorders>
            <w:shd w:val="clear" w:color="auto" w:fill="auto"/>
            <w:noWrap/>
            <w:vAlign w:val="bottom"/>
            <w:hideMark/>
          </w:tcPr>
          <w:p w:rsidR="00B120DF" w:rsidRPr="00A0571E" w:rsidRDefault="00B120DF" w:rsidP="00C051F6">
            <w:pPr>
              <w:spacing w:line="240" w:lineRule="auto"/>
              <w:jc w:val="center"/>
              <w:rPr>
                <w:rFonts w:ascii="Times New Roman" w:eastAsia="Times New Roman" w:hAnsi="Times New Roman" w:cs="Times New Roman"/>
                <w:b/>
                <w:bCs/>
                <w:color w:val="000000"/>
                <w:sz w:val="24"/>
                <w:szCs w:val="24"/>
                <w:lang w:eastAsia="ru-RU"/>
              </w:rPr>
            </w:pPr>
            <w:r w:rsidRPr="00A0571E">
              <w:rPr>
                <w:rFonts w:ascii="Times New Roman" w:eastAsia="Times New Roman" w:hAnsi="Times New Roman" w:cs="Times New Roman"/>
                <w:b/>
                <w:bCs/>
                <w:color w:val="000000"/>
                <w:sz w:val="24"/>
                <w:szCs w:val="24"/>
                <w:lang w:eastAsia="ru-RU"/>
              </w:rPr>
              <w:t>1282</w:t>
            </w:r>
          </w:p>
        </w:tc>
        <w:tc>
          <w:tcPr>
            <w:tcW w:w="992" w:type="dxa"/>
            <w:tcBorders>
              <w:top w:val="single" w:sz="4" w:space="0" w:color="auto"/>
              <w:left w:val="nil"/>
              <w:bottom w:val="single" w:sz="4" w:space="0" w:color="auto"/>
              <w:right w:val="single" w:sz="4" w:space="0" w:color="000000"/>
            </w:tcBorders>
            <w:shd w:val="clear" w:color="auto" w:fill="auto"/>
            <w:noWrap/>
            <w:vAlign w:val="bottom"/>
            <w:hideMark/>
          </w:tcPr>
          <w:p w:rsidR="00B120DF" w:rsidRPr="00A0571E" w:rsidRDefault="00B120DF" w:rsidP="00C051F6">
            <w:pPr>
              <w:spacing w:line="240" w:lineRule="auto"/>
              <w:jc w:val="center"/>
              <w:rPr>
                <w:rFonts w:ascii="Times New Roman" w:eastAsia="Times New Roman" w:hAnsi="Times New Roman" w:cs="Times New Roman"/>
                <w:b/>
                <w:bCs/>
                <w:color w:val="000000"/>
                <w:sz w:val="24"/>
                <w:szCs w:val="24"/>
                <w:lang w:eastAsia="ru-RU"/>
              </w:rPr>
            </w:pPr>
            <w:r w:rsidRPr="00A0571E">
              <w:rPr>
                <w:rFonts w:ascii="Times New Roman" w:eastAsia="Times New Roman" w:hAnsi="Times New Roman" w:cs="Times New Roman"/>
                <w:b/>
                <w:bCs/>
                <w:color w:val="000000"/>
                <w:sz w:val="24"/>
                <w:szCs w:val="24"/>
                <w:lang w:eastAsia="ru-RU"/>
              </w:rPr>
              <w:t>1207</w:t>
            </w:r>
          </w:p>
        </w:tc>
        <w:tc>
          <w:tcPr>
            <w:tcW w:w="957" w:type="dxa"/>
            <w:tcBorders>
              <w:top w:val="single" w:sz="4" w:space="0" w:color="auto"/>
              <w:left w:val="nil"/>
              <w:bottom w:val="single" w:sz="4" w:space="0" w:color="auto"/>
              <w:right w:val="single" w:sz="4" w:space="0" w:color="000000"/>
            </w:tcBorders>
          </w:tcPr>
          <w:p w:rsidR="00B120DF" w:rsidRPr="00A0571E" w:rsidRDefault="00B120DF" w:rsidP="00C051F6">
            <w:pPr>
              <w:spacing w:line="240" w:lineRule="auto"/>
              <w:jc w:val="center"/>
              <w:rPr>
                <w:rFonts w:ascii="Times New Roman" w:eastAsia="Times New Roman" w:hAnsi="Times New Roman" w:cs="Times New Roman"/>
                <w:b/>
                <w:bCs/>
                <w:color w:val="000000"/>
                <w:sz w:val="24"/>
                <w:szCs w:val="24"/>
                <w:lang w:eastAsia="ru-RU"/>
              </w:rPr>
            </w:pPr>
            <w:r w:rsidRPr="00A0571E">
              <w:rPr>
                <w:rFonts w:ascii="Times New Roman" w:eastAsia="Times New Roman" w:hAnsi="Times New Roman" w:cs="Times New Roman"/>
                <w:b/>
                <w:bCs/>
                <w:color w:val="000000"/>
                <w:sz w:val="24"/>
                <w:szCs w:val="24"/>
                <w:lang w:eastAsia="ru-RU"/>
              </w:rPr>
              <w:t>1124</w:t>
            </w:r>
          </w:p>
        </w:tc>
      </w:tr>
    </w:tbl>
    <w:p w:rsidR="00B120DF" w:rsidRPr="00C679EE" w:rsidRDefault="00B120DF" w:rsidP="00EE44E3">
      <w:pPr>
        <w:tabs>
          <w:tab w:val="left" w:pos="7710"/>
        </w:tabs>
        <w:spacing w:line="240" w:lineRule="auto"/>
        <w:jc w:val="both"/>
        <w:rPr>
          <w:rFonts w:ascii="Times New Roman" w:hAnsi="Times New Roman"/>
          <w:sz w:val="24"/>
          <w:szCs w:val="24"/>
        </w:rPr>
      </w:pPr>
    </w:p>
    <w:p w:rsidR="00B120DF" w:rsidRPr="00633C67" w:rsidRDefault="00B120DF" w:rsidP="00EE44E3">
      <w:pPr>
        <w:tabs>
          <w:tab w:val="left" w:pos="567"/>
          <w:tab w:val="left" w:pos="7710"/>
        </w:tabs>
        <w:spacing w:after="0" w:line="240" w:lineRule="auto"/>
        <w:jc w:val="both"/>
        <w:rPr>
          <w:rFonts w:ascii="Times New Roman" w:hAnsi="Times New Roman"/>
          <w:sz w:val="28"/>
          <w:szCs w:val="28"/>
        </w:rPr>
      </w:pPr>
      <w:r>
        <w:rPr>
          <w:rFonts w:ascii="Times New Roman" w:hAnsi="Times New Roman"/>
          <w:sz w:val="28"/>
          <w:szCs w:val="28"/>
        </w:rPr>
        <w:t xml:space="preserve">        Из 1124 обращения</w:t>
      </w:r>
      <w:r w:rsidRPr="00633C67">
        <w:rPr>
          <w:rFonts w:ascii="Times New Roman" w:hAnsi="Times New Roman"/>
          <w:sz w:val="28"/>
          <w:szCs w:val="28"/>
        </w:rPr>
        <w:t>:</w:t>
      </w:r>
    </w:p>
    <w:p w:rsidR="00B120DF" w:rsidRPr="00633C67" w:rsidRDefault="00B120DF" w:rsidP="00EE44E3">
      <w:pPr>
        <w:tabs>
          <w:tab w:val="left" w:pos="7710"/>
        </w:tabs>
        <w:spacing w:after="0" w:line="240" w:lineRule="auto"/>
        <w:jc w:val="both"/>
        <w:rPr>
          <w:rFonts w:ascii="Times New Roman" w:hAnsi="Times New Roman"/>
          <w:sz w:val="28"/>
          <w:szCs w:val="28"/>
        </w:rPr>
      </w:pPr>
      <w:r>
        <w:rPr>
          <w:rFonts w:ascii="Times New Roman" w:hAnsi="Times New Roman"/>
          <w:sz w:val="28"/>
          <w:szCs w:val="28"/>
        </w:rPr>
        <w:t xml:space="preserve">        </w:t>
      </w:r>
      <w:r w:rsidRPr="00633C67">
        <w:rPr>
          <w:rFonts w:ascii="Times New Roman" w:hAnsi="Times New Roman"/>
          <w:sz w:val="28"/>
          <w:szCs w:val="28"/>
        </w:rPr>
        <w:t>- удовлетворено –</w:t>
      </w:r>
      <w:r>
        <w:rPr>
          <w:rFonts w:ascii="Times New Roman" w:hAnsi="Times New Roman"/>
          <w:sz w:val="28"/>
          <w:szCs w:val="28"/>
        </w:rPr>
        <w:t>349 (31</w:t>
      </w:r>
      <w:r w:rsidRPr="00633C67">
        <w:rPr>
          <w:rFonts w:ascii="Times New Roman" w:hAnsi="Times New Roman"/>
          <w:sz w:val="28"/>
          <w:szCs w:val="28"/>
        </w:rPr>
        <w:t xml:space="preserve"> %);</w:t>
      </w:r>
    </w:p>
    <w:p w:rsidR="00B120DF" w:rsidRPr="00633C67" w:rsidRDefault="00B120DF" w:rsidP="00EE44E3">
      <w:pPr>
        <w:tabs>
          <w:tab w:val="left" w:pos="7710"/>
        </w:tabs>
        <w:spacing w:after="0" w:line="240" w:lineRule="auto"/>
        <w:jc w:val="both"/>
        <w:rPr>
          <w:rFonts w:ascii="Times New Roman" w:hAnsi="Times New Roman"/>
          <w:sz w:val="28"/>
          <w:szCs w:val="28"/>
        </w:rPr>
      </w:pPr>
      <w:r>
        <w:rPr>
          <w:rFonts w:ascii="Times New Roman" w:hAnsi="Times New Roman"/>
          <w:sz w:val="28"/>
          <w:szCs w:val="28"/>
        </w:rPr>
        <w:t xml:space="preserve">        </w:t>
      </w:r>
      <w:r w:rsidRPr="00633C67">
        <w:rPr>
          <w:rFonts w:ascii="Times New Roman" w:hAnsi="Times New Roman"/>
          <w:sz w:val="28"/>
          <w:szCs w:val="28"/>
        </w:rPr>
        <w:t>- оказано содействие, а также помощь в виде письме</w:t>
      </w:r>
      <w:r>
        <w:rPr>
          <w:rFonts w:ascii="Times New Roman" w:hAnsi="Times New Roman"/>
          <w:sz w:val="28"/>
          <w:szCs w:val="28"/>
        </w:rPr>
        <w:t>нных и устных консультаций – 764</w:t>
      </w:r>
      <w:r w:rsidRPr="00633C67">
        <w:rPr>
          <w:rFonts w:ascii="Times New Roman" w:hAnsi="Times New Roman"/>
          <w:sz w:val="28"/>
          <w:szCs w:val="28"/>
        </w:rPr>
        <w:t xml:space="preserve"> (</w:t>
      </w:r>
      <w:r>
        <w:rPr>
          <w:rFonts w:ascii="Times New Roman" w:hAnsi="Times New Roman"/>
          <w:sz w:val="28"/>
          <w:szCs w:val="28"/>
        </w:rPr>
        <w:t xml:space="preserve">68 </w:t>
      </w:r>
      <w:r w:rsidRPr="00633C67">
        <w:rPr>
          <w:rFonts w:ascii="Times New Roman" w:hAnsi="Times New Roman"/>
          <w:sz w:val="28"/>
          <w:szCs w:val="28"/>
        </w:rPr>
        <w:t>%);</w:t>
      </w:r>
    </w:p>
    <w:p w:rsidR="00B120DF" w:rsidRPr="00633C67" w:rsidRDefault="00B120DF" w:rsidP="00EE44E3">
      <w:pPr>
        <w:tabs>
          <w:tab w:val="left" w:pos="567"/>
          <w:tab w:val="left" w:pos="7710"/>
        </w:tabs>
        <w:spacing w:after="0" w:line="240" w:lineRule="auto"/>
        <w:jc w:val="both"/>
        <w:rPr>
          <w:rFonts w:ascii="Times New Roman" w:hAnsi="Times New Roman"/>
          <w:sz w:val="28"/>
          <w:szCs w:val="28"/>
        </w:rPr>
      </w:pPr>
      <w:r>
        <w:rPr>
          <w:rFonts w:ascii="Times New Roman" w:hAnsi="Times New Roman"/>
          <w:sz w:val="28"/>
          <w:szCs w:val="28"/>
        </w:rPr>
        <w:t xml:space="preserve">        </w:t>
      </w:r>
      <w:r w:rsidRPr="00633C67">
        <w:rPr>
          <w:rFonts w:ascii="Times New Roman" w:hAnsi="Times New Roman"/>
          <w:sz w:val="28"/>
          <w:szCs w:val="28"/>
        </w:rPr>
        <w:t>- отказано</w:t>
      </w:r>
      <w:r>
        <w:rPr>
          <w:rFonts w:ascii="Times New Roman" w:hAnsi="Times New Roman"/>
          <w:sz w:val="28"/>
          <w:szCs w:val="28"/>
        </w:rPr>
        <w:t xml:space="preserve"> или оставлено без движения – 11</w:t>
      </w:r>
      <w:r w:rsidRPr="00633C67">
        <w:rPr>
          <w:rFonts w:ascii="Times New Roman" w:hAnsi="Times New Roman"/>
          <w:sz w:val="28"/>
          <w:szCs w:val="28"/>
        </w:rPr>
        <w:t xml:space="preserve"> (</w:t>
      </w:r>
      <w:r>
        <w:rPr>
          <w:rFonts w:ascii="Times New Roman" w:hAnsi="Times New Roman"/>
          <w:sz w:val="28"/>
          <w:szCs w:val="28"/>
        </w:rPr>
        <w:t xml:space="preserve">1 </w:t>
      </w:r>
      <w:r w:rsidRPr="00633C67">
        <w:rPr>
          <w:rFonts w:ascii="Times New Roman" w:hAnsi="Times New Roman"/>
          <w:sz w:val="28"/>
          <w:szCs w:val="28"/>
        </w:rPr>
        <w:t>%).</w:t>
      </w:r>
    </w:p>
    <w:p w:rsidR="00B120DF" w:rsidRPr="003F504A" w:rsidRDefault="00B120DF" w:rsidP="00EE44E3">
      <w:pPr>
        <w:tabs>
          <w:tab w:val="left" w:pos="567"/>
          <w:tab w:val="left" w:pos="7710"/>
        </w:tabs>
        <w:spacing w:after="0" w:line="240" w:lineRule="auto"/>
        <w:jc w:val="both"/>
        <w:rPr>
          <w:rFonts w:ascii="Times New Roman" w:hAnsi="Times New Roman"/>
          <w:sz w:val="28"/>
          <w:szCs w:val="28"/>
        </w:rPr>
      </w:pPr>
      <w:r>
        <w:rPr>
          <w:rFonts w:ascii="Times New Roman" w:hAnsi="Times New Roman"/>
          <w:sz w:val="28"/>
          <w:szCs w:val="28"/>
        </w:rPr>
        <w:t xml:space="preserve">        </w:t>
      </w:r>
      <w:r w:rsidRPr="00633C67">
        <w:rPr>
          <w:rFonts w:ascii="Times New Roman" w:hAnsi="Times New Roman"/>
          <w:sz w:val="28"/>
          <w:szCs w:val="28"/>
        </w:rPr>
        <w:t xml:space="preserve">Радует, когда нам удается помочь людям и разрешить их проблемы, сложные жизненные ситуации и, конечно же, огорчает, </w:t>
      </w:r>
      <w:r>
        <w:rPr>
          <w:rFonts w:ascii="Times New Roman" w:hAnsi="Times New Roman"/>
          <w:sz w:val="28"/>
          <w:szCs w:val="28"/>
        </w:rPr>
        <w:t>когда мы это</w:t>
      </w:r>
      <w:r w:rsidRPr="00633C67">
        <w:rPr>
          <w:rFonts w:ascii="Times New Roman" w:hAnsi="Times New Roman"/>
          <w:sz w:val="28"/>
          <w:szCs w:val="28"/>
        </w:rPr>
        <w:t xml:space="preserve"> сделать не в состоянии. К сожалению</w:t>
      </w:r>
      <w:r>
        <w:rPr>
          <w:rFonts w:ascii="Times New Roman" w:hAnsi="Times New Roman"/>
          <w:sz w:val="28"/>
          <w:szCs w:val="28"/>
        </w:rPr>
        <w:t>,</w:t>
      </w:r>
      <w:r w:rsidRPr="00633C67">
        <w:rPr>
          <w:rFonts w:ascii="Times New Roman" w:hAnsi="Times New Roman"/>
          <w:sz w:val="28"/>
          <w:szCs w:val="28"/>
        </w:rPr>
        <w:t xml:space="preserve"> не в наших полномочиях повысить заработную плату, пенсию, детские пособия или отменить несправедливый судебный приговор, дать жилье, установить инвалидность. Но, в любом случае, внимательно, заботливо выслушать человека, дать ему хоть какую-то надежду на лучшее, подсказать</w:t>
      </w:r>
      <w:r>
        <w:rPr>
          <w:rFonts w:ascii="Times New Roman" w:hAnsi="Times New Roman"/>
          <w:sz w:val="28"/>
          <w:szCs w:val="28"/>
        </w:rPr>
        <w:t>,</w:t>
      </w:r>
      <w:r w:rsidRPr="00633C67">
        <w:rPr>
          <w:rFonts w:ascii="Times New Roman" w:hAnsi="Times New Roman"/>
          <w:sz w:val="28"/>
          <w:szCs w:val="28"/>
        </w:rPr>
        <w:t xml:space="preserve"> как юридически грамотно можно разрешить его проблему – это тоже наша, пусть и нелегкая, а иногда неблагодарная, но крайне необходимая для людей работа.                                                                                 </w:t>
      </w:r>
    </w:p>
    <w:p w:rsidR="006E6FAA" w:rsidRDefault="00B120DF" w:rsidP="00EE44E3">
      <w:pPr>
        <w:tabs>
          <w:tab w:val="left" w:pos="8445"/>
        </w:tabs>
        <w:spacing w:line="240" w:lineRule="auto"/>
        <w:jc w:val="both"/>
        <w:rPr>
          <w:rFonts w:ascii="Times New Roman" w:hAnsi="Times New Roman"/>
          <w:sz w:val="28"/>
          <w:szCs w:val="28"/>
        </w:rPr>
      </w:pPr>
      <w:r>
        <w:rPr>
          <w:rFonts w:ascii="Times New Roman" w:hAnsi="Times New Roman"/>
          <w:sz w:val="28"/>
          <w:szCs w:val="28"/>
        </w:rPr>
        <w:lastRenderedPageBreak/>
        <w:t xml:space="preserve">        </w:t>
      </w:r>
      <w:r w:rsidRPr="00633C67">
        <w:rPr>
          <w:rFonts w:ascii="Times New Roman" w:hAnsi="Times New Roman"/>
          <w:sz w:val="28"/>
          <w:szCs w:val="28"/>
        </w:rPr>
        <w:t>По территориальной принадлежности наибольшее количество жалоб и обращений традиционно поступает из</w:t>
      </w:r>
      <w:r>
        <w:rPr>
          <w:rFonts w:ascii="Times New Roman" w:hAnsi="Times New Roman"/>
          <w:sz w:val="28"/>
          <w:szCs w:val="28"/>
        </w:rPr>
        <w:t xml:space="preserve"> </w:t>
      </w:r>
      <w:r w:rsidRPr="00633C67">
        <w:rPr>
          <w:rFonts w:ascii="Times New Roman" w:hAnsi="Times New Roman"/>
          <w:sz w:val="28"/>
          <w:szCs w:val="28"/>
        </w:rPr>
        <w:t>г</w:t>
      </w:r>
      <w:r>
        <w:rPr>
          <w:rFonts w:ascii="Times New Roman" w:hAnsi="Times New Roman"/>
          <w:sz w:val="28"/>
          <w:szCs w:val="28"/>
        </w:rPr>
        <w:t>.</w:t>
      </w:r>
      <w:r w:rsidRPr="00633C67">
        <w:rPr>
          <w:rFonts w:ascii="Times New Roman" w:hAnsi="Times New Roman"/>
          <w:sz w:val="28"/>
          <w:szCs w:val="28"/>
        </w:rPr>
        <w:t xml:space="preserve">Горно-Алтайска и Майминского района. </w:t>
      </w:r>
    </w:p>
    <w:p w:rsidR="00B120DF" w:rsidRDefault="006E6FAA" w:rsidP="004A4743">
      <w:pPr>
        <w:tabs>
          <w:tab w:val="left" w:pos="709"/>
          <w:tab w:val="left" w:pos="8445"/>
        </w:tabs>
        <w:spacing w:line="240" w:lineRule="auto"/>
        <w:jc w:val="both"/>
        <w:rPr>
          <w:rFonts w:ascii="Times New Roman" w:hAnsi="Times New Roman"/>
          <w:sz w:val="28"/>
          <w:szCs w:val="28"/>
        </w:rPr>
      </w:pPr>
      <w:r>
        <w:rPr>
          <w:rFonts w:ascii="Times New Roman" w:hAnsi="Times New Roman"/>
          <w:sz w:val="28"/>
          <w:szCs w:val="28"/>
        </w:rPr>
        <w:t xml:space="preserve">         </w:t>
      </w:r>
      <w:r w:rsidRPr="00633C67">
        <w:rPr>
          <w:rFonts w:ascii="Times New Roman" w:hAnsi="Times New Roman"/>
          <w:sz w:val="28"/>
          <w:szCs w:val="28"/>
        </w:rPr>
        <w:t>Высокая плотность и многочисленность населения, приближеннос</w:t>
      </w:r>
      <w:r>
        <w:rPr>
          <w:rFonts w:ascii="Times New Roman" w:hAnsi="Times New Roman"/>
          <w:sz w:val="28"/>
          <w:szCs w:val="28"/>
        </w:rPr>
        <w:t>ть  к офису Уполномоченного, бол</w:t>
      </w:r>
      <w:r w:rsidRPr="00633C67">
        <w:rPr>
          <w:rFonts w:ascii="Times New Roman" w:hAnsi="Times New Roman"/>
          <w:sz w:val="28"/>
          <w:szCs w:val="28"/>
        </w:rPr>
        <w:t>ьшая юридическая грамотность людей объективно объясняет эту сохраняющуюся тенденцию. Также, весь поток обращений осужденных, подследственных</w:t>
      </w:r>
      <w:r>
        <w:rPr>
          <w:rFonts w:ascii="Times New Roman" w:hAnsi="Times New Roman"/>
          <w:sz w:val="28"/>
          <w:szCs w:val="28"/>
        </w:rPr>
        <w:t>,</w:t>
      </w:r>
      <w:r w:rsidRPr="00633C67">
        <w:rPr>
          <w:rFonts w:ascii="Times New Roman" w:hAnsi="Times New Roman"/>
          <w:sz w:val="28"/>
          <w:szCs w:val="28"/>
        </w:rPr>
        <w:t xml:space="preserve"> регистрируется по Майминскому району по местонахождению исправительных учреждений и следственного изолятора. Хот</w:t>
      </w:r>
      <w:r>
        <w:rPr>
          <w:rFonts w:ascii="Times New Roman" w:hAnsi="Times New Roman"/>
          <w:sz w:val="28"/>
          <w:szCs w:val="28"/>
        </w:rPr>
        <w:t>я там находятся жители со всей р</w:t>
      </w:r>
      <w:r w:rsidRPr="00633C67">
        <w:rPr>
          <w:rFonts w:ascii="Times New Roman" w:hAnsi="Times New Roman"/>
          <w:sz w:val="28"/>
          <w:szCs w:val="28"/>
        </w:rPr>
        <w:t>еспублики.</w:t>
      </w:r>
    </w:p>
    <w:p w:rsidR="00B120DF" w:rsidRDefault="00B120DF" w:rsidP="00B120DF">
      <w:pPr>
        <w:tabs>
          <w:tab w:val="left" w:pos="8445"/>
        </w:tabs>
        <w:spacing w:line="240" w:lineRule="auto"/>
        <w:jc w:val="right"/>
        <w:rPr>
          <w:rFonts w:ascii="Times New Roman" w:hAnsi="Times New Roman"/>
          <w:sz w:val="24"/>
          <w:szCs w:val="24"/>
        </w:rPr>
      </w:pPr>
      <w:r w:rsidRPr="00865822">
        <w:rPr>
          <w:rFonts w:ascii="Times New Roman" w:hAnsi="Times New Roman"/>
          <w:sz w:val="24"/>
          <w:szCs w:val="24"/>
        </w:rPr>
        <w:t>Таблица 2</w:t>
      </w:r>
    </w:p>
    <w:tbl>
      <w:tblPr>
        <w:tblW w:w="9477" w:type="dxa"/>
        <w:tblInd w:w="93" w:type="dxa"/>
        <w:tblLook w:val="04A0"/>
      </w:tblPr>
      <w:tblGrid>
        <w:gridCol w:w="516"/>
        <w:gridCol w:w="2253"/>
        <w:gridCol w:w="992"/>
        <w:gridCol w:w="756"/>
        <w:gridCol w:w="945"/>
        <w:gridCol w:w="850"/>
        <w:gridCol w:w="851"/>
        <w:gridCol w:w="711"/>
        <w:gridCol w:w="892"/>
        <w:gridCol w:w="711"/>
      </w:tblGrid>
      <w:tr w:rsidR="00B120DF" w:rsidRPr="00C73515" w:rsidTr="00B120DF">
        <w:trPr>
          <w:trHeight w:val="600"/>
        </w:trPr>
        <w:tc>
          <w:tcPr>
            <w:tcW w:w="7812" w:type="dxa"/>
            <w:gridSpan w:val="8"/>
            <w:tcBorders>
              <w:top w:val="nil"/>
              <w:left w:val="nil"/>
              <w:bottom w:val="single" w:sz="4" w:space="0" w:color="auto"/>
              <w:right w:val="nil"/>
            </w:tcBorders>
            <w:shd w:val="clear" w:color="auto" w:fill="auto"/>
            <w:noWrap/>
            <w:vAlign w:val="center"/>
            <w:hideMark/>
          </w:tcPr>
          <w:p w:rsidR="00B120DF" w:rsidRPr="00C73515" w:rsidRDefault="00B120DF" w:rsidP="00B120DF">
            <w:pPr>
              <w:spacing w:line="240" w:lineRule="auto"/>
              <w:jc w:val="center"/>
              <w:rPr>
                <w:rFonts w:ascii="Times New Roman" w:eastAsia="Times New Roman" w:hAnsi="Times New Roman"/>
                <w:b/>
                <w:bCs/>
                <w:color w:val="000000"/>
                <w:sz w:val="28"/>
                <w:szCs w:val="28"/>
                <w:lang w:eastAsia="ru-RU"/>
              </w:rPr>
            </w:pPr>
            <w:r w:rsidRPr="00C73515">
              <w:rPr>
                <w:rFonts w:ascii="Times New Roman" w:eastAsia="Times New Roman" w:hAnsi="Times New Roman"/>
                <w:b/>
                <w:bCs/>
                <w:color w:val="000000"/>
                <w:sz w:val="24"/>
                <w:szCs w:val="24"/>
                <w:lang w:eastAsia="ru-RU"/>
              </w:rPr>
              <w:t xml:space="preserve">       </w:t>
            </w:r>
            <w:r w:rsidRPr="00C73515">
              <w:rPr>
                <w:rFonts w:ascii="Times New Roman" w:eastAsia="Times New Roman" w:hAnsi="Times New Roman"/>
                <w:b/>
                <w:bCs/>
                <w:color w:val="000000"/>
                <w:sz w:val="28"/>
                <w:szCs w:val="28"/>
                <w:lang w:eastAsia="ru-RU"/>
              </w:rPr>
              <w:t>Поступило обращений из города и районов</w:t>
            </w:r>
          </w:p>
        </w:tc>
        <w:tc>
          <w:tcPr>
            <w:tcW w:w="954" w:type="dxa"/>
            <w:tcBorders>
              <w:top w:val="nil"/>
              <w:left w:val="nil"/>
              <w:bottom w:val="single" w:sz="4" w:space="0" w:color="auto"/>
              <w:right w:val="nil"/>
            </w:tcBorders>
          </w:tcPr>
          <w:p w:rsidR="00B120DF" w:rsidRPr="00C73515" w:rsidRDefault="00B120DF" w:rsidP="00B120DF">
            <w:pPr>
              <w:spacing w:line="240" w:lineRule="auto"/>
              <w:jc w:val="center"/>
              <w:rPr>
                <w:rFonts w:ascii="Times New Roman" w:eastAsia="Times New Roman" w:hAnsi="Times New Roman"/>
                <w:b/>
                <w:bCs/>
                <w:color w:val="000000"/>
                <w:sz w:val="24"/>
                <w:szCs w:val="24"/>
                <w:lang w:eastAsia="ru-RU"/>
              </w:rPr>
            </w:pPr>
          </w:p>
        </w:tc>
        <w:tc>
          <w:tcPr>
            <w:tcW w:w="711" w:type="dxa"/>
            <w:tcBorders>
              <w:top w:val="nil"/>
              <w:left w:val="nil"/>
              <w:bottom w:val="single" w:sz="4" w:space="0" w:color="auto"/>
              <w:right w:val="nil"/>
            </w:tcBorders>
          </w:tcPr>
          <w:p w:rsidR="00B120DF" w:rsidRPr="00C73515" w:rsidRDefault="00B120DF" w:rsidP="00B120DF">
            <w:pPr>
              <w:spacing w:line="240" w:lineRule="auto"/>
              <w:jc w:val="center"/>
              <w:rPr>
                <w:rFonts w:ascii="Times New Roman" w:eastAsia="Times New Roman" w:hAnsi="Times New Roman"/>
                <w:b/>
                <w:bCs/>
                <w:color w:val="000000"/>
                <w:sz w:val="24"/>
                <w:szCs w:val="24"/>
                <w:lang w:eastAsia="ru-RU"/>
              </w:rPr>
            </w:pPr>
          </w:p>
        </w:tc>
      </w:tr>
      <w:tr w:rsidR="00B120DF" w:rsidRPr="00C73515" w:rsidTr="00B120DF">
        <w:trPr>
          <w:trHeight w:val="561"/>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 </w:t>
            </w:r>
          </w:p>
        </w:tc>
        <w:tc>
          <w:tcPr>
            <w:tcW w:w="2253"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rPr>
                <w:rFonts w:ascii="Times New Roman" w:eastAsia="Times New Roman" w:hAnsi="Times New Roman"/>
                <w:b/>
                <w:bCs/>
                <w:color w:val="000000"/>
                <w:sz w:val="24"/>
                <w:szCs w:val="24"/>
                <w:lang w:eastAsia="ru-RU"/>
              </w:rPr>
            </w:pPr>
            <w:r w:rsidRPr="00C73515">
              <w:rPr>
                <w:rFonts w:ascii="Times New Roman" w:eastAsia="Times New Roman" w:hAnsi="Times New Roman"/>
                <w:b/>
                <w:bCs/>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120DF" w:rsidRPr="00DC2F1A" w:rsidRDefault="00B120DF" w:rsidP="00386C49">
            <w:pPr>
              <w:spacing w:after="0" w:line="240" w:lineRule="auto"/>
              <w:rPr>
                <w:rFonts w:ascii="Times New Roman" w:eastAsia="Times New Roman" w:hAnsi="Times New Roman"/>
                <w:b/>
                <w:bCs/>
                <w:color w:val="000000"/>
                <w:lang w:eastAsia="ru-RU"/>
              </w:rPr>
            </w:pPr>
            <w:r w:rsidRPr="00DC2F1A">
              <w:rPr>
                <w:rFonts w:ascii="Times New Roman" w:eastAsia="Times New Roman" w:hAnsi="Times New Roman"/>
                <w:b/>
                <w:bCs/>
                <w:color w:val="000000"/>
                <w:lang w:eastAsia="ru-RU"/>
              </w:rPr>
              <w:t>2008 г.</w:t>
            </w:r>
          </w:p>
        </w:tc>
        <w:tc>
          <w:tcPr>
            <w:tcW w:w="756" w:type="dxa"/>
            <w:tcBorders>
              <w:top w:val="nil"/>
              <w:left w:val="nil"/>
              <w:bottom w:val="single" w:sz="4" w:space="0" w:color="auto"/>
              <w:right w:val="single" w:sz="4" w:space="0" w:color="auto"/>
            </w:tcBorders>
            <w:shd w:val="clear" w:color="auto" w:fill="auto"/>
            <w:noWrap/>
            <w:vAlign w:val="bottom"/>
            <w:hideMark/>
          </w:tcPr>
          <w:p w:rsidR="00B120DF" w:rsidRPr="00DC2F1A" w:rsidRDefault="00B120DF" w:rsidP="00386C49">
            <w:pPr>
              <w:spacing w:after="0" w:line="240" w:lineRule="auto"/>
              <w:rPr>
                <w:rFonts w:ascii="Times New Roman" w:eastAsia="Times New Roman" w:hAnsi="Times New Roman"/>
                <w:b/>
                <w:bCs/>
                <w:color w:val="000000"/>
                <w:lang w:eastAsia="ru-RU"/>
              </w:rPr>
            </w:pPr>
            <w:r w:rsidRPr="00DC2F1A">
              <w:rPr>
                <w:rFonts w:ascii="Times New Roman" w:eastAsia="Times New Roman" w:hAnsi="Times New Roman"/>
                <w:b/>
                <w:bCs/>
                <w:color w:val="000000"/>
                <w:lang w:eastAsia="ru-RU"/>
              </w:rPr>
              <w:t>%</w:t>
            </w:r>
          </w:p>
        </w:tc>
        <w:tc>
          <w:tcPr>
            <w:tcW w:w="945" w:type="dxa"/>
            <w:tcBorders>
              <w:top w:val="nil"/>
              <w:left w:val="nil"/>
              <w:bottom w:val="single" w:sz="4" w:space="0" w:color="auto"/>
              <w:right w:val="single" w:sz="4" w:space="0" w:color="auto"/>
            </w:tcBorders>
            <w:shd w:val="clear" w:color="auto" w:fill="auto"/>
            <w:noWrap/>
            <w:vAlign w:val="bottom"/>
            <w:hideMark/>
          </w:tcPr>
          <w:p w:rsidR="00B120DF" w:rsidRPr="00DC2F1A" w:rsidRDefault="00B120DF" w:rsidP="00386C49">
            <w:pPr>
              <w:spacing w:after="0" w:line="240" w:lineRule="auto"/>
              <w:rPr>
                <w:rFonts w:ascii="Times New Roman" w:eastAsia="Times New Roman" w:hAnsi="Times New Roman"/>
                <w:b/>
                <w:bCs/>
                <w:color w:val="000000"/>
                <w:lang w:eastAsia="ru-RU"/>
              </w:rPr>
            </w:pPr>
            <w:r w:rsidRPr="00DC2F1A">
              <w:rPr>
                <w:rFonts w:ascii="Times New Roman" w:eastAsia="Times New Roman" w:hAnsi="Times New Roman"/>
                <w:b/>
                <w:bCs/>
                <w:color w:val="000000"/>
                <w:lang w:eastAsia="ru-RU"/>
              </w:rPr>
              <w:t>2009 г.</w:t>
            </w:r>
          </w:p>
        </w:tc>
        <w:tc>
          <w:tcPr>
            <w:tcW w:w="850" w:type="dxa"/>
            <w:tcBorders>
              <w:top w:val="nil"/>
              <w:left w:val="nil"/>
              <w:bottom w:val="single" w:sz="4" w:space="0" w:color="auto"/>
              <w:right w:val="single" w:sz="4" w:space="0" w:color="auto"/>
            </w:tcBorders>
            <w:shd w:val="clear" w:color="auto" w:fill="auto"/>
            <w:noWrap/>
            <w:vAlign w:val="bottom"/>
            <w:hideMark/>
          </w:tcPr>
          <w:p w:rsidR="00B120DF" w:rsidRPr="00DC2F1A" w:rsidRDefault="00B120DF" w:rsidP="00386C49">
            <w:pPr>
              <w:spacing w:after="0" w:line="240" w:lineRule="auto"/>
              <w:rPr>
                <w:rFonts w:ascii="Times New Roman" w:eastAsia="Times New Roman" w:hAnsi="Times New Roman"/>
                <w:b/>
                <w:bCs/>
                <w:color w:val="000000"/>
                <w:lang w:eastAsia="ru-RU"/>
              </w:rPr>
            </w:pPr>
            <w:r w:rsidRPr="00DC2F1A">
              <w:rPr>
                <w:rFonts w:ascii="Times New Roman" w:eastAsia="Times New Roman" w:hAnsi="Times New Roman"/>
                <w:b/>
                <w:bCs/>
                <w:color w:val="000000"/>
                <w:lang w:eastAsia="ru-RU"/>
              </w:rPr>
              <w:t>%</w:t>
            </w:r>
          </w:p>
        </w:tc>
        <w:tc>
          <w:tcPr>
            <w:tcW w:w="851" w:type="dxa"/>
            <w:tcBorders>
              <w:top w:val="nil"/>
              <w:left w:val="nil"/>
              <w:bottom w:val="single" w:sz="4" w:space="0" w:color="auto"/>
              <w:right w:val="single" w:sz="4" w:space="0" w:color="auto"/>
            </w:tcBorders>
            <w:shd w:val="clear" w:color="auto" w:fill="auto"/>
            <w:noWrap/>
            <w:vAlign w:val="bottom"/>
            <w:hideMark/>
          </w:tcPr>
          <w:p w:rsidR="00B120DF" w:rsidRPr="00DC2F1A" w:rsidRDefault="00B120DF" w:rsidP="00386C49">
            <w:pPr>
              <w:spacing w:after="0" w:line="240" w:lineRule="auto"/>
              <w:rPr>
                <w:rFonts w:ascii="Times New Roman" w:eastAsia="Times New Roman" w:hAnsi="Times New Roman"/>
                <w:b/>
                <w:bCs/>
                <w:color w:val="000000"/>
                <w:lang w:eastAsia="ru-RU"/>
              </w:rPr>
            </w:pPr>
            <w:r w:rsidRPr="00DC2F1A">
              <w:rPr>
                <w:rFonts w:ascii="Times New Roman" w:eastAsia="Times New Roman" w:hAnsi="Times New Roman"/>
                <w:b/>
                <w:bCs/>
                <w:color w:val="000000"/>
                <w:lang w:eastAsia="ru-RU"/>
              </w:rPr>
              <w:t>2010г.</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DC2F1A" w:rsidRDefault="00B120DF" w:rsidP="00386C49">
            <w:pPr>
              <w:spacing w:after="0" w:line="240" w:lineRule="auto"/>
              <w:rPr>
                <w:rFonts w:ascii="Times New Roman" w:eastAsia="Times New Roman" w:hAnsi="Times New Roman"/>
                <w:b/>
                <w:bCs/>
                <w:color w:val="000000"/>
                <w:lang w:eastAsia="ru-RU"/>
              </w:rPr>
            </w:pPr>
            <w:r w:rsidRPr="00DC2F1A">
              <w:rPr>
                <w:rFonts w:ascii="Times New Roman" w:eastAsia="Times New Roman" w:hAnsi="Times New Roman"/>
                <w:b/>
                <w:bCs/>
                <w:color w:val="000000"/>
                <w:lang w:eastAsia="ru-RU"/>
              </w:rPr>
              <w:t>%</w:t>
            </w:r>
          </w:p>
        </w:tc>
        <w:tc>
          <w:tcPr>
            <w:tcW w:w="954" w:type="dxa"/>
            <w:tcBorders>
              <w:top w:val="nil"/>
              <w:left w:val="nil"/>
              <w:bottom w:val="single" w:sz="4" w:space="0" w:color="auto"/>
              <w:right w:val="single" w:sz="4" w:space="0" w:color="auto"/>
            </w:tcBorders>
          </w:tcPr>
          <w:p w:rsidR="00B120DF" w:rsidRPr="00DC2F1A" w:rsidRDefault="00B120DF" w:rsidP="00386C49">
            <w:pPr>
              <w:spacing w:after="0" w:line="240" w:lineRule="auto"/>
              <w:rPr>
                <w:rFonts w:ascii="Times New Roman" w:eastAsia="Times New Roman" w:hAnsi="Times New Roman"/>
                <w:b/>
                <w:bCs/>
                <w:color w:val="000000"/>
                <w:lang w:eastAsia="ru-RU"/>
              </w:rPr>
            </w:pPr>
            <w:r w:rsidRPr="00DC2F1A">
              <w:rPr>
                <w:rFonts w:ascii="Times New Roman" w:eastAsia="Times New Roman" w:hAnsi="Times New Roman"/>
                <w:b/>
                <w:bCs/>
                <w:color w:val="000000"/>
                <w:lang w:eastAsia="ru-RU"/>
              </w:rPr>
              <w:t xml:space="preserve">       </w:t>
            </w:r>
            <w:r>
              <w:rPr>
                <w:rFonts w:ascii="Times New Roman" w:eastAsia="Times New Roman" w:hAnsi="Times New Roman"/>
                <w:b/>
                <w:bCs/>
                <w:color w:val="000000"/>
                <w:lang w:eastAsia="ru-RU"/>
              </w:rPr>
              <w:t xml:space="preserve">     </w:t>
            </w:r>
            <w:r w:rsidRPr="00DC2F1A">
              <w:rPr>
                <w:rFonts w:ascii="Times New Roman" w:eastAsia="Times New Roman" w:hAnsi="Times New Roman"/>
                <w:b/>
                <w:bCs/>
                <w:color w:val="000000"/>
                <w:lang w:eastAsia="ru-RU"/>
              </w:rPr>
              <w:t>2011 г.</w:t>
            </w:r>
          </w:p>
        </w:tc>
        <w:tc>
          <w:tcPr>
            <w:tcW w:w="711" w:type="dxa"/>
            <w:tcBorders>
              <w:top w:val="nil"/>
              <w:left w:val="nil"/>
              <w:bottom w:val="single" w:sz="4" w:space="0" w:color="auto"/>
              <w:right w:val="single" w:sz="4" w:space="0" w:color="auto"/>
            </w:tcBorders>
          </w:tcPr>
          <w:p w:rsidR="00B120DF" w:rsidRPr="00C73515" w:rsidRDefault="00B120DF" w:rsidP="00386C49">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     %</w:t>
            </w:r>
          </w:p>
        </w:tc>
      </w:tr>
      <w:tr w:rsidR="00B120DF" w:rsidRPr="00C73515" w:rsidTr="00B120DF">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right"/>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1</w:t>
            </w:r>
          </w:p>
        </w:tc>
        <w:tc>
          <w:tcPr>
            <w:tcW w:w="2253"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г.Горно-Алтайск</w:t>
            </w:r>
          </w:p>
        </w:tc>
        <w:tc>
          <w:tcPr>
            <w:tcW w:w="992" w:type="dxa"/>
            <w:tcBorders>
              <w:top w:val="nil"/>
              <w:left w:val="nil"/>
              <w:bottom w:val="single" w:sz="4" w:space="0" w:color="auto"/>
              <w:right w:val="nil"/>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406</w:t>
            </w:r>
          </w:p>
        </w:tc>
        <w:tc>
          <w:tcPr>
            <w:tcW w:w="756" w:type="dxa"/>
            <w:tcBorders>
              <w:top w:val="nil"/>
              <w:left w:val="single" w:sz="4" w:space="0" w:color="auto"/>
              <w:bottom w:val="single" w:sz="4" w:space="0" w:color="auto"/>
              <w:right w:val="nil"/>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54</w:t>
            </w:r>
          </w:p>
        </w:tc>
        <w:tc>
          <w:tcPr>
            <w:tcW w:w="945" w:type="dxa"/>
            <w:tcBorders>
              <w:top w:val="nil"/>
              <w:left w:val="single" w:sz="4" w:space="0" w:color="auto"/>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477</w:t>
            </w:r>
          </w:p>
        </w:tc>
        <w:tc>
          <w:tcPr>
            <w:tcW w:w="850"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37,2</w:t>
            </w:r>
          </w:p>
        </w:tc>
        <w:tc>
          <w:tcPr>
            <w:tcW w:w="851"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519</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43,0</w:t>
            </w:r>
          </w:p>
        </w:tc>
        <w:tc>
          <w:tcPr>
            <w:tcW w:w="954" w:type="dxa"/>
            <w:tcBorders>
              <w:top w:val="nil"/>
              <w:left w:val="nil"/>
              <w:bottom w:val="single" w:sz="4" w:space="0" w:color="auto"/>
              <w:right w:val="single" w:sz="4" w:space="0" w:color="auto"/>
            </w:tcBorders>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521</w:t>
            </w:r>
          </w:p>
        </w:tc>
        <w:tc>
          <w:tcPr>
            <w:tcW w:w="711" w:type="dxa"/>
            <w:tcBorders>
              <w:top w:val="nil"/>
              <w:left w:val="nil"/>
              <w:bottom w:val="single" w:sz="4" w:space="0" w:color="auto"/>
              <w:right w:val="single" w:sz="4" w:space="0" w:color="auto"/>
            </w:tcBorders>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46,4</w:t>
            </w:r>
          </w:p>
        </w:tc>
      </w:tr>
      <w:tr w:rsidR="00B120DF" w:rsidRPr="00C73515" w:rsidTr="00B120DF">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right"/>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2</w:t>
            </w:r>
          </w:p>
        </w:tc>
        <w:tc>
          <w:tcPr>
            <w:tcW w:w="2253"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Кош-Агачский р-н</w:t>
            </w:r>
          </w:p>
        </w:tc>
        <w:tc>
          <w:tcPr>
            <w:tcW w:w="992" w:type="dxa"/>
            <w:tcBorders>
              <w:top w:val="nil"/>
              <w:left w:val="nil"/>
              <w:bottom w:val="single" w:sz="4" w:space="0" w:color="auto"/>
              <w:right w:val="nil"/>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56</w:t>
            </w:r>
          </w:p>
        </w:tc>
        <w:tc>
          <w:tcPr>
            <w:tcW w:w="756" w:type="dxa"/>
            <w:tcBorders>
              <w:top w:val="nil"/>
              <w:left w:val="single" w:sz="4" w:space="0" w:color="auto"/>
              <w:bottom w:val="single" w:sz="4" w:space="0" w:color="auto"/>
              <w:right w:val="nil"/>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7,5</w:t>
            </w:r>
          </w:p>
        </w:tc>
        <w:tc>
          <w:tcPr>
            <w:tcW w:w="945" w:type="dxa"/>
            <w:tcBorders>
              <w:top w:val="nil"/>
              <w:left w:val="single" w:sz="4" w:space="0" w:color="auto"/>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108</w:t>
            </w:r>
          </w:p>
        </w:tc>
        <w:tc>
          <w:tcPr>
            <w:tcW w:w="850"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8,4</w:t>
            </w:r>
          </w:p>
        </w:tc>
        <w:tc>
          <w:tcPr>
            <w:tcW w:w="851"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22</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1,8</w:t>
            </w:r>
          </w:p>
        </w:tc>
        <w:tc>
          <w:tcPr>
            <w:tcW w:w="954" w:type="dxa"/>
            <w:tcBorders>
              <w:top w:val="nil"/>
              <w:left w:val="nil"/>
              <w:bottom w:val="single" w:sz="4" w:space="0" w:color="auto"/>
              <w:right w:val="single" w:sz="4" w:space="0" w:color="auto"/>
            </w:tcBorders>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w:t>
            </w:r>
          </w:p>
        </w:tc>
        <w:tc>
          <w:tcPr>
            <w:tcW w:w="711" w:type="dxa"/>
            <w:tcBorders>
              <w:top w:val="nil"/>
              <w:left w:val="nil"/>
              <w:bottom w:val="single" w:sz="4" w:space="0" w:color="auto"/>
              <w:right w:val="single" w:sz="4" w:space="0" w:color="auto"/>
            </w:tcBorders>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r>
      <w:tr w:rsidR="00B120DF" w:rsidRPr="00C73515" w:rsidTr="00B120DF">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right"/>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3</w:t>
            </w:r>
          </w:p>
        </w:tc>
        <w:tc>
          <w:tcPr>
            <w:tcW w:w="2253"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Улаганский р-н</w:t>
            </w:r>
          </w:p>
        </w:tc>
        <w:tc>
          <w:tcPr>
            <w:tcW w:w="992" w:type="dxa"/>
            <w:tcBorders>
              <w:top w:val="nil"/>
              <w:left w:val="nil"/>
              <w:bottom w:val="single" w:sz="4" w:space="0" w:color="auto"/>
              <w:right w:val="nil"/>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10</w:t>
            </w:r>
          </w:p>
        </w:tc>
        <w:tc>
          <w:tcPr>
            <w:tcW w:w="756" w:type="dxa"/>
            <w:tcBorders>
              <w:top w:val="nil"/>
              <w:left w:val="single" w:sz="4" w:space="0" w:color="auto"/>
              <w:bottom w:val="single" w:sz="4" w:space="0" w:color="auto"/>
              <w:right w:val="nil"/>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1,3</w:t>
            </w:r>
          </w:p>
        </w:tc>
        <w:tc>
          <w:tcPr>
            <w:tcW w:w="945" w:type="dxa"/>
            <w:tcBorders>
              <w:top w:val="nil"/>
              <w:left w:val="single" w:sz="4" w:space="0" w:color="auto"/>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90</w:t>
            </w:r>
          </w:p>
        </w:tc>
        <w:tc>
          <w:tcPr>
            <w:tcW w:w="850"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7,0</w:t>
            </w:r>
          </w:p>
        </w:tc>
        <w:tc>
          <w:tcPr>
            <w:tcW w:w="851"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38</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3,1</w:t>
            </w:r>
          </w:p>
        </w:tc>
        <w:tc>
          <w:tcPr>
            <w:tcW w:w="954" w:type="dxa"/>
            <w:tcBorders>
              <w:top w:val="nil"/>
              <w:left w:val="nil"/>
              <w:bottom w:val="single" w:sz="4" w:space="0" w:color="auto"/>
              <w:right w:val="single" w:sz="4" w:space="0" w:color="auto"/>
            </w:tcBorders>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54</w:t>
            </w:r>
          </w:p>
        </w:tc>
        <w:tc>
          <w:tcPr>
            <w:tcW w:w="711" w:type="dxa"/>
            <w:tcBorders>
              <w:top w:val="nil"/>
              <w:left w:val="nil"/>
              <w:bottom w:val="single" w:sz="4" w:space="0" w:color="auto"/>
              <w:right w:val="single" w:sz="4" w:space="0" w:color="auto"/>
            </w:tcBorders>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4,8</w:t>
            </w:r>
          </w:p>
        </w:tc>
      </w:tr>
      <w:tr w:rsidR="00B120DF" w:rsidRPr="00C73515" w:rsidTr="00B120DF">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right"/>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4</w:t>
            </w:r>
          </w:p>
        </w:tc>
        <w:tc>
          <w:tcPr>
            <w:tcW w:w="2253"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Усть-Канский р-н</w:t>
            </w:r>
          </w:p>
        </w:tc>
        <w:tc>
          <w:tcPr>
            <w:tcW w:w="992" w:type="dxa"/>
            <w:tcBorders>
              <w:top w:val="nil"/>
              <w:left w:val="nil"/>
              <w:bottom w:val="single" w:sz="4" w:space="0" w:color="auto"/>
              <w:right w:val="nil"/>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19</w:t>
            </w:r>
          </w:p>
        </w:tc>
        <w:tc>
          <w:tcPr>
            <w:tcW w:w="756" w:type="dxa"/>
            <w:tcBorders>
              <w:top w:val="nil"/>
              <w:left w:val="single" w:sz="4" w:space="0" w:color="auto"/>
              <w:bottom w:val="single" w:sz="4" w:space="0" w:color="auto"/>
              <w:right w:val="nil"/>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2,5</w:t>
            </w:r>
          </w:p>
        </w:tc>
        <w:tc>
          <w:tcPr>
            <w:tcW w:w="945" w:type="dxa"/>
            <w:tcBorders>
              <w:top w:val="nil"/>
              <w:left w:val="single" w:sz="4" w:space="0" w:color="auto"/>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26</w:t>
            </w:r>
          </w:p>
        </w:tc>
        <w:tc>
          <w:tcPr>
            <w:tcW w:w="850"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2,0</w:t>
            </w:r>
          </w:p>
        </w:tc>
        <w:tc>
          <w:tcPr>
            <w:tcW w:w="851"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13</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1,1</w:t>
            </w:r>
          </w:p>
        </w:tc>
        <w:tc>
          <w:tcPr>
            <w:tcW w:w="954" w:type="dxa"/>
            <w:tcBorders>
              <w:top w:val="nil"/>
              <w:left w:val="nil"/>
              <w:bottom w:val="single" w:sz="4" w:space="0" w:color="auto"/>
              <w:right w:val="single" w:sz="4" w:space="0" w:color="auto"/>
            </w:tcBorders>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w:t>
            </w:r>
          </w:p>
        </w:tc>
        <w:tc>
          <w:tcPr>
            <w:tcW w:w="711" w:type="dxa"/>
            <w:tcBorders>
              <w:top w:val="nil"/>
              <w:left w:val="nil"/>
              <w:bottom w:val="single" w:sz="4" w:space="0" w:color="auto"/>
              <w:right w:val="single" w:sz="4" w:space="0" w:color="auto"/>
            </w:tcBorders>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r>
      <w:tr w:rsidR="00B120DF" w:rsidRPr="00C73515" w:rsidTr="00B120DF">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right"/>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5</w:t>
            </w:r>
          </w:p>
        </w:tc>
        <w:tc>
          <w:tcPr>
            <w:tcW w:w="2253"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У-Коксинский р-н</w:t>
            </w:r>
          </w:p>
        </w:tc>
        <w:tc>
          <w:tcPr>
            <w:tcW w:w="992" w:type="dxa"/>
            <w:tcBorders>
              <w:top w:val="nil"/>
              <w:left w:val="nil"/>
              <w:bottom w:val="single" w:sz="4" w:space="0" w:color="auto"/>
              <w:right w:val="nil"/>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36</w:t>
            </w:r>
          </w:p>
        </w:tc>
        <w:tc>
          <w:tcPr>
            <w:tcW w:w="756" w:type="dxa"/>
            <w:tcBorders>
              <w:top w:val="nil"/>
              <w:left w:val="single" w:sz="4" w:space="0" w:color="auto"/>
              <w:bottom w:val="single" w:sz="4" w:space="0" w:color="auto"/>
              <w:right w:val="nil"/>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4,8</w:t>
            </w:r>
          </w:p>
        </w:tc>
        <w:tc>
          <w:tcPr>
            <w:tcW w:w="945" w:type="dxa"/>
            <w:tcBorders>
              <w:top w:val="nil"/>
              <w:left w:val="single" w:sz="4" w:space="0" w:color="auto"/>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74</w:t>
            </w:r>
          </w:p>
        </w:tc>
        <w:tc>
          <w:tcPr>
            <w:tcW w:w="850"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5,8</w:t>
            </w:r>
          </w:p>
        </w:tc>
        <w:tc>
          <w:tcPr>
            <w:tcW w:w="851"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71</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5,9</w:t>
            </w:r>
          </w:p>
        </w:tc>
        <w:tc>
          <w:tcPr>
            <w:tcW w:w="954" w:type="dxa"/>
            <w:tcBorders>
              <w:top w:val="nil"/>
              <w:left w:val="nil"/>
              <w:bottom w:val="single" w:sz="4" w:space="0" w:color="auto"/>
              <w:right w:val="single" w:sz="4" w:space="0" w:color="auto"/>
            </w:tcBorders>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37</w:t>
            </w:r>
          </w:p>
        </w:tc>
        <w:tc>
          <w:tcPr>
            <w:tcW w:w="711" w:type="dxa"/>
            <w:tcBorders>
              <w:top w:val="nil"/>
              <w:left w:val="nil"/>
              <w:bottom w:val="single" w:sz="4" w:space="0" w:color="auto"/>
              <w:right w:val="single" w:sz="4" w:space="0" w:color="auto"/>
            </w:tcBorders>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3,3</w:t>
            </w:r>
          </w:p>
        </w:tc>
      </w:tr>
      <w:tr w:rsidR="00B120DF" w:rsidRPr="00C73515" w:rsidTr="00B120DF">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right"/>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6</w:t>
            </w:r>
          </w:p>
        </w:tc>
        <w:tc>
          <w:tcPr>
            <w:tcW w:w="2253"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Онгудайский р-н</w:t>
            </w:r>
          </w:p>
        </w:tc>
        <w:tc>
          <w:tcPr>
            <w:tcW w:w="992" w:type="dxa"/>
            <w:tcBorders>
              <w:top w:val="nil"/>
              <w:left w:val="nil"/>
              <w:bottom w:val="single" w:sz="4" w:space="0" w:color="auto"/>
              <w:right w:val="nil"/>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12</w:t>
            </w:r>
          </w:p>
        </w:tc>
        <w:tc>
          <w:tcPr>
            <w:tcW w:w="756" w:type="dxa"/>
            <w:tcBorders>
              <w:top w:val="nil"/>
              <w:left w:val="single" w:sz="4" w:space="0" w:color="auto"/>
              <w:bottom w:val="single" w:sz="4" w:space="0" w:color="auto"/>
              <w:right w:val="nil"/>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1,6</w:t>
            </w:r>
          </w:p>
        </w:tc>
        <w:tc>
          <w:tcPr>
            <w:tcW w:w="945" w:type="dxa"/>
            <w:tcBorders>
              <w:top w:val="nil"/>
              <w:left w:val="single" w:sz="4" w:space="0" w:color="auto"/>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32</w:t>
            </w:r>
          </w:p>
        </w:tc>
        <w:tc>
          <w:tcPr>
            <w:tcW w:w="850"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2,5</w:t>
            </w:r>
          </w:p>
        </w:tc>
        <w:tc>
          <w:tcPr>
            <w:tcW w:w="851"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27</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2,2</w:t>
            </w:r>
          </w:p>
        </w:tc>
        <w:tc>
          <w:tcPr>
            <w:tcW w:w="954" w:type="dxa"/>
            <w:tcBorders>
              <w:top w:val="nil"/>
              <w:left w:val="nil"/>
              <w:bottom w:val="single" w:sz="4" w:space="0" w:color="auto"/>
              <w:right w:val="single" w:sz="4" w:space="0" w:color="auto"/>
            </w:tcBorders>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w:t>
            </w:r>
          </w:p>
        </w:tc>
        <w:tc>
          <w:tcPr>
            <w:tcW w:w="711" w:type="dxa"/>
            <w:tcBorders>
              <w:top w:val="nil"/>
              <w:left w:val="nil"/>
              <w:bottom w:val="single" w:sz="4" w:space="0" w:color="auto"/>
              <w:right w:val="single" w:sz="4" w:space="0" w:color="auto"/>
            </w:tcBorders>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w:t>
            </w:r>
          </w:p>
        </w:tc>
      </w:tr>
      <w:tr w:rsidR="00B120DF" w:rsidRPr="00C73515" w:rsidTr="00B120DF">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right"/>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7</w:t>
            </w:r>
          </w:p>
        </w:tc>
        <w:tc>
          <w:tcPr>
            <w:tcW w:w="2253"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Шебалинский р-н</w:t>
            </w:r>
          </w:p>
        </w:tc>
        <w:tc>
          <w:tcPr>
            <w:tcW w:w="992" w:type="dxa"/>
            <w:tcBorders>
              <w:top w:val="nil"/>
              <w:left w:val="nil"/>
              <w:bottom w:val="single" w:sz="4" w:space="0" w:color="auto"/>
              <w:right w:val="nil"/>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29</w:t>
            </w:r>
          </w:p>
        </w:tc>
        <w:tc>
          <w:tcPr>
            <w:tcW w:w="756" w:type="dxa"/>
            <w:tcBorders>
              <w:top w:val="nil"/>
              <w:left w:val="single" w:sz="4" w:space="0" w:color="auto"/>
              <w:bottom w:val="single" w:sz="4" w:space="0" w:color="auto"/>
              <w:right w:val="nil"/>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3,9</w:t>
            </w:r>
          </w:p>
        </w:tc>
        <w:tc>
          <w:tcPr>
            <w:tcW w:w="945" w:type="dxa"/>
            <w:tcBorders>
              <w:top w:val="nil"/>
              <w:left w:val="single" w:sz="4" w:space="0" w:color="auto"/>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48</w:t>
            </w:r>
          </w:p>
        </w:tc>
        <w:tc>
          <w:tcPr>
            <w:tcW w:w="850"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3,7</w:t>
            </w:r>
          </w:p>
        </w:tc>
        <w:tc>
          <w:tcPr>
            <w:tcW w:w="851"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46</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3,8</w:t>
            </w:r>
          </w:p>
        </w:tc>
        <w:tc>
          <w:tcPr>
            <w:tcW w:w="954" w:type="dxa"/>
            <w:tcBorders>
              <w:top w:val="nil"/>
              <w:left w:val="nil"/>
              <w:bottom w:val="single" w:sz="4" w:space="0" w:color="auto"/>
              <w:right w:val="single" w:sz="4" w:space="0" w:color="auto"/>
            </w:tcBorders>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29</w:t>
            </w:r>
          </w:p>
        </w:tc>
        <w:tc>
          <w:tcPr>
            <w:tcW w:w="711" w:type="dxa"/>
            <w:tcBorders>
              <w:top w:val="nil"/>
              <w:left w:val="nil"/>
              <w:bottom w:val="single" w:sz="4" w:space="0" w:color="auto"/>
              <w:right w:val="single" w:sz="4" w:space="0" w:color="auto"/>
            </w:tcBorders>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w:t>
            </w:r>
          </w:p>
        </w:tc>
      </w:tr>
      <w:tr w:rsidR="00B120DF" w:rsidRPr="00C73515" w:rsidTr="00B120DF">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right"/>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8</w:t>
            </w:r>
          </w:p>
        </w:tc>
        <w:tc>
          <w:tcPr>
            <w:tcW w:w="2253"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Майминский р-н</w:t>
            </w:r>
          </w:p>
        </w:tc>
        <w:tc>
          <w:tcPr>
            <w:tcW w:w="992" w:type="dxa"/>
            <w:tcBorders>
              <w:top w:val="nil"/>
              <w:left w:val="nil"/>
              <w:bottom w:val="single" w:sz="4" w:space="0" w:color="auto"/>
              <w:right w:val="nil"/>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103</w:t>
            </w:r>
          </w:p>
        </w:tc>
        <w:tc>
          <w:tcPr>
            <w:tcW w:w="756" w:type="dxa"/>
            <w:tcBorders>
              <w:top w:val="nil"/>
              <w:left w:val="single" w:sz="4" w:space="0" w:color="auto"/>
              <w:bottom w:val="single" w:sz="4" w:space="0" w:color="auto"/>
              <w:right w:val="nil"/>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13,8</w:t>
            </w:r>
          </w:p>
        </w:tc>
        <w:tc>
          <w:tcPr>
            <w:tcW w:w="945" w:type="dxa"/>
            <w:tcBorders>
              <w:top w:val="nil"/>
              <w:left w:val="single" w:sz="4" w:space="0" w:color="auto"/>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241</w:t>
            </w:r>
          </w:p>
        </w:tc>
        <w:tc>
          <w:tcPr>
            <w:tcW w:w="850"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18,8</w:t>
            </w:r>
          </w:p>
        </w:tc>
        <w:tc>
          <w:tcPr>
            <w:tcW w:w="851"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331</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27,4</w:t>
            </w:r>
          </w:p>
        </w:tc>
        <w:tc>
          <w:tcPr>
            <w:tcW w:w="954" w:type="dxa"/>
            <w:tcBorders>
              <w:top w:val="nil"/>
              <w:left w:val="nil"/>
              <w:bottom w:val="single" w:sz="4" w:space="0" w:color="auto"/>
              <w:right w:val="single" w:sz="4" w:space="0" w:color="auto"/>
            </w:tcBorders>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283</w:t>
            </w:r>
          </w:p>
        </w:tc>
        <w:tc>
          <w:tcPr>
            <w:tcW w:w="711" w:type="dxa"/>
            <w:tcBorders>
              <w:top w:val="nil"/>
              <w:left w:val="nil"/>
              <w:bottom w:val="single" w:sz="4" w:space="0" w:color="auto"/>
              <w:right w:val="single" w:sz="4" w:space="0" w:color="auto"/>
            </w:tcBorders>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25,2</w:t>
            </w:r>
          </w:p>
        </w:tc>
      </w:tr>
      <w:tr w:rsidR="00B120DF" w:rsidRPr="00C73515" w:rsidTr="00B120DF">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right"/>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9</w:t>
            </w:r>
          </w:p>
        </w:tc>
        <w:tc>
          <w:tcPr>
            <w:tcW w:w="2253"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Турачакский р-н</w:t>
            </w:r>
          </w:p>
        </w:tc>
        <w:tc>
          <w:tcPr>
            <w:tcW w:w="992" w:type="dxa"/>
            <w:tcBorders>
              <w:top w:val="nil"/>
              <w:left w:val="nil"/>
              <w:bottom w:val="single" w:sz="4" w:space="0" w:color="auto"/>
              <w:right w:val="nil"/>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28</w:t>
            </w:r>
          </w:p>
        </w:tc>
        <w:tc>
          <w:tcPr>
            <w:tcW w:w="756" w:type="dxa"/>
            <w:tcBorders>
              <w:top w:val="nil"/>
              <w:left w:val="single" w:sz="4" w:space="0" w:color="auto"/>
              <w:bottom w:val="single" w:sz="4" w:space="0" w:color="auto"/>
              <w:right w:val="nil"/>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3,7</w:t>
            </w:r>
          </w:p>
        </w:tc>
        <w:tc>
          <w:tcPr>
            <w:tcW w:w="945" w:type="dxa"/>
            <w:tcBorders>
              <w:top w:val="nil"/>
              <w:left w:val="single" w:sz="4" w:space="0" w:color="auto"/>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76</w:t>
            </w:r>
          </w:p>
        </w:tc>
        <w:tc>
          <w:tcPr>
            <w:tcW w:w="850"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5,9</w:t>
            </w:r>
          </w:p>
        </w:tc>
        <w:tc>
          <w:tcPr>
            <w:tcW w:w="851"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39</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3,2</w:t>
            </w:r>
          </w:p>
        </w:tc>
        <w:tc>
          <w:tcPr>
            <w:tcW w:w="954" w:type="dxa"/>
            <w:tcBorders>
              <w:top w:val="nil"/>
              <w:left w:val="nil"/>
              <w:bottom w:val="single" w:sz="4" w:space="0" w:color="auto"/>
              <w:right w:val="single" w:sz="4" w:space="0" w:color="auto"/>
            </w:tcBorders>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41</w:t>
            </w:r>
          </w:p>
        </w:tc>
        <w:tc>
          <w:tcPr>
            <w:tcW w:w="711" w:type="dxa"/>
            <w:tcBorders>
              <w:top w:val="nil"/>
              <w:left w:val="nil"/>
              <w:bottom w:val="single" w:sz="4" w:space="0" w:color="auto"/>
              <w:right w:val="single" w:sz="4" w:space="0" w:color="auto"/>
            </w:tcBorders>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3,6</w:t>
            </w:r>
          </w:p>
        </w:tc>
      </w:tr>
      <w:tr w:rsidR="00B120DF" w:rsidRPr="00C73515" w:rsidTr="00B120DF">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right"/>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10</w:t>
            </w:r>
          </w:p>
        </w:tc>
        <w:tc>
          <w:tcPr>
            <w:tcW w:w="2253"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Чемальский р-н</w:t>
            </w:r>
          </w:p>
        </w:tc>
        <w:tc>
          <w:tcPr>
            <w:tcW w:w="992" w:type="dxa"/>
            <w:tcBorders>
              <w:top w:val="nil"/>
              <w:left w:val="nil"/>
              <w:bottom w:val="single" w:sz="4" w:space="0" w:color="auto"/>
              <w:right w:val="nil"/>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27</w:t>
            </w:r>
          </w:p>
        </w:tc>
        <w:tc>
          <w:tcPr>
            <w:tcW w:w="756" w:type="dxa"/>
            <w:tcBorders>
              <w:top w:val="nil"/>
              <w:left w:val="single" w:sz="4" w:space="0" w:color="auto"/>
              <w:bottom w:val="single" w:sz="4" w:space="0" w:color="auto"/>
              <w:right w:val="nil"/>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3,6</w:t>
            </w:r>
          </w:p>
        </w:tc>
        <w:tc>
          <w:tcPr>
            <w:tcW w:w="945" w:type="dxa"/>
            <w:tcBorders>
              <w:top w:val="nil"/>
              <w:left w:val="single" w:sz="4" w:space="0" w:color="auto"/>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61</w:t>
            </w:r>
          </w:p>
        </w:tc>
        <w:tc>
          <w:tcPr>
            <w:tcW w:w="850"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4,8</w:t>
            </w:r>
          </w:p>
        </w:tc>
        <w:tc>
          <w:tcPr>
            <w:tcW w:w="851"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72</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6,0</w:t>
            </w:r>
          </w:p>
        </w:tc>
        <w:tc>
          <w:tcPr>
            <w:tcW w:w="954" w:type="dxa"/>
            <w:tcBorders>
              <w:top w:val="nil"/>
              <w:left w:val="nil"/>
              <w:bottom w:val="single" w:sz="4" w:space="0" w:color="auto"/>
              <w:right w:val="single" w:sz="4" w:space="0" w:color="auto"/>
            </w:tcBorders>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47</w:t>
            </w:r>
          </w:p>
        </w:tc>
        <w:tc>
          <w:tcPr>
            <w:tcW w:w="711" w:type="dxa"/>
            <w:tcBorders>
              <w:top w:val="nil"/>
              <w:left w:val="nil"/>
              <w:bottom w:val="single" w:sz="4" w:space="0" w:color="auto"/>
              <w:right w:val="single" w:sz="4" w:space="0" w:color="auto"/>
            </w:tcBorders>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4,2</w:t>
            </w:r>
          </w:p>
        </w:tc>
      </w:tr>
      <w:tr w:rsidR="00B120DF" w:rsidRPr="00C73515" w:rsidTr="00B120DF">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right"/>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11</w:t>
            </w:r>
          </w:p>
        </w:tc>
        <w:tc>
          <w:tcPr>
            <w:tcW w:w="2253"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Чойский р-н</w:t>
            </w:r>
          </w:p>
        </w:tc>
        <w:tc>
          <w:tcPr>
            <w:tcW w:w="992" w:type="dxa"/>
            <w:tcBorders>
              <w:top w:val="nil"/>
              <w:left w:val="nil"/>
              <w:bottom w:val="single" w:sz="4" w:space="0" w:color="auto"/>
              <w:right w:val="nil"/>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21</w:t>
            </w:r>
          </w:p>
        </w:tc>
        <w:tc>
          <w:tcPr>
            <w:tcW w:w="756" w:type="dxa"/>
            <w:tcBorders>
              <w:top w:val="nil"/>
              <w:left w:val="single" w:sz="4" w:space="0" w:color="auto"/>
              <w:bottom w:val="single" w:sz="4" w:space="0" w:color="auto"/>
              <w:right w:val="nil"/>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2,8</w:t>
            </w:r>
          </w:p>
        </w:tc>
        <w:tc>
          <w:tcPr>
            <w:tcW w:w="945" w:type="dxa"/>
            <w:tcBorders>
              <w:top w:val="nil"/>
              <w:left w:val="single" w:sz="4" w:space="0" w:color="auto"/>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40</w:t>
            </w:r>
          </w:p>
        </w:tc>
        <w:tc>
          <w:tcPr>
            <w:tcW w:w="850"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3,1</w:t>
            </w:r>
          </w:p>
        </w:tc>
        <w:tc>
          <w:tcPr>
            <w:tcW w:w="851"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18</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1,5</w:t>
            </w:r>
          </w:p>
        </w:tc>
        <w:tc>
          <w:tcPr>
            <w:tcW w:w="954" w:type="dxa"/>
            <w:tcBorders>
              <w:top w:val="nil"/>
              <w:left w:val="nil"/>
              <w:bottom w:val="single" w:sz="4" w:space="0" w:color="auto"/>
              <w:right w:val="single" w:sz="4" w:space="0" w:color="auto"/>
            </w:tcBorders>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27</w:t>
            </w:r>
          </w:p>
        </w:tc>
        <w:tc>
          <w:tcPr>
            <w:tcW w:w="711" w:type="dxa"/>
            <w:tcBorders>
              <w:top w:val="nil"/>
              <w:left w:val="nil"/>
              <w:bottom w:val="single" w:sz="4" w:space="0" w:color="auto"/>
              <w:right w:val="single" w:sz="4" w:space="0" w:color="auto"/>
            </w:tcBorders>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w:t>
            </w:r>
          </w:p>
        </w:tc>
      </w:tr>
      <w:tr w:rsidR="00B120DF" w:rsidRPr="00C73515" w:rsidTr="00B120DF">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 </w:t>
            </w:r>
            <w:r w:rsidR="00473D53">
              <w:rPr>
                <w:rFonts w:ascii="Times New Roman" w:eastAsia="Times New Roman" w:hAnsi="Times New Roman"/>
                <w:color w:val="000000"/>
                <w:sz w:val="24"/>
                <w:szCs w:val="24"/>
                <w:lang w:eastAsia="ru-RU"/>
              </w:rPr>
              <w:t>12</w:t>
            </w:r>
          </w:p>
        </w:tc>
        <w:tc>
          <w:tcPr>
            <w:tcW w:w="2253" w:type="dxa"/>
            <w:tcBorders>
              <w:top w:val="nil"/>
              <w:left w:val="nil"/>
              <w:bottom w:val="single" w:sz="4" w:space="0" w:color="auto"/>
              <w:right w:val="single" w:sz="4" w:space="0" w:color="auto"/>
            </w:tcBorders>
            <w:shd w:val="clear" w:color="auto" w:fill="auto"/>
            <w:noWrap/>
            <w:vAlign w:val="bottom"/>
            <w:hideMark/>
          </w:tcPr>
          <w:p w:rsidR="00B120DF" w:rsidRPr="00C73515" w:rsidRDefault="00473D53" w:rsidP="00386C49">
            <w:pPr>
              <w:spacing w:after="0" w:line="240" w:lineRule="auto"/>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Д</w:t>
            </w:r>
            <w:r w:rsidR="00B120DF" w:rsidRPr="00C73515">
              <w:rPr>
                <w:rFonts w:ascii="Times New Roman" w:eastAsia="Times New Roman" w:hAnsi="Times New Roman"/>
                <w:color w:val="000000"/>
                <w:sz w:val="24"/>
                <w:szCs w:val="24"/>
                <w:lang w:eastAsia="ru-RU"/>
              </w:rPr>
              <w:t>ругие</w:t>
            </w:r>
            <w:r>
              <w:rPr>
                <w:rFonts w:ascii="Times New Roman" w:eastAsia="Times New Roman" w:hAnsi="Times New Roman"/>
                <w:color w:val="000000"/>
                <w:sz w:val="24"/>
                <w:szCs w:val="24"/>
                <w:lang w:eastAsia="ru-RU"/>
              </w:rPr>
              <w:t xml:space="preserve"> регионы</w:t>
            </w:r>
          </w:p>
        </w:tc>
        <w:tc>
          <w:tcPr>
            <w:tcW w:w="992" w:type="dxa"/>
            <w:tcBorders>
              <w:top w:val="nil"/>
              <w:left w:val="nil"/>
              <w:bottom w:val="single" w:sz="4" w:space="0" w:color="auto"/>
              <w:right w:val="nil"/>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 </w:t>
            </w:r>
          </w:p>
        </w:tc>
        <w:tc>
          <w:tcPr>
            <w:tcW w:w="756" w:type="dxa"/>
            <w:tcBorders>
              <w:top w:val="nil"/>
              <w:left w:val="single" w:sz="4" w:space="0" w:color="auto"/>
              <w:bottom w:val="single" w:sz="4" w:space="0" w:color="auto"/>
              <w:right w:val="nil"/>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 </w:t>
            </w:r>
          </w:p>
        </w:tc>
        <w:tc>
          <w:tcPr>
            <w:tcW w:w="945" w:type="dxa"/>
            <w:tcBorders>
              <w:top w:val="nil"/>
              <w:left w:val="single" w:sz="4" w:space="0" w:color="auto"/>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9</w:t>
            </w:r>
          </w:p>
        </w:tc>
        <w:tc>
          <w:tcPr>
            <w:tcW w:w="850"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0,7</w:t>
            </w:r>
          </w:p>
        </w:tc>
        <w:tc>
          <w:tcPr>
            <w:tcW w:w="851"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11</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0,9</w:t>
            </w:r>
          </w:p>
        </w:tc>
        <w:tc>
          <w:tcPr>
            <w:tcW w:w="954" w:type="dxa"/>
            <w:tcBorders>
              <w:top w:val="nil"/>
              <w:left w:val="nil"/>
              <w:bottom w:val="single" w:sz="4" w:space="0" w:color="auto"/>
              <w:right w:val="single" w:sz="4" w:space="0" w:color="auto"/>
            </w:tcBorders>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32</w:t>
            </w:r>
          </w:p>
        </w:tc>
        <w:tc>
          <w:tcPr>
            <w:tcW w:w="711" w:type="dxa"/>
            <w:tcBorders>
              <w:top w:val="nil"/>
              <w:left w:val="nil"/>
              <w:bottom w:val="single" w:sz="4" w:space="0" w:color="auto"/>
              <w:right w:val="single" w:sz="4" w:space="0" w:color="auto"/>
            </w:tcBorders>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2,8</w:t>
            </w:r>
          </w:p>
        </w:tc>
      </w:tr>
      <w:tr w:rsidR="00B120DF" w:rsidRPr="00C73515" w:rsidTr="00B120DF">
        <w:trPr>
          <w:trHeight w:val="433"/>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 </w:t>
            </w:r>
          </w:p>
        </w:tc>
        <w:tc>
          <w:tcPr>
            <w:tcW w:w="2253" w:type="dxa"/>
            <w:tcBorders>
              <w:top w:val="nil"/>
              <w:left w:val="nil"/>
              <w:bottom w:val="single" w:sz="4" w:space="0" w:color="auto"/>
              <w:right w:val="single" w:sz="4" w:space="0" w:color="auto"/>
            </w:tcBorders>
            <w:shd w:val="clear" w:color="auto" w:fill="auto"/>
            <w:noWrap/>
            <w:vAlign w:val="center"/>
            <w:hideMark/>
          </w:tcPr>
          <w:p w:rsidR="00B120DF" w:rsidRPr="00C73515" w:rsidRDefault="00B120DF" w:rsidP="00386C49">
            <w:pPr>
              <w:spacing w:after="0" w:line="240" w:lineRule="auto"/>
              <w:rPr>
                <w:rFonts w:ascii="Times New Roman" w:eastAsia="Times New Roman" w:hAnsi="Times New Roman"/>
                <w:b/>
                <w:bCs/>
                <w:color w:val="000000"/>
                <w:sz w:val="24"/>
                <w:szCs w:val="24"/>
                <w:lang w:eastAsia="ru-RU"/>
              </w:rPr>
            </w:pPr>
            <w:r w:rsidRPr="00C73515">
              <w:rPr>
                <w:rFonts w:ascii="Times New Roman" w:eastAsia="Times New Roman" w:hAnsi="Times New Roman"/>
                <w:b/>
                <w:bCs/>
                <w:color w:val="000000"/>
                <w:sz w:val="24"/>
                <w:szCs w:val="24"/>
                <w:lang w:eastAsia="ru-RU"/>
              </w:rPr>
              <w:t xml:space="preserve">                                   Всего: </w:t>
            </w:r>
          </w:p>
        </w:tc>
        <w:tc>
          <w:tcPr>
            <w:tcW w:w="992" w:type="dxa"/>
            <w:tcBorders>
              <w:top w:val="nil"/>
              <w:left w:val="nil"/>
              <w:bottom w:val="single" w:sz="4" w:space="0" w:color="auto"/>
              <w:right w:val="nil"/>
            </w:tcBorders>
            <w:shd w:val="clear" w:color="auto" w:fill="auto"/>
            <w:noWrap/>
            <w:vAlign w:val="bottom"/>
            <w:hideMark/>
          </w:tcPr>
          <w:p w:rsidR="00B120DF" w:rsidRPr="007352C7" w:rsidRDefault="00B120DF" w:rsidP="00386C49">
            <w:pPr>
              <w:spacing w:after="0" w:line="240" w:lineRule="auto"/>
              <w:jc w:val="center"/>
              <w:rPr>
                <w:rFonts w:ascii="Times New Roman" w:eastAsia="Times New Roman" w:hAnsi="Times New Roman"/>
                <w:b/>
                <w:bCs/>
                <w:color w:val="000000"/>
                <w:lang w:eastAsia="ru-RU"/>
              </w:rPr>
            </w:pPr>
            <w:r w:rsidRPr="007352C7">
              <w:rPr>
                <w:rFonts w:ascii="Times New Roman" w:eastAsia="Times New Roman" w:hAnsi="Times New Roman"/>
                <w:b/>
                <w:bCs/>
                <w:color w:val="000000"/>
                <w:lang w:eastAsia="ru-RU"/>
              </w:rPr>
              <w:t>747</w:t>
            </w:r>
          </w:p>
        </w:tc>
        <w:tc>
          <w:tcPr>
            <w:tcW w:w="756" w:type="dxa"/>
            <w:tcBorders>
              <w:top w:val="nil"/>
              <w:left w:val="single" w:sz="4" w:space="0" w:color="auto"/>
              <w:bottom w:val="single" w:sz="4" w:space="0" w:color="auto"/>
              <w:right w:val="nil"/>
            </w:tcBorders>
            <w:shd w:val="clear" w:color="auto" w:fill="auto"/>
            <w:noWrap/>
            <w:vAlign w:val="bottom"/>
            <w:hideMark/>
          </w:tcPr>
          <w:p w:rsidR="00B120DF" w:rsidRPr="007352C7" w:rsidRDefault="00B120DF" w:rsidP="00386C49">
            <w:pPr>
              <w:spacing w:after="0" w:line="240" w:lineRule="auto"/>
              <w:jc w:val="center"/>
              <w:rPr>
                <w:rFonts w:ascii="Times New Roman" w:eastAsia="Times New Roman" w:hAnsi="Times New Roman"/>
                <w:b/>
                <w:bCs/>
                <w:color w:val="000000"/>
                <w:lang w:eastAsia="ru-RU"/>
              </w:rPr>
            </w:pPr>
            <w:r w:rsidRPr="007352C7">
              <w:rPr>
                <w:rFonts w:ascii="Times New Roman" w:eastAsia="Times New Roman" w:hAnsi="Times New Roman"/>
                <w:b/>
                <w:bCs/>
                <w:color w:val="000000"/>
                <w:lang w:eastAsia="ru-RU"/>
              </w:rPr>
              <w:t>100,0</w:t>
            </w:r>
          </w:p>
        </w:tc>
        <w:tc>
          <w:tcPr>
            <w:tcW w:w="945" w:type="dxa"/>
            <w:tcBorders>
              <w:top w:val="nil"/>
              <w:left w:val="single" w:sz="4" w:space="0" w:color="auto"/>
              <w:bottom w:val="single" w:sz="4" w:space="0" w:color="auto"/>
              <w:right w:val="single" w:sz="4" w:space="0" w:color="auto"/>
            </w:tcBorders>
            <w:shd w:val="clear" w:color="auto" w:fill="auto"/>
            <w:noWrap/>
            <w:vAlign w:val="bottom"/>
            <w:hideMark/>
          </w:tcPr>
          <w:p w:rsidR="00B120DF" w:rsidRPr="007352C7" w:rsidRDefault="00B120DF" w:rsidP="00386C49">
            <w:pPr>
              <w:spacing w:after="0" w:line="240" w:lineRule="auto"/>
              <w:jc w:val="center"/>
              <w:rPr>
                <w:rFonts w:ascii="Times New Roman" w:eastAsia="Times New Roman" w:hAnsi="Times New Roman"/>
                <w:b/>
                <w:bCs/>
                <w:color w:val="000000"/>
                <w:lang w:eastAsia="ru-RU"/>
              </w:rPr>
            </w:pPr>
            <w:r w:rsidRPr="007352C7">
              <w:rPr>
                <w:rFonts w:ascii="Times New Roman" w:eastAsia="Times New Roman" w:hAnsi="Times New Roman"/>
                <w:b/>
                <w:bCs/>
                <w:color w:val="000000"/>
                <w:lang w:eastAsia="ru-RU"/>
              </w:rPr>
              <w:t>1282</w:t>
            </w:r>
          </w:p>
        </w:tc>
        <w:tc>
          <w:tcPr>
            <w:tcW w:w="850" w:type="dxa"/>
            <w:tcBorders>
              <w:top w:val="nil"/>
              <w:left w:val="nil"/>
              <w:bottom w:val="single" w:sz="4" w:space="0" w:color="auto"/>
              <w:right w:val="single" w:sz="4" w:space="0" w:color="auto"/>
            </w:tcBorders>
            <w:shd w:val="clear" w:color="auto" w:fill="auto"/>
            <w:noWrap/>
            <w:vAlign w:val="bottom"/>
            <w:hideMark/>
          </w:tcPr>
          <w:p w:rsidR="00B120DF" w:rsidRPr="007352C7" w:rsidRDefault="00B120DF" w:rsidP="00386C49">
            <w:pPr>
              <w:spacing w:after="0" w:line="240" w:lineRule="auto"/>
              <w:jc w:val="center"/>
              <w:rPr>
                <w:rFonts w:ascii="Times New Roman" w:eastAsia="Times New Roman" w:hAnsi="Times New Roman"/>
                <w:b/>
                <w:bCs/>
                <w:color w:val="000000"/>
                <w:lang w:eastAsia="ru-RU"/>
              </w:rPr>
            </w:pPr>
            <w:r w:rsidRPr="007352C7">
              <w:rPr>
                <w:rFonts w:ascii="Times New Roman" w:eastAsia="Times New Roman" w:hAnsi="Times New Roman"/>
                <w:b/>
                <w:bCs/>
                <w:color w:val="000000"/>
                <w:lang w:eastAsia="ru-RU"/>
              </w:rPr>
              <w:t>100,0</w:t>
            </w:r>
          </w:p>
        </w:tc>
        <w:tc>
          <w:tcPr>
            <w:tcW w:w="851" w:type="dxa"/>
            <w:tcBorders>
              <w:top w:val="nil"/>
              <w:left w:val="nil"/>
              <w:bottom w:val="single" w:sz="4" w:space="0" w:color="auto"/>
              <w:right w:val="single" w:sz="4" w:space="0" w:color="auto"/>
            </w:tcBorders>
            <w:shd w:val="clear" w:color="auto" w:fill="auto"/>
            <w:noWrap/>
            <w:vAlign w:val="bottom"/>
            <w:hideMark/>
          </w:tcPr>
          <w:p w:rsidR="00B120DF" w:rsidRPr="007352C7" w:rsidRDefault="00B120DF" w:rsidP="00386C49">
            <w:pPr>
              <w:spacing w:after="0" w:line="240" w:lineRule="auto"/>
              <w:jc w:val="center"/>
              <w:rPr>
                <w:rFonts w:ascii="Times New Roman" w:eastAsia="Times New Roman" w:hAnsi="Times New Roman"/>
                <w:b/>
                <w:bCs/>
                <w:color w:val="000000"/>
                <w:lang w:eastAsia="ru-RU"/>
              </w:rPr>
            </w:pPr>
            <w:r w:rsidRPr="007352C7">
              <w:rPr>
                <w:rFonts w:ascii="Times New Roman" w:eastAsia="Times New Roman" w:hAnsi="Times New Roman"/>
                <w:b/>
                <w:bCs/>
                <w:color w:val="000000"/>
                <w:lang w:eastAsia="ru-RU"/>
              </w:rPr>
              <w:t>1207</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7352C7" w:rsidRDefault="00B120DF" w:rsidP="00386C49">
            <w:pPr>
              <w:spacing w:after="0" w:line="240" w:lineRule="auto"/>
              <w:rPr>
                <w:rFonts w:ascii="Times New Roman" w:eastAsia="Times New Roman" w:hAnsi="Times New Roman"/>
                <w:b/>
                <w:bCs/>
                <w:color w:val="000000"/>
                <w:lang w:eastAsia="ru-RU"/>
              </w:rPr>
            </w:pPr>
            <w:r w:rsidRPr="007352C7">
              <w:rPr>
                <w:rFonts w:ascii="Times New Roman" w:eastAsia="Times New Roman" w:hAnsi="Times New Roman"/>
                <w:b/>
                <w:bCs/>
                <w:color w:val="000000"/>
                <w:lang w:eastAsia="ru-RU"/>
              </w:rPr>
              <w:t>100,0</w:t>
            </w:r>
          </w:p>
        </w:tc>
        <w:tc>
          <w:tcPr>
            <w:tcW w:w="954" w:type="dxa"/>
            <w:tcBorders>
              <w:top w:val="nil"/>
              <w:left w:val="nil"/>
              <w:bottom w:val="single" w:sz="4" w:space="0" w:color="auto"/>
              <w:right w:val="single" w:sz="4" w:space="0" w:color="auto"/>
            </w:tcBorders>
          </w:tcPr>
          <w:p w:rsidR="00B120DF" w:rsidRDefault="00B120DF" w:rsidP="00386C49">
            <w:pPr>
              <w:spacing w:after="0" w:line="240" w:lineRule="auto"/>
              <w:rPr>
                <w:rFonts w:ascii="Times New Roman" w:eastAsia="Times New Roman" w:hAnsi="Times New Roman"/>
                <w:b/>
                <w:bCs/>
                <w:color w:val="000000"/>
                <w:lang w:eastAsia="ru-RU"/>
              </w:rPr>
            </w:pPr>
          </w:p>
          <w:p w:rsidR="00B120DF" w:rsidRDefault="00B120DF" w:rsidP="00386C49">
            <w:pPr>
              <w:spacing w:after="0" w:line="240" w:lineRule="auto"/>
              <w:rPr>
                <w:rFonts w:ascii="Times New Roman" w:eastAsia="Times New Roman" w:hAnsi="Times New Roman"/>
                <w:b/>
                <w:bCs/>
                <w:color w:val="000000"/>
                <w:lang w:eastAsia="ru-RU"/>
              </w:rPr>
            </w:pPr>
          </w:p>
          <w:p w:rsidR="00B120DF" w:rsidRPr="007352C7" w:rsidRDefault="00B120DF" w:rsidP="00386C49">
            <w:pPr>
              <w:spacing w:after="0" w:line="240" w:lineRule="auto"/>
              <w:rPr>
                <w:rFonts w:ascii="Times New Roman" w:eastAsia="Times New Roman" w:hAnsi="Times New Roman"/>
                <w:b/>
                <w:bCs/>
                <w:color w:val="000000"/>
                <w:lang w:eastAsia="ru-RU"/>
              </w:rPr>
            </w:pPr>
            <w:r>
              <w:rPr>
                <w:rFonts w:ascii="Times New Roman" w:eastAsia="Times New Roman" w:hAnsi="Times New Roman"/>
                <w:b/>
                <w:bCs/>
                <w:color w:val="000000"/>
                <w:lang w:eastAsia="ru-RU"/>
              </w:rPr>
              <w:t xml:space="preserve">  </w:t>
            </w:r>
            <w:r w:rsidRPr="007352C7">
              <w:rPr>
                <w:rFonts w:ascii="Times New Roman" w:eastAsia="Times New Roman" w:hAnsi="Times New Roman"/>
                <w:b/>
                <w:bCs/>
                <w:color w:val="000000"/>
                <w:lang w:eastAsia="ru-RU"/>
              </w:rPr>
              <w:t>1124</w:t>
            </w:r>
          </w:p>
        </w:tc>
        <w:tc>
          <w:tcPr>
            <w:tcW w:w="711" w:type="dxa"/>
            <w:tcBorders>
              <w:top w:val="nil"/>
              <w:left w:val="nil"/>
              <w:bottom w:val="single" w:sz="4" w:space="0" w:color="auto"/>
              <w:right w:val="single" w:sz="4" w:space="0" w:color="auto"/>
            </w:tcBorders>
          </w:tcPr>
          <w:p w:rsidR="00B120DF" w:rsidRDefault="00B120DF" w:rsidP="00386C49">
            <w:pPr>
              <w:spacing w:after="0" w:line="240" w:lineRule="auto"/>
              <w:rPr>
                <w:rFonts w:ascii="Times New Roman" w:eastAsia="Times New Roman" w:hAnsi="Times New Roman"/>
                <w:b/>
                <w:bCs/>
                <w:color w:val="000000"/>
                <w:lang w:eastAsia="ru-RU"/>
              </w:rPr>
            </w:pPr>
          </w:p>
          <w:p w:rsidR="00B120DF" w:rsidRDefault="00B120DF" w:rsidP="00386C49">
            <w:pPr>
              <w:spacing w:after="0" w:line="240" w:lineRule="auto"/>
              <w:rPr>
                <w:rFonts w:ascii="Times New Roman" w:eastAsia="Times New Roman" w:hAnsi="Times New Roman"/>
                <w:b/>
                <w:bCs/>
                <w:color w:val="000000"/>
                <w:lang w:eastAsia="ru-RU"/>
              </w:rPr>
            </w:pPr>
          </w:p>
          <w:p w:rsidR="00B120DF" w:rsidRPr="007352C7" w:rsidRDefault="00B120DF" w:rsidP="00386C49">
            <w:pPr>
              <w:spacing w:after="0" w:line="240" w:lineRule="auto"/>
              <w:rPr>
                <w:rFonts w:ascii="Times New Roman" w:eastAsia="Times New Roman" w:hAnsi="Times New Roman"/>
                <w:b/>
                <w:bCs/>
                <w:color w:val="000000"/>
                <w:lang w:eastAsia="ru-RU"/>
              </w:rPr>
            </w:pPr>
            <w:r w:rsidRPr="007352C7">
              <w:rPr>
                <w:rFonts w:ascii="Times New Roman" w:eastAsia="Times New Roman" w:hAnsi="Times New Roman"/>
                <w:b/>
                <w:bCs/>
                <w:color w:val="000000"/>
                <w:lang w:eastAsia="ru-RU"/>
              </w:rPr>
              <w:t>100,0</w:t>
            </w:r>
          </w:p>
        </w:tc>
      </w:tr>
    </w:tbl>
    <w:p w:rsidR="00B120DF" w:rsidRDefault="00B120DF" w:rsidP="00386C49">
      <w:pPr>
        <w:tabs>
          <w:tab w:val="left" w:pos="8445"/>
        </w:tabs>
        <w:spacing w:after="0" w:line="240" w:lineRule="auto"/>
        <w:rPr>
          <w:rFonts w:ascii="Times New Roman" w:hAnsi="Times New Roman"/>
          <w:sz w:val="24"/>
          <w:szCs w:val="24"/>
        </w:rPr>
      </w:pPr>
    </w:p>
    <w:p w:rsidR="00B120DF" w:rsidRPr="00C73515" w:rsidRDefault="00B120DF" w:rsidP="00B120DF">
      <w:pPr>
        <w:tabs>
          <w:tab w:val="left" w:pos="8445"/>
        </w:tabs>
        <w:spacing w:line="240" w:lineRule="auto"/>
        <w:rPr>
          <w:rFonts w:ascii="Times New Roman" w:hAnsi="Times New Roman"/>
          <w:sz w:val="24"/>
          <w:szCs w:val="24"/>
        </w:rPr>
      </w:pPr>
    </w:p>
    <w:tbl>
      <w:tblPr>
        <w:tblW w:w="9282" w:type="dxa"/>
        <w:tblInd w:w="93" w:type="dxa"/>
        <w:tblLook w:val="04A0"/>
      </w:tblPr>
      <w:tblGrid>
        <w:gridCol w:w="516"/>
        <w:gridCol w:w="2569"/>
        <w:gridCol w:w="934"/>
        <w:gridCol w:w="811"/>
        <w:gridCol w:w="1065"/>
        <w:gridCol w:w="811"/>
        <w:gridCol w:w="1895"/>
        <w:gridCol w:w="811"/>
      </w:tblGrid>
      <w:tr w:rsidR="00B120DF" w:rsidRPr="00C73515" w:rsidTr="00B120DF">
        <w:trPr>
          <w:trHeight w:val="510"/>
        </w:trPr>
        <w:tc>
          <w:tcPr>
            <w:tcW w:w="9282" w:type="dxa"/>
            <w:gridSpan w:val="8"/>
            <w:tcBorders>
              <w:top w:val="nil"/>
              <w:left w:val="nil"/>
              <w:bottom w:val="single" w:sz="4" w:space="0" w:color="auto"/>
              <w:right w:val="nil"/>
            </w:tcBorders>
            <w:shd w:val="clear" w:color="auto" w:fill="auto"/>
            <w:noWrap/>
            <w:vAlign w:val="center"/>
            <w:hideMark/>
          </w:tcPr>
          <w:p w:rsidR="00B120DF" w:rsidRPr="00416D33" w:rsidRDefault="00B120DF" w:rsidP="00B120DF">
            <w:pPr>
              <w:spacing w:line="240" w:lineRule="auto"/>
              <w:rPr>
                <w:rFonts w:ascii="Times New Roman" w:eastAsia="Times New Roman" w:hAnsi="Times New Roman"/>
                <w:b/>
                <w:bCs/>
                <w:color w:val="000000"/>
                <w:sz w:val="28"/>
                <w:szCs w:val="28"/>
                <w:lang w:eastAsia="ru-RU"/>
              </w:rPr>
            </w:pPr>
            <w:r w:rsidRPr="00416D33">
              <w:rPr>
                <w:rFonts w:ascii="Times New Roman" w:eastAsia="Times New Roman" w:hAnsi="Times New Roman"/>
                <w:b/>
                <w:bCs/>
                <w:color w:val="000000"/>
                <w:sz w:val="28"/>
                <w:szCs w:val="28"/>
                <w:lang w:eastAsia="ru-RU"/>
              </w:rPr>
              <w:t xml:space="preserve">                  Поступило обра</w:t>
            </w:r>
            <w:r>
              <w:rPr>
                <w:rFonts w:ascii="Times New Roman" w:eastAsia="Times New Roman" w:hAnsi="Times New Roman"/>
                <w:b/>
                <w:bCs/>
                <w:color w:val="000000"/>
                <w:sz w:val="28"/>
                <w:szCs w:val="28"/>
                <w:lang w:eastAsia="ru-RU"/>
              </w:rPr>
              <w:t>щений из города и районов в 2011</w:t>
            </w:r>
            <w:r w:rsidRPr="00416D33">
              <w:rPr>
                <w:rFonts w:ascii="Times New Roman" w:eastAsia="Times New Roman" w:hAnsi="Times New Roman"/>
                <w:b/>
                <w:bCs/>
                <w:color w:val="000000"/>
                <w:sz w:val="28"/>
                <w:szCs w:val="28"/>
                <w:lang w:eastAsia="ru-RU"/>
              </w:rPr>
              <w:t xml:space="preserve"> году</w:t>
            </w:r>
          </w:p>
        </w:tc>
      </w:tr>
      <w:tr w:rsidR="00B120DF" w:rsidRPr="00C73515" w:rsidTr="00B120DF">
        <w:trPr>
          <w:trHeight w:val="510"/>
        </w:trPr>
        <w:tc>
          <w:tcPr>
            <w:tcW w:w="386" w:type="dxa"/>
            <w:tcBorders>
              <w:top w:val="nil"/>
              <w:left w:val="single" w:sz="4" w:space="0" w:color="auto"/>
              <w:bottom w:val="single" w:sz="4" w:space="0" w:color="auto"/>
              <w:right w:val="single" w:sz="4" w:space="0" w:color="auto"/>
            </w:tcBorders>
            <w:shd w:val="clear" w:color="auto" w:fill="auto"/>
            <w:noWrap/>
            <w:vAlign w:val="bottom"/>
            <w:hideMark/>
          </w:tcPr>
          <w:p w:rsidR="00B120DF" w:rsidRPr="00C73515" w:rsidRDefault="00B120DF" w:rsidP="00B120DF">
            <w:pPr>
              <w:spacing w:line="240" w:lineRule="auto"/>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 </w:t>
            </w:r>
          </w:p>
        </w:tc>
        <w:tc>
          <w:tcPr>
            <w:tcW w:w="2569"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B120DF">
            <w:pPr>
              <w:spacing w:line="240" w:lineRule="auto"/>
              <w:rPr>
                <w:rFonts w:ascii="Times New Roman" w:eastAsia="Times New Roman" w:hAnsi="Times New Roman"/>
                <w:b/>
                <w:bCs/>
                <w:color w:val="000000"/>
                <w:sz w:val="24"/>
                <w:szCs w:val="24"/>
                <w:lang w:eastAsia="ru-RU"/>
              </w:rPr>
            </w:pPr>
            <w:r w:rsidRPr="00C73515">
              <w:rPr>
                <w:rFonts w:ascii="Times New Roman" w:eastAsia="Times New Roman" w:hAnsi="Times New Roman"/>
                <w:b/>
                <w:bCs/>
                <w:color w:val="000000"/>
                <w:sz w:val="24"/>
                <w:szCs w:val="24"/>
                <w:lang w:eastAsia="ru-RU"/>
              </w:rPr>
              <w:t> </w:t>
            </w:r>
          </w:p>
        </w:tc>
        <w:tc>
          <w:tcPr>
            <w:tcW w:w="934"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B120DF">
            <w:pPr>
              <w:spacing w:line="240" w:lineRule="auto"/>
              <w:jc w:val="center"/>
              <w:rPr>
                <w:rFonts w:ascii="Times New Roman" w:eastAsia="Times New Roman" w:hAnsi="Times New Roman"/>
                <w:b/>
                <w:bCs/>
                <w:color w:val="000000"/>
                <w:sz w:val="24"/>
                <w:szCs w:val="24"/>
                <w:lang w:eastAsia="ru-RU"/>
              </w:rPr>
            </w:pPr>
            <w:r w:rsidRPr="00C73515">
              <w:rPr>
                <w:rFonts w:ascii="Times New Roman" w:eastAsia="Times New Roman" w:hAnsi="Times New Roman"/>
                <w:b/>
                <w:bCs/>
                <w:color w:val="000000"/>
                <w:sz w:val="24"/>
                <w:szCs w:val="24"/>
                <w:lang w:eastAsia="ru-RU"/>
              </w:rPr>
              <w:t>Всего:</w:t>
            </w:r>
          </w:p>
        </w:tc>
        <w:tc>
          <w:tcPr>
            <w:tcW w:w="811"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B120DF">
            <w:pPr>
              <w:spacing w:line="240" w:lineRule="auto"/>
              <w:jc w:val="center"/>
              <w:rPr>
                <w:rFonts w:ascii="Times New Roman" w:eastAsia="Times New Roman" w:hAnsi="Times New Roman"/>
                <w:b/>
                <w:bCs/>
                <w:color w:val="000000"/>
                <w:sz w:val="24"/>
                <w:szCs w:val="24"/>
                <w:lang w:eastAsia="ru-RU"/>
              </w:rPr>
            </w:pPr>
            <w:r w:rsidRPr="00C73515">
              <w:rPr>
                <w:rFonts w:ascii="Times New Roman" w:eastAsia="Times New Roman" w:hAnsi="Times New Roman"/>
                <w:b/>
                <w:bCs/>
                <w:color w:val="000000"/>
                <w:sz w:val="24"/>
                <w:szCs w:val="24"/>
                <w:lang w:eastAsia="ru-RU"/>
              </w:rPr>
              <w:t>%</w:t>
            </w:r>
          </w:p>
        </w:tc>
        <w:tc>
          <w:tcPr>
            <w:tcW w:w="1065"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B120DF">
            <w:pPr>
              <w:spacing w:line="240" w:lineRule="auto"/>
              <w:jc w:val="center"/>
              <w:rPr>
                <w:rFonts w:ascii="Times New Roman" w:eastAsia="Times New Roman" w:hAnsi="Times New Roman"/>
                <w:b/>
                <w:bCs/>
                <w:color w:val="000000"/>
                <w:sz w:val="24"/>
                <w:szCs w:val="24"/>
                <w:lang w:eastAsia="ru-RU"/>
              </w:rPr>
            </w:pPr>
            <w:r w:rsidRPr="00C73515">
              <w:rPr>
                <w:rFonts w:ascii="Times New Roman" w:eastAsia="Times New Roman" w:hAnsi="Times New Roman"/>
                <w:b/>
                <w:bCs/>
                <w:color w:val="000000"/>
                <w:sz w:val="24"/>
                <w:szCs w:val="24"/>
                <w:lang w:eastAsia="ru-RU"/>
              </w:rPr>
              <w:t>устные</w:t>
            </w:r>
          </w:p>
        </w:tc>
        <w:tc>
          <w:tcPr>
            <w:tcW w:w="811"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B120DF">
            <w:pPr>
              <w:spacing w:line="240" w:lineRule="auto"/>
              <w:jc w:val="center"/>
              <w:rPr>
                <w:rFonts w:ascii="Times New Roman" w:eastAsia="Times New Roman" w:hAnsi="Times New Roman"/>
                <w:b/>
                <w:bCs/>
                <w:color w:val="000000"/>
                <w:sz w:val="24"/>
                <w:szCs w:val="24"/>
                <w:lang w:eastAsia="ru-RU"/>
              </w:rPr>
            </w:pPr>
            <w:r w:rsidRPr="00C73515">
              <w:rPr>
                <w:rFonts w:ascii="Times New Roman" w:eastAsia="Times New Roman" w:hAnsi="Times New Roman"/>
                <w:b/>
                <w:bCs/>
                <w:color w:val="000000"/>
                <w:sz w:val="24"/>
                <w:szCs w:val="24"/>
                <w:lang w:eastAsia="ru-RU"/>
              </w:rPr>
              <w:t>%</w:t>
            </w:r>
          </w:p>
        </w:tc>
        <w:tc>
          <w:tcPr>
            <w:tcW w:w="1895"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B120DF">
            <w:pPr>
              <w:spacing w:line="240" w:lineRule="auto"/>
              <w:rPr>
                <w:rFonts w:ascii="Times New Roman" w:eastAsia="Times New Roman" w:hAnsi="Times New Roman"/>
                <w:b/>
                <w:bCs/>
                <w:color w:val="000000"/>
                <w:sz w:val="24"/>
                <w:szCs w:val="24"/>
                <w:lang w:eastAsia="ru-RU"/>
              </w:rPr>
            </w:pPr>
            <w:r w:rsidRPr="00C73515">
              <w:rPr>
                <w:rFonts w:ascii="Times New Roman" w:eastAsia="Times New Roman" w:hAnsi="Times New Roman"/>
                <w:b/>
                <w:bCs/>
                <w:color w:val="000000"/>
                <w:sz w:val="24"/>
                <w:szCs w:val="24"/>
                <w:lang w:eastAsia="ru-RU"/>
              </w:rPr>
              <w:t>письменные</w:t>
            </w:r>
          </w:p>
        </w:tc>
        <w:tc>
          <w:tcPr>
            <w:tcW w:w="811"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B120DF">
            <w:pPr>
              <w:spacing w:line="240" w:lineRule="auto"/>
              <w:jc w:val="center"/>
              <w:rPr>
                <w:rFonts w:ascii="Times New Roman" w:eastAsia="Times New Roman" w:hAnsi="Times New Roman"/>
                <w:b/>
                <w:bCs/>
                <w:color w:val="000000"/>
                <w:sz w:val="24"/>
                <w:szCs w:val="24"/>
                <w:lang w:eastAsia="ru-RU"/>
              </w:rPr>
            </w:pPr>
            <w:r w:rsidRPr="00C73515">
              <w:rPr>
                <w:rFonts w:ascii="Times New Roman" w:eastAsia="Times New Roman" w:hAnsi="Times New Roman"/>
                <w:b/>
                <w:bCs/>
                <w:color w:val="000000"/>
                <w:sz w:val="24"/>
                <w:szCs w:val="24"/>
                <w:lang w:eastAsia="ru-RU"/>
              </w:rPr>
              <w:t>%</w:t>
            </w:r>
          </w:p>
        </w:tc>
      </w:tr>
      <w:tr w:rsidR="00B120DF" w:rsidRPr="00C73515" w:rsidTr="00724C1A">
        <w:trPr>
          <w:trHeight w:val="430"/>
        </w:trPr>
        <w:tc>
          <w:tcPr>
            <w:tcW w:w="386" w:type="dxa"/>
            <w:tcBorders>
              <w:top w:val="nil"/>
              <w:left w:val="single" w:sz="4" w:space="0" w:color="auto"/>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right"/>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1</w:t>
            </w:r>
          </w:p>
        </w:tc>
        <w:tc>
          <w:tcPr>
            <w:tcW w:w="2569" w:type="dxa"/>
            <w:tcBorders>
              <w:top w:val="nil"/>
              <w:left w:val="nil"/>
              <w:bottom w:val="single" w:sz="4" w:space="0" w:color="auto"/>
              <w:right w:val="nil"/>
            </w:tcBorders>
            <w:shd w:val="clear" w:color="auto" w:fill="auto"/>
            <w:noWrap/>
            <w:vAlign w:val="bottom"/>
            <w:hideMark/>
          </w:tcPr>
          <w:p w:rsidR="00B120DF" w:rsidRPr="00C73515" w:rsidRDefault="00B120DF" w:rsidP="00386C49">
            <w:pPr>
              <w:spacing w:after="0" w:line="240" w:lineRule="auto"/>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г.Горно-Алтайск</w:t>
            </w:r>
          </w:p>
        </w:tc>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521</w:t>
            </w:r>
          </w:p>
        </w:tc>
        <w:tc>
          <w:tcPr>
            <w:tcW w:w="811"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46,4</w:t>
            </w:r>
          </w:p>
        </w:tc>
        <w:tc>
          <w:tcPr>
            <w:tcW w:w="1065"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394</w:t>
            </w:r>
          </w:p>
        </w:tc>
        <w:tc>
          <w:tcPr>
            <w:tcW w:w="811"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54,6</w:t>
            </w:r>
          </w:p>
        </w:tc>
        <w:tc>
          <w:tcPr>
            <w:tcW w:w="1895"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127</w:t>
            </w:r>
          </w:p>
        </w:tc>
        <w:tc>
          <w:tcPr>
            <w:tcW w:w="811"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31,5</w:t>
            </w:r>
          </w:p>
        </w:tc>
      </w:tr>
      <w:tr w:rsidR="00B120DF" w:rsidRPr="00C73515" w:rsidTr="00724C1A">
        <w:trPr>
          <w:trHeight w:val="408"/>
        </w:trPr>
        <w:tc>
          <w:tcPr>
            <w:tcW w:w="386" w:type="dxa"/>
            <w:tcBorders>
              <w:top w:val="nil"/>
              <w:left w:val="single" w:sz="4" w:space="0" w:color="auto"/>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right"/>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2</w:t>
            </w:r>
          </w:p>
        </w:tc>
        <w:tc>
          <w:tcPr>
            <w:tcW w:w="2569" w:type="dxa"/>
            <w:tcBorders>
              <w:top w:val="nil"/>
              <w:left w:val="nil"/>
              <w:bottom w:val="single" w:sz="4" w:space="0" w:color="auto"/>
              <w:right w:val="nil"/>
            </w:tcBorders>
            <w:shd w:val="clear" w:color="auto" w:fill="auto"/>
            <w:noWrap/>
            <w:vAlign w:val="bottom"/>
            <w:hideMark/>
          </w:tcPr>
          <w:p w:rsidR="00B120DF" w:rsidRPr="00C73515" w:rsidRDefault="00B120DF" w:rsidP="00386C49">
            <w:pPr>
              <w:spacing w:after="0" w:line="240" w:lineRule="auto"/>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Кош-Агачский р-н</w:t>
            </w:r>
          </w:p>
        </w:tc>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w:t>
            </w:r>
          </w:p>
        </w:tc>
        <w:tc>
          <w:tcPr>
            <w:tcW w:w="811"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1065"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15</w:t>
            </w:r>
          </w:p>
        </w:tc>
        <w:tc>
          <w:tcPr>
            <w:tcW w:w="811"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w:t>
            </w:r>
          </w:p>
        </w:tc>
        <w:tc>
          <w:tcPr>
            <w:tcW w:w="1895"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811"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r>
      <w:tr w:rsidR="00B120DF" w:rsidRPr="00C73515" w:rsidTr="00724C1A">
        <w:trPr>
          <w:trHeight w:val="414"/>
        </w:trPr>
        <w:tc>
          <w:tcPr>
            <w:tcW w:w="386" w:type="dxa"/>
            <w:tcBorders>
              <w:top w:val="nil"/>
              <w:left w:val="single" w:sz="4" w:space="0" w:color="auto"/>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right"/>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3</w:t>
            </w:r>
          </w:p>
        </w:tc>
        <w:tc>
          <w:tcPr>
            <w:tcW w:w="2569" w:type="dxa"/>
            <w:tcBorders>
              <w:top w:val="nil"/>
              <w:left w:val="nil"/>
              <w:bottom w:val="single" w:sz="4" w:space="0" w:color="auto"/>
              <w:right w:val="nil"/>
            </w:tcBorders>
            <w:shd w:val="clear" w:color="auto" w:fill="auto"/>
            <w:noWrap/>
            <w:vAlign w:val="bottom"/>
            <w:hideMark/>
          </w:tcPr>
          <w:p w:rsidR="00B120DF" w:rsidRPr="00C73515" w:rsidRDefault="00B120DF" w:rsidP="00386C49">
            <w:pPr>
              <w:spacing w:after="0" w:line="240" w:lineRule="auto"/>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Улаганский р-н</w:t>
            </w:r>
          </w:p>
        </w:tc>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54</w:t>
            </w:r>
          </w:p>
        </w:tc>
        <w:tc>
          <w:tcPr>
            <w:tcW w:w="811"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4,8</w:t>
            </w:r>
          </w:p>
        </w:tc>
        <w:tc>
          <w:tcPr>
            <w:tcW w:w="1065"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32</w:t>
            </w:r>
          </w:p>
        </w:tc>
        <w:tc>
          <w:tcPr>
            <w:tcW w:w="811"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4,4</w:t>
            </w:r>
          </w:p>
        </w:tc>
        <w:tc>
          <w:tcPr>
            <w:tcW w:w="1895"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w:t>
            </w:r>
          </w:p>
        </w:tc>
        <w:tc>
          <w:tcPr>
            <w:tcW w:w="811"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5,5</w:t>
            </w:r>
          </w:p>
        </w:tc>
      </w:tr>
      <w:tr w:rsidR="00B120DF" w:rsidRPr="00C73515" w:rsidTr="00724C1A">
        <w:trPr>
          <w:trHeight w:val="420"/>
        </w:trPr>
        <w:tc>
          <w:tcPr>
            <w:tcW w:w="386" w:type="dxa"/>
            <w:tcBorders>
              <w:top w:val="nil"/>
              <w:left w:val="single" w:sz="4" w:space="0" w:color="auto"/>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right"/>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4</w:t>
            </w:r>
          </w:p>
        </w:tc>
        <w:tc>
          <w:tcPr>
            <w:tcW w:w="2569" w:type="dxa"/>
            <w:tcBorders>
              <w:top w:val="nil"/>
              <w:left w:val="nil"/>
              <w:bottom w:val="single" w:sz="4" w:space="0" w:color="auto"/>
              <w:right w:val="nil"/>
            </w:tcBorders>
            <w:shd w:val="clear" w:color="auto" w:fill="auto"/>
            <w:noWrap/>
            <w:vAlign w:val="bottom"/>
            <w:hideMark/>
          </w:tcPr>
          <w:p w:rsidR="00B120DF" w:rsidRPr="00C73515" w:rsidRDefault="00B120DF" w:rsidP="00386C49">
            <w:pPr>
              <w:spacing w:after="0" w:line="240" w:lineRule="auto"/>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Усть-Канский р-н</w:t>
            </w:r>
          </w:p>
        </w:tc>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w:t>
            </w:r>
          </w:p>
        </w:tc>
        <w:tc>
          <w:tcPr>
            <w:tcW w:w="811"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1065"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811"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1895"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811"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Pr="00C73515">
              <w:rPr>
                <w:rFonts w:ascii="Times New Roman" w:eastAsia="Times New Roman" w:hAnsi="Times New Roman"/>
                <w:color w:val="000000"/>
                <w:sz w:val="24"/>
                <w:szCs w:val="24"/>
                <w:lang w:eastAsia="ru-RU"/>
              </w:rPr>
              <w:t>,7</w:t>
            </w:r>
          </w:p>
        </w:tc>
      </w:tr>
      <w:tr w:rsidR="00B120DF" w:rsidRPr="00C73515" w:rsidTr="00724C1A">
        <w:trPr>
          <w:trHeight w:val="412"/>
        </w:trPr>
        <w:tc>
          <w:tcPr>
            <w:tcW w:w="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right"/>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5</w:t>
            </w:r>
          </w:p>
        </w:tc>
        <w:tc>
          <w:tcPr>
            <w:tcW w:w="2569" w:type="dxa"/>
            <w:tcBorders>
              <w:top w:val="single" w:sz="4" w:space="0" w:color="auto"/>
              <w:left w:val="nil"/>
              <w:bottom w:val="single" w:sz="4" w:space="0" w:color="auto"/>
              <w:right w:val="nil"/>
            </w:tcBorders>
            <w:shd w:val="clear" w:color="auto" w:fill="auto"/>
            <w:noWrap/>
            <w:vAlign w:val="bottom"/>
            <w:hideMark/>
          </w:tcPr>
          <w:p w:rsidR="00B120DF" w:rsidRPr="00C73515" w:rsidRDefault="00B120DF" w:rsidP="00386C49">
            <w:pPr>
              <w:spacing w:after="0" w:line="240" w:lineRule="auto"/>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У-Коксинский р-н</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37</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3,3</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w:t>
            </w:r>
          </w:p>
        </w:tc>
        <w:tc>
          <w:tcPr>
            <w:tcW w:w="1895" w:type="dxa"/>
            <w:tcBorders>
              <w:top w:val="single" w:sz="4" w:space="0" w:color="auto"/>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4,5</w:t>
            </w:r>
          </w:p>
        </w:tc>
      </w:tr>
      <w:tr w:rsidR="00B120DF" w:rsidRPr="00865822" w:rsidTr="00724C1A">
        <w:trPr>
          <w:trHeight w:val="418"/>
        </w:trPr>
        <w:tc>
          <w:tcPr>
            <w:tcW w:w="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right"/>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6</w:t>
            </w:r>
          </w:p>
        </w:tc>
        <w:tc>
          <w:tcPr>
            <w:tcW w:w="25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Онгудайский р-н</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w:t>
            </w:r>
          </w:p>
        </w:tc>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p>
        </w:tc>
      </w:tr>
      <w:tr w:rsidR="00B120DF" w:rsidRPr="00865822" w:rsidTr="00724C1A">
        <w:trPr>
          <w:trHeight w:val="424"/>
        </w:trPr>
        <w:tc>
          <w:tcPr>
            <w:tcW w:w="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right"/>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7</w:t>
            </w:r>
          </w:p>
        </w:tc>
        <w:tc>
          <w:tcPr>
            <w:tcW w:w="2569" w:type="dxa"/>
            <w:tcBorders>
              <w:top w:val="single" w:sz="4" w:space="0" w:color="auto"/>
              <w:left w:val="nil"/>
              <w:bottom w:val="single" w:sz="4" w:space="0" w:color="auto"/>
              <w:right w:val="nil"/>
            </w:tcBorders>
            <w:shd w:val="clear" w:color="auto" w:fill="auto"/>
            <w:noWrap/>
            <w:vAlign w:val="bottom"/>
            <w:hideMark/>
          </w:tcPr>
          <w:p w:rsidR="00B120DF" w:rsidRPr="00C73515" w:rsidRDefault="00B120DF" w:rsidP="00386C49">
            <w:pPr>
              <w:spacing w:after="0" w:line="240" w:lineRule="auto"/>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Шебалинский р-н</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29</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w:t>
            </w:r>
          </w:p>
        </w:tc>
        <w:tc>
          <w:tcPr>
            <w:tcW w:w="1895" w:type="dxa"/>
            <w:tcBorders>
              <w:top w:val="single" w:sz="4" w:space="0" w:color="auto"/>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p>
        </w:tc>
      </w:tr>
      <w:tr w:rsidR="00B120DF" w:rsidRPr="00865822" w:rsidTr="00724C1A">
        <w:trPr>
          <w:trHeight w:val="417"/>
        </w:trPr>
        <w:tc>
          <w:tcPr>
            <w:tcW w:w="386" w:type="dxa"/>
            <w:tcBorders>
              <w:top w:val="nil"/>
              <w:left w:val="single" w:sz="4" w:space="0" w:color="auto"/>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right"/>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8</w:t>
            </w:r>
          </w:p>
        </w:tc>
        <w:tc>
          <w:tcPr>
            <w:tcW w:w="2569" w:type="dxa"/>
            <w:tcBorders>
              <w:top w:val="nil"/>
              <w:left w:val="nil"/>
              <w:bottom w:val="single" w:sz="4" w:space="0" w:color="auto"/>
              <w:right w:val="nil"/>
            </w:tcBorders>
            <w:shd w:val="clear" w:color="auto" w:fill="auto"/>
            <w:noWrap/>
            <w:vAlign w:val="bottom"/>
            <w:hideMark/>
          </w:tcPr>
          <w:p w:rsidR="00B120DF" w:rsidRPr="00C73515" w:rsidRDefault="00B120DF" w:rsidP="00386C49">
            <w:pPr>
              <w:spacing w:after="0" w:line="240" w:lineRule="auto"/>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Майминский р-н</w:t>
            </w:r>
          </w:p>
        </w:tc>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283</w:t>
            </w:r>
          </w:p>
        </w:tc>
        <w:tc>
          <w:tcPr>
            <w:tcW w:w="811"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25,2</w:t>
            </w:r>
          </w:p>
        </w:tc>
        <w:tc>
          <w:tcPr>
            <w:tcW w:w="1065"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129</w:t>
            </w:r>
          </w:p>
        </w:tc>
        <w:tc>
          <w:tcPr>
            <w:tcW w:w="811"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17,9</w:t>
            </w:r>
          </w:p>
        </w:tc>
        <w:tc>
          <w:tcPr>
            <w:tcW w:w="1895"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154</w:t>
            </w:r>
          </w:p>
        </w:tc>
        <w:tc>
          <w:tcPr>
            <w:tcW w:w="811"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38,2</w:t>
            </w:r>
          </w:p>
        </w:tc>
      </w:tr>
      <w:tr w:rsidR="00B120DF" w:rsidRPr="00865822" w:rsidTr="00724C1A">
        <w:trPr>
          <w:trHeight w:val="394"/>
        </w:trPr>
        <w:tc>
          <w:tcPr>
            <w:tcW w:w="386" w:type="dxa"/>
            <w:tcBorders>
              <w:top w:val="nil"/>
              <w:left w:val="single" w:sz="4" w:space="0" w:color="auto"/>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right"/>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lastRenderedPageBreak/>
              <w:t>9</w:t>
            </w:r>
          </w:p>
        </w:tc>
        <w:tc>
          <w:tcPr>
            <w:tcW w:w="2569" w:type="dxa"/>
            <w:tcBorders>
              <w:top w:val="nil"/>
              <w:left w:val="nil"/>
              <w:bottom w:val="single" w:sz="4" w:space="0" w:color="auto"/>
              <w:right w:val="nil"/>
            </w:tcBorders>
            <w:shd w:val="clear" w:color="auto" w:fill="auto"/>
            <w:noWrap/>
            <w:vAlign w:val="bottom"/>
            <w:hideMark/>
          </w:tcPr>
          <w:p w:rsidR="00B120DF" w:rsidRPr="00C73515" w:rsidRDefault="00B120DF" w:rsidP="00386C49">
            <w:pPr>
              <w:spacing w:after="0" w:line="240" w:lineRule="auto"/>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Турачакский р-н</w:t>
            </w:r>
          </w:p>
        </w:tc>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41</w:t>
            </w:r>
          </w:p>
        </w:tc>
        <w:tc>
          <w:tcPr>
            <w:tcW w:w="811"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3,6</w:t>
            </w:r>
          </w:p>
        </w:tc>
        <w:tc>
          <w:tcPr>
            <w:tcW w:w="1065"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34</w:t>
            </w:r>
          </w:p>
        </w:tc>
        <w:tc>
          <w:tcPr>
            <w:tcW w:w="811"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4,7</w:t>
            </w:r>
          </w:p>
        </w:tc>
        <w:tc>
          <w:tcPr>
            <w:tcW w:w="1895"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811"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w:t>
            </w:r>
          </w:p>
        </w:tc>
      </w:tr>
      <w:tr w:rsidR="00B120DF" w:rsidRPr="00865822" w:rsidTr="00724C1A">
        <w:trPr>
          <w:trHeight w:val="414"/>
        </w:trPr>
        <w:tc>
          <w:tcPr>
            <w:tcW w:w="386" w:type="dxa"/>
            <w:tcBorders>
              <w:top w:val="nil"/>
              <w:left w:val="single" w:sz="4" w:space="0" w:color="auto"/>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right"/>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10</w:t>
            </w:r>
          </w:p>
        </w:tc>
        <w:tc>
          <w:tcPr>
            <w:tcW w:w="2569" w:type="dxa"/>
            <w:tcBorders>
              <w:top w:val="nil"/>
              <w:left w:val="nil"/>
              <w:bottom w:val="single" w:sz="4" w:space="0" w:color="auto"/>
              <w:right w:val="nil"/>
            </w:tcBorders>
            <w:shd w:val="clear" w:color="auto" w:fill="auto"/>
            <w:noWrap/>
            <w:vAlign w:val="bottom"/>
            <w:hideMark/>
          </w:tcPr>
          <w:p w:rsidR="00B120DF" w:rsidRPr="00C73515" w:rsidRDefault="00B120DF" w:rsidP="00386C49">
            <w:pPr>
              <w:spacing w:after="0" w:line="240" w:lineRule="auto"/>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Чемальский р-н</w:t>
            </w:r>
          </w:p>
        </w:tc>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47</w:t>
            </w:r>
          </w:p>
        </w:tc>
        <w:tc>
          <w:tcPr>
            <w:tcW w:w="811"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4,2</w:t>
            </w:r>
          </w:p>
        </w:tc>
        <w:tc>
          <w:tcPr>
            <w:tcW w:w="1065"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p>
        </w:tc>
        <w:tc>
          <w:tcPr>
            <w:tcW w:w="811"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4,2</w:t>
            </w:r>
          </w:p>
        </w:tc>
        <w:tc>
          <w:tcPr>
            <w:tcW w:w="1895"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w:t>
            </w:r>
          </w:p>
        </w:tc>
        <w:tc>
          <w:tcPr>
            <w:tcW w:w="811"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4,2</w:t>
            </w:r>
          </w:p>
        </w:tc>
      </w:tr>
      <w:tr w:rsidR="00B120DF" w:rsidRPr="00865822" w:rsidTr="00724C1A">
        <w:trPr>
          <w:trHeight w:val="420"/>
        </w:trPr>
        <w:tc>
          <w:tcPr>
            <w:tcW w:w="386" w:type="dxa"/>
            <w:tcBorders>
              <w:top w:val="nil"/>
              <w:left w:val="single" w:sz="4" w:space="0" w:color="auto"/>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right"/>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11</w:t>
            </w:r>
          </w:p>
        </w:tc>
        <w:tc>
          <w:tcPr>
            <w:tcW w:w="2569" w:type="dxa"/>
            <w:tcBorders>
              <w:top w:val="nil"/>
              <w:left w:val="nil"/>
              <w:bottom w:val="single" w:sz="4" w:space="0" w:color="auto"/>
              <w:right w:val="nil"/>
            </w:tcBorders>
            <w:shd w:val="clear" w:color="auto" w:fill="auto"/>
            <w:noWrap/>
            <w:vAlign w:val="bottom"/>
            <w:hideMark/>
          </w:tcPr>
          <w:p w:rsidR="00B120DF" w:rsidRPr="00C73515" w:rsidRDefault="00B120DF" w:rsidP="00386C49">
            <w:pPr>
              <w:spacing w:after="0" w:line="240" w:lineRule="auto"/>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Чойский р-н</w:t>
            </w:r>
          </w:p>
        </w:tc>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27</w:t>
            </w:r>
          </w:p>
        </w:tc>
        <w:tc>
          <w:tcPr>
            <w:tcW w:w="811"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w:t>
            </w:r>
          </w:p>
        </w:tc>
        <w:tc>
          <w:tcPr>
            <w:tcW w:w="1065"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w:t>
            </w:r>
          </w:p>
        </w:tc>
        <w:tc>
          <w:tcPr>
            <w:tcW w:w="811"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w:t>
            </w:r>
          </w:p>
        </w:tc>
        <w:tc>
          <w:tcPr>
            <w:tcW w:w="1895"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8</w:t>
            </w:r>
          </w:p>
        </w:tc>
        <w:tc>
          <w:tcPr>
            <w:tcW w:w="811"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r>
      <w:tr w:rsidR="00B120DF" w:rsidRPr="00865822" w:rsidTr="00724C1A">
        <w:trPr>
          <w:trHeight w:val="412"/>
        </w:trPr>
        <w:tc>
          <w:tcPr>
            <w:tcW w:w="386" w:type="dxa"/>
            <w:tcBorders>
              <w:top w:val="nil"/>
              <w:left w:val="single" w:sz="4" w:space="0" w:color="auto"/>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 </w:t>
            </w:r>
            <w:r w:rsidR="00A12878">
              <w:rPr>
                <w:rFonts w:ascii="Times New Roman" w:eastAsia="Times New Roman" w:hAnsi="Times New Roman"/>
                <w:color w:val="000000"/>
                <w:sz w:val="24"/>
                <w:szCs w:val="24"/>
                <w:lang w:eastAsia="ru-RU"/>
              </w:rPr>
              <w:t>12</w:t>
            </w:r>
          </w:p>
        </w:tc>
        <w:tc>
          <w:tcPr>
            <w:tcW w:w="2569" w:type="dxa"/>
            <w:tcBorders>
              <w:top w:val="nil"/>
              <w:left w:val="nil"/>
              <w:bottom w:val="single" w:sz="4" w:space="0" w:color="auto"/>
              <w:right w:val="nil"/>
            </w:tcBorders>
            <w:shd w:val="clear" w:color="auto" w:fill="auto"/>
            <w:noWrap/>
            <w:vAlign w:val="bottom"/>
            <w:hideMark/>
          </w:tcPr>
          <w:p w:rsidR="00B120DF" w:rsidRPr="00C73515" w:rsidRDefault="00A12878" w:rsidP="00386C49">
            <w:pPr>
              <w:spacing w:after="0" w:line="240" w:lineRule="auto"/>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Д</w:t>
            </w:r>
            <w:r w:rsidR="00B120DF" w:rsidRPr="00C73515">
              <w:rPr>
                <w:rFonts w:ascii="Times New Roman" w:eastAsia="Times New Roman" w:hAnsi="Times New Roman"/>
                <w:color w:val="000000"/>
                <w:sz w:val="24"/>
                <w:szCs w:val="24"/>
                <w:lang w:eastAsia="ru-RU"/>
              </w:rPr>
              <w:t>ругие</w:t>
            </w:r>
            <w:r>
              <w:rPr>
                <w:rFonts w:ascii="Times New Roman" w:eastAsia="Times New Roman" w:hAnsi="Times New Roman"/>
                <w:color w:val="000000"/>
                <w:sz w:val="24"/>
                <w:szCs w:val="24"/>
                <w:lang w:eastAsia="ru-RU"/>
              </w:rPr>
              <w:t xml:space="preserve">  регионы</w:t>
            </w:r>
          </w:p>
        </w:tc>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32</w:t>
            </w:r>
          </w:p>
        </w:tc>
        <w:tc>
          <w:tcPr>
            <w:tcW w:w="811"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2,8</w:t>
            </w:r>
          </w:p>
        </w:tc>
        <w:tc>
          <w:tcPr>
            <w:tcW w:w="1065"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p>
        </w:tc>
        <w:tc>
          <w:tcPr>
            <w:tcW w:w="811"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w:t>
            </w:r>
          </w:p>
        </w:tc>
        <w:tc>
          <w:tcPr>
            <w:tcW w:w="1895"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w:t>
            </w:r>
          </w:p>
        </w:tc>
        <w:tc>
          <w:tcPr>
            <w:tcW w:w="811"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Pr="00C73515">
              <w:rPr>
                <w:rFonts w:ascii="Times New Roman" w:eastAsia="Times New Roman" w:hAnsi="Times New Roman"/>
                <w:color w:val="000000"/>
                <w:sz w:val="24"/>
                <w:szCs w:val="24"/>
                <w:lang w:eastAsia="ru-RU"/>
              </w:rPr>
              <w:t>,2</w:t>
            </w:r>
          </w:p>
        </w:tc>
      </w:tr>
      <w:tr w:rsidR="00B120DF" w:rsidRPr="00865822" w:rsidTr="00B120DF">
        <w:trPr>
          <w:trHeight w:val="471"/>
        </w:trPr>
        <w:tc>
          <w:tcPr>
            <w:tcW w:w="386" w:type="dxa"/>
            <w:tcBorders>
              <w:top w:val="nil"/>
              <w:left w:val="single" w:sz="4" w:space="0" w:color="auto"/>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rPr>
                <w:rFonts w:ascii="Times New Roman" w:eastAsia="Times New Roman" w:hAnsi="Times New Roman"/>
                <w:color w:val="000000"/>
                <w:sz w:val="24"/>
                <w:szCs w:val="24"/>
                <w:lang w:eastAsia="ru-RU"/>
              </w:rPr>
            </w:pPr>
            <w:r w:rsidRPr="00C73515">
              <w:rPr>
                <w:rFonts w:ascii="Times New Roman" w:eastAsia="Times New Roman" w:hAnsi="Times New Roman"/>
                <w:color w:val="000000"/>
                <w:sz w:val="24"/>
                <w:szCs w:val="24"/>
                <w:lang w:eastAsia="ru-RU"/>
              </w:rPr>
              <w:t> </w:t>
            </w:r>
          </w:p>
        </w:tc>
        <w:tc>
          <w:tcPr>
            <w:tcW w:w="2569" w:type="dxa"/>
            <w:tcBorders>
              <w:top w:val="nil"/>
              <w:left w:val="nil"/>
              <w:bottom w:val="single" w:sz="4" w:space="0" w:color="auto"/>
              <w:right w:val="nil"/>
            </w:tcBorders>
            <w:shd w:val="clear" w:color="auto" w:fill="auto"/>
            <w:noWrap/>
            <w:vAlign w:val="bottom"/>
            <w:hideMark/>
          </w:tcPr>
          <w:p w:rsidR="00B120DF" w:rsidRPr="00C73515" w:rsidRDefault="00B120DF" w:rsidP="00386C49">
            <w:pPr>
              <w:spacing w:after="0" w:line="240" w:lineRule="auto"/>
              <w:rPr>
                <w:rFonts w:ascii="Times New Roman" w:eastAsia="Times New Roman" w:hAnsi="Times New Roman"/>
                <w:b/>
                <w:bCs/>
                <w:color w:val="000000"/>
                <w:sz w:val="24"/>
                <w:szCs w:val="24"/>
                <w:lang w:eastAsia="ru-RU"/>
              </w:rPr>
            </w:pPr>
            <w:r w:rsidRPr="00C73515">
              <w:rPr>
                <w:rFonts w:ascii="Times New Roman" w:eastAsia="Times New Roman" w:hAnsi="Times New Roman"/>
                <w:b/>
                <w:bCs/>
                <w:color w:val="000000"/>
                <w:sz w:val="24"/>
                <w:szCs w:val="24"/>
                <w:lang w:eastAsia="ru-RU"/>
              </w:rPr>
              <w:t>Всего: в т.ч.</w:t>
            </w:r>
          </w:p>
        </w:tc>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1124</w:t>
            </w:r>
          </w:p>
        </w:tc>
        <w:tc>
          <w:tcPr>
            <w:tcW w:w="811"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b/>
                <w:bCs/>
                <w:color w:val="000000"/>
                <w:sz w:val="24"/>
                <w:szCs w:val="24"/>
                <w:lang w:eastAsia="ru-RU"/>
              </w:rPr>
            </w:pPr>
            <w:r w:rsidRPr="00C73515">
              <w:rPr>
                <w:rFonts w:ascii="Times New Roman" w:eastAsia="Times New Roman" w:hAnsi="Times New Roman"/>
                <w:b/>
                <w:bCs/>
                <w:color w:val="000000"/>
                <w:sz w:val="24"/>
                <w:szCs w:val="24"/>
                <w:lang w:eastAsia="ru-RU"/>
              </w:rPr>
              <w:t>100,0</w:t>
            </w:r>
          </w:p>
        </w:tc>
        <w:tc>
          <w:tcPr>
            <w:tcW w:w="1065"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721</w:t>
            </w:r>
          </w:p>
        </w:tc>
        <w:tc>
          <w:tcPr>
            <w:tcW w:w="811"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64</w:t>
            </w:r>
            <w:r w:rsidRPr="00C73515">
              <w:rPr>
                <w:rFonts w:ascii="Times New Roman" w:eastAsia="Times New Roman" w:hAnsi="Times New Roman"/>
                <w:b/>
                <w:bCs/>
                <w:color w:val="000000"/>
                <w:sz w:val="24"/>
                <w:szCs w:val="24"/>
                <w:lang w:eastAsia="ru-RU"/>
              </w:rPr>
              <w:t>,0</w:t>
            </w:r>
          </w:p>
        </w:tc>
        <w:tc>
          <w:tcPr>
            <w:tcW w:w="1895"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b/>
                <w:bCs/>
                <w:color w:val="000000"/>
                <w:sz w:val="24"/>
                <w:szCs w:val="24"/>
                <w:lang w:eastAsia="ru-RU"/>
              </w:rPr>
            </w:pPr>
            <w:r w:rsidRPr="00C73515">
              <w:rPr>
                <w:rFonts w:ascii="Times New Roman" w:eastAsia="Times New Roman" w:hAnsi="Times New Roman"/>
                <w:b/>
                <w:bCs/>
                <w:color w:val="000000"/>
                <w:sz w:val="24"/>
                <w:szCs w:val="24"/>
                <w:lang w:eastAsia="ru-RU"/>
              </w:rPr>
              <w:t>4</w:t>
            </w:r>
            <w:r>
              <w:rPr>
                <w:rFonts w:ascii="Times New Roman" w:eastAsia="Times New Roman" w:hAnsi="Times New Roman"/>
                <w:b/>
                <w:bCs/>
                <w:color w:val="000000"/>
                <w:sz w:val="24"/>
                <w:szCs w:val="24"/>
                <w:lang w:eastAsia="ru-RU"/>
              </w:rPr>
              <w:t>03</w:t>
            </w:r>
          </w:p>
        </w:tc>
        <w:tc>
          <w:tcPr>
            <w:tcW w:w="811" w:type="dxa"/>
            <w:tcBorders>
              <w:top w:val="nil"/>
              <w:left w:val="nil"/>
              <w:bottom w:val="single" w:sz="4" w:space="0" w:color="auto"/>
              <w:right w:val="single" w:sz="4" w:space="0" w:color="auto"/>
            </w:tcBorders>
            <w:shd w:val="clear" w:color="auto" w:fill="auto"/>
            <w:noWrap/>
            <w:vAlign w:val="bottom"/>
            <w:hideMark/>
          </w:tcPr>
          <w:p w:rsidR="00B120DF" w:rsidRPr="00C73515" w:rsidRDefault="00B120DF" w:rsidP="00386C49">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36</w:t>
            </w:r>
            <w:r w:rsidRPr="00C73515">
              <w:rPr>
                <w:rFonts w:ascii="Times New Roman" w:eastAsia="Times New Roman" w:hAnsi="Times New Roman"/>
                <w:b/>
                <w:bCs/>
                <w:color w:val="000000"/>
                <w:sz w:val="24"/>
                <w:szCs w:val="24"/>
                <w:lang w:eastAsia="ru-RU"/>
              </w:rPr>
              <w:t>,0</w:t>
            </w:r>
          </w:p>
        </w:tc>
      </w:tr>
    </w:tbl>
    <w:p w:rsidR="00F15472" w:rsidRDefault="00F15472" w:rsidP="0025432B">
      <w:pPr>
        <w:tabs>
          <w:tab w:val="left" w:pos="8445"/>
        </w:tabs>
        <w:spacing w:line="240" w:lineRule="auto"/>
        <w:rPr>
          <w:rFonts w:ascii="Times New Roman" w:hAnsi="Times New Roman"/>
          <w:sz w:val="24"/>
          <w:szCs w:val="24"/>
        </w:rPr>
      </w:pPr>
    </w:p>
    <w:p w:rsidR="00B120DF" w:rsidRPr="00F70D69" w:rsidRDefault="00B120DF" w:rsidP="00B120DF">
      <w:pPr>
        <w:tabs>
          <w:tab w:val="left" w:pos="8445"/>
        </w:tabs>
        <w:spacing w:line="240" w:lineRule="auto"/>
        <w:jc w:val="right"/>
        <w:rPr>
          <w:rFonts w:ascii="Times New Roman" w:hAnsi="Times New Roman"/>
          <w:sz w:val="24"/>
          <w:szCs w:val="24"/>
        </w:rPr>
      </w:pPr>
      <w:r w:rsidRPr="00F70D69">
        <w:rPr>
          <w:rFonts w:ascii="Times New Roman" w:hAnsi="Times New Roman"/>
          <w:sz w:val="24"/>
          <w:szCs w:val="24"/>
        </w:rPr>
        <w:t>Таблица 3</w:t>
      </w:r>
    </w:p>
    <w:tbl>
      <w:tblPr>
        <w:tblW w:w="9371" w:type="dxa"/>
        <w:tblInd w:w="93" w:type="dxa"/>
        <w:tblLook w:val="04A0"/>
      </w:tblPr>
      <w:tblGrid>
        <w:gridCol w:w="1863"/>
        <w:gridCol w:w="7508"/>
      </w:tblGrid>
      <w:tr w:rsidR="00B120DF" w:rsidRPr="000E34AD" w:rsidTr="00B120DF">
        <w:trPr>
          <w:trHeight w:val="414"/>
        </w:trPr>
        <w:tc>
          <w:tcPr>
            <w:tcW w:w="9371" w:type="dxa"/>
            <w:gridSpan w:val="2"/>
            <w:tcBorders>
              <w:top w:val="nil"/>
              <w:left w:val="nil"/>
              <w:bottom w:val="single" w:sz="4" w:space="0" w:color="auto"/>
              <w:right w:val="nil"/>
            </w:tcBorders>
            <w:shd w:val="clear" w:color="auto" w:fill="auto"/>
            <w:noWrap/>
            <w:vAlign w:val="center"/>
            <w:hideMark/>
          </w:tcPr>
          <w:p w:rsidR="00B120DF" w:rsidRPr="000E34AD" w:rsidRDefault="00B120DF" w:rsidP="00B120DF">
            <w:pPr>
              <w:spacing w:line="240" w:lineRule="auto"/>
              <w:jc w:val="center"/>
              <w:rPr>
                <w:rFonts w:ascii="Times New Roman" w:eastAsia="Times New Roman" w:hAnsi="Times New Roman"/>
                <w:b/>
                <w:bCs/>
                <w:color w:val="000000"/>
                <w:sz w:val="28"/>
                <w:szCs w:val="28"/>
                <w:lang w:eastAsia="ru-RU"/>
              </w:rPr>
            </w:pPr>
            <w:r w:rsidRPr="000E34AD">
              <w:rPr>
                <w:rFonts w:ascii="Times New Roman" w:eastAsia="Times New Roman" w:hAnsi="Times New Roman"/>
                <w:b/>
                <w:bCs/>
                <w:color w:val="000000"/>
                <w:sz w:val="28"/>
                <w:szCs w:val="28"/>
                <w:lang w:eastAsia="ru-RU"/>
              </w:rPr>
              <w:t>Выездная работа и приём граждан в районах</w:t>
            </w:r>
          </w:p>
        </w:tc>
      </w:tr>
      <w:tr w:rsidR="00B120DF" w:rsidRPr="000E34AD" w:rsidTr="00B120DF">
        <w:trPr>
          <w:trHeight w:val="465"/>
        </w:trPr>
        <w:tc>
          <w:tcPr>
            <w:tcW w:w="1863" w:type="dxa"/>
            <w:tcBorders>
              <w:top w:val="nil"/>
              <w:left w:val="single" w:sz="4" w:space="0" w:color="auto"/>
              <w:bottom w:val="single" w:sz="4" w:space="0" w:color="auto"/>
              <w:right w:val="single" w:sz="4" w:space="0" w:color="auto"/>
            </w:tcBorders>
            <w:shd w:val="clear" w:color="auto" w:fill="auto"/>
            <w:noWrap/>
            <w:vAlign w:val="bottom"/>
            <w:hideMark/>
          </w:tcPr>
          <w:p w:rsidR="00B120DF" w:rsidRPr="00922B83" w:rsidRDefault="00B120DF" w:rsidP="00B120DF">
            <w:pPr>
              <w:spacing w:line="240" w:lineRule="auto"/>
              <w:jc w:val="center"/>
              <w:rPr>
                <w:rFonts w:ascii="Times New Roman" w:eastAsia="Times New Roman" w:hAnsi="Times New Roman"/>
                <w:b/>
                <w:bCs/>
                <w:color w:val="000000"/>
                <w:sz w:val="24"/>
                <w:szCs w:val="24"/>
                <w:lang w:eastAsia="ru-RU"/>
              </w:rPr>
            </w:pPr>
            <w:r w:rsidRPr="00922B83">
              <w:rPr>
                <w:rFonts w:ascii="Times New Roman" w:eastAsia="Times New Roman" w:hAnsi="Times New Roman"/>
                <w:b/>
                <w:bCs/>
                <w:color w:val="000000"/>
                <w:sz w:val="24"/>
                <w:szCs w:val="24"/>
                <w:lang w:eastAsia="ru-RU"/>
              </w:rPr>
              <w:t>Районы</w:t>
            </w:r>
          </w:p>
        </w:tc>
        <w:tc>
          <w:tcPr>
            <w:tcW w:w="7508" w:type="dxa"/>
            <w:tcBorders>
              <w:top w:val="nil"/>
              <w:left w:val="nil"/>
              <w:bottom w:val="single" w:sz="4" w:space="0" w:color="auto"/>
              <w:right w:val="single" w:sz="4" w:space="0" w:color="auto"/>
            </w:tcBorders>
            <w:shd w:val="clear" w:color="auto" w:fill="auto"/>
            <w:noWrap/>
            <w:vAlign w:val="bottom"/>
            <w:hideMark/>
          </w:tcPr>
          <w:p w:rsidR="00B120DF" w:rsidRPr="00EE36E1" w:rsidRDefault="00B120DF" w:rsidP="00B120DF">
            <w:pPr>
              <w:spacing w:line="240" w:lineRule="auto"/>
              <w:jc w:val="center"/>
              <w:rPr>
                <w:rFonts w:ascii="Times New Roman" w:eastAsia="Times New Roman" w:hAnsi="Times New Roman"/>
                <w:b/>
                <w:bCs/>
                <w:color w:val="000000"/>
                <w:sz w:val="24"/>
                <w:szCs w:val="24"/>
                <w:lang w:eastAsia="ru-RU"/>
              </w:rPr>
            </w:pPr>
            <w:r w:rsidRPr="00EE36E1">
              <w:rPr>
                <w:rFonts w:ascii="Times New Roman" w:eastAsia="Times New Roman" w:hAnsi="Times New Roman"/>
                <w:b/>
                <w:bCs/>
                <w:color w:val="000000"/>
                <w:sz w:val="24"/>
                <w:szCs w:val="24"/>
                <w:lang w:eastAsia="ru-RU"/>
              </w:rPr>
              <w:t>Населённые пункты</w:t>
            </w:r>
          </w:p>
        </w:tc>
      </w:tr>
      <w:tr w:rsidR="00B120DF" w:rsidRPr="000E34AD" w:rsidTr="00B120DF">
        <w:trPr>
          <w:trHeight w:val="478"/>
        </w:trPr>
        <w:tc>
          <w:tcPr>
            <w:tcW w:w="1863" w:type="dxa"/>
            <w:tcBorders>
              <w:top w:val="nil"/>
              <w:left w:val="single" w:sz="4" w:space="0" w:color="auto"/>
              <w:bottom w:val="single" w:sz="4" w:space="0" w:color="auto"/>
              <w:right w:val="single" w:sz="4" w:space="0" w:color="auto"/>
            </w:tcBorders>
            <w:shd w:val="clear" w:color="auto" w:fill="auto"/>
            <w:noWrap/>
            <w:vAlign w:val="bottom"/>
            <w:hideMark/>
          </w:tcPr>
          <w:p w:rsidR="00B120DF" w:rsidRPr="00F255E0" w:rsidRDefault="00B120DF" w:rsidP="00B120DF">
            <w:pPr>
              <w:spacing w:line="240" w:lineRule="auto"/>
              <w:rPr>
                <w:rFonts w:ascii="Times New Roman" w:eastAsia="Times New Roman" w:hAnsi="Times New Roman" w:cs="Times New Roman"/>
                <w:color w:val="000000"/>
                <w:sz w:val="24"/>
                <w:szCs w:val="24"/>
                <w:lang w:eastAsia="ru-RU"/>
              </w:rPr>
            </w:pPr>
            <w:r w:rsidRPr="00F255E0">
              <w:rPr>
                <w:rFonts w:ascii="Times New Roman" w:eastAsia="Times New Roman" w:hAnsi="Times New Roman" w:cs="Times New Roman"/>
                <w:color w:val="000000"/>
                <w:sz w:val="24"/>
                <w:szCs w:val="24"/>
                <w:lang w:eastAsia="ru-RU"/>
              </w:rPr>
              <w:t>Кош-Агачский</w:t>
            </w:r>
          </w:p>
        </w:tc>
        <w:tc>
          <w:tcPr>
            <w:tcW w:w="7508" w:type="dxa"/>
            <w:tcBorders>
              <w:top w:val="nil"/>
              <w:left w:val="nil"/>
              <w:bottom w:val="single" w:sz="4" w:space="0" w:color="auto"/>
              <w:right w:val="single" w:sz="4" w:space="0" w:color="auto"/>
            </w:tcBorders>
            <w:shd w:val="clear" w:color="auto" w:fill="auto"/>
            <w:vAlign w:val="bottom"/>
            <w:hideMark/>
          </w:tcPr>
          <w:p w:rsidR="00B120DF" w:rsidRPr="00F255E0" w:rsidRDefault="00B120DF" w:rsidP="00B120DF">
            <w:pPr>
              <w:spacing w:line="240" w:lineRule="auto"/>
              <w:rPr>
                <w:rFonts w:ascii="Times New Roman" w:eastAsia="Times New Roman" w:hAnsi="Times New Roman" w:cs="Times New Roman"/>
                <w:color w:val="000000"/>
                <w:sz w:val="24"/>
                <w:szCs w:val="24"/>
                <w:lang w:eastAsia="ru-RU"/>
              </w:rPr>
            </w:pPr>
            <w:r w:rsidRPr="00F255E0">
              <w:rPr>
                <w:rFonts w:ascii="Times New Roman" w:eastAsia="Times New Roman" w:hAnsi="Times New Roman" w:cs="Times New Roman"/>
                <w:color w:val="000000"/>
                <w:sz w:val="24"/>
                <w:szCs w:val="24"/>
                <w:lang w:eastAsia="ru-RU"/>
              </w:rPr>
              <w:t>с.К-Агач, с.Тобелер, с.Жана-Аул, с.Бельтир, с.Ортолык, с.Курай</w:t>
            </w:r>
          </w:p>
        </w:tc>
      </w:tr>
      <w:tr w:rsidR="00B120DF" w:rsidRPr="000E34AD" w:rsidTr="00B120DF">
        <w:trPr>
          <w:trHeight w:val="556"/>
        </w:trPr>
        <w:tc>
          <w:tcPr>
            <w:tcW w:w="1863" w:type="dxa"/>
            <w:tcBorders>
              <w:top w:val="nil"/>
              <w:left w:val="single" w:sz="4" w:space="0" w:color="auto"/>
              <w:bottom w:val="single" w:sz="4" w:space="0" w:color="auto"/>
              <w:right w:val="single" w:sz="4" w:space="0" w:color="auto"/>
            </w:tcBorders>
            <w:shd w:val="clear" w:color="auto" w:fill="auto"/>
            <w:noWrap/>
            <w:vAlign w:val="bottom"/>
            <w:hideMark/>
          </w:tcPr>
          <w:p w:rsidR="00B120DF" w:rsidRPr="00F255E0" w:rsidRDefault="00B120DF" w:rsidP="00B120DF">
            <w:pPr>
              <w:spacing w:line="240" w:lineRule="auto"/>
              <w:rPr>
                <w:rFonts w:ascii="Times New Roman" w:eastAsia="Times New Roman" w:hAnsi="Times New Roman" w:cs="Times New Roman"/>
                <w:color w:val="000000"/>
                <w:sz w:val="24"/>
                <w:szCs w:val="24"/>
                <w:lang w:eastAsia="ru-RU"/>
              </w:rPr>
            </w:pPr>
            <w:r w:rsidRPr="00F255E0">
              <w:rPr>
                <w:rFonts w:ascii="Times New Roman" w:eastAsia="Times New Roman" w:hAnsi="Times New Roman" w:cs="Times New Roman"/>
                <w:color w:val="000000"/>
                <w:sz w:val="24"/>
                <w:szCs w:val="24"/>
                <w:lang w:eastAsia="ru-RU"/>
              </w:rPr>
              <w:t>Улаганский</w:t>
            </w:r>
          </w:p>
        </w:tc>
        <w:tc>
          <w:tcPr>
            <w:tcW w:w="7508" w:type="dxa"/>
            <w:tcBorders>
              <w:top w:val="nil"/>
              <w:left w:val="nil"/>
              <w:bottom w:val="single" w:sz="4" w:space="0" w:color="auto"/>
              <w:right w:val="single" w:sz="4" w:space="0" w:color="auto"/>
            </w:tcBorders>
            <w:shd w:val="clear" w:color="auto" w:fill="auto"/>
            <w:vAlign w:val="bottom"/>
            <w:hideMark/>
          </w:tcPr>
          <w:p w:rsidR="00B120DF" w:rsidRPr="00F255E0" w:rsidRDefault="00B120DF" w:rsidP="00B120DF">
            <w:pPr>
              <w:spacing w:line="240" w:lineRule="auto"/>
              <w:rPr>
                <w:rFonts w:ascii="Times New Roman" w:eastAsia="Times New Roman" w:hAnsi="Times New Roman" w:cs="Times New Roman"/>
                <w:color w:val="000000"/>
                <w:sz w:val="24"/>
                <w:szCs w:val="24"/>
                <w:lang w:eastAsia="ru-RU"/>
              </w:rPr>
            </w:pPr>
            <w:r w:rsidRPr="00F255E0">
              <w:rPr>
                <w:rFonts w:ascii="Times New Roman" w:eastAsia="Times New Roman" w:hAnsi="Times New Roman" w:cs="Times New Roman"/>
                <w:color w:val="000000"/>
                <w:sz w:val="24"/>
                <w:szCs w:val="24"/>
                <w:lang w:eastAsia="ru-RU"/>
              </w:rPr>
              <w:t>с.Улаган, с.Акташ, с.Чибит, с.Кара-Кудюр, с.Балыктуюль, с.Чибиля</w:t>
            </w:r>
          </w:p>
        </w:tc>
      </w:tr>
      <w:tr w:rsidR="00B120DF" w:rsidRPr="000E34AD" w:rsidTr="00B120DF">
        <w:trPr>
          <w:trHeight w:val="491"/>
        </w:trPr>
        <w:tc>
          <w:tcPr>
            <w:tcW w:w="1863" w:type="dxa"/>
            <w:tcBorders>
              <w:top w:val="nil"/>
              <w:left w:val="single" w:sz="4" w:space="0" w:color="auto"/>
              <w:bottom w:val="single" w:sz="4" w:space="0" w:color="auto"/>
              <w:right w:val="single" w:sz="4" w:space="0" w:color="auto"/>
            </w:tcBorders>
            <w:shd w:val="clear" w:color="auto" w:fill="auto"/>
            <w:noWrap/>
            <w:vAlign w:val="bottom"/>
            <w:hideMark/>
          </w:tcPr>
          <w:p w:rsidR="00B120DF" w:rsidRPr="00F255E0" w:rsidRDefault="00B120DF" w:rsidP="00B120DF">
            <w:pPr>
              <w:spacing w:line="240" w:lineRule="auto"/>
              <w:rPr>
                <w:rFonts w:ascii="Times New Roman" w:eastAsia="Times New Roman" w:hAnsi="Times New Roman" w:cs="Times New Roman"/>
                <w:color w:val="000000"/>
                <w:sz w:val="24"/>
                <w:szCs w:val="24"/>
                <w:lang w:eastAsia="ru-RU"/>
              </w:rPr>
            </w:pPr>
            <w:r w:rsidRPr="00F255E0">
              <w:rPr>
                <w:rFonts w:ascii="Times New Roman" w:eastAsia="Times New Roman" w:hAnsi="Times New Roman" w:cs="Times New Roman"/>
                <w:color w:val="000000"/>
                <w:sz w:val="24"/>
                <w:szCs w:val="24"/>
                <w:lang w:eastAsia="ru-RU"/>
              </w:rPr>
              <w:t>Усть-Канский</w:t>
            </w:r>
          </w:p>
        </w:tc>
        <w:tc>
          <w:tcPr>
            <w:tcW w:w="7508" w:type="dxa"/>
            <w:tcBorders>
              <w:top w:val="nil"/>
              <w:left w:val="nil"/>
              <w:bottom w:val="single" w:sz="4" w:space="0" w:color="auto"/>
              <w:right w:val="single" w:sz="4" w:space="0" w:color="auto"/>
            </w:tcBorders>
            <w:shd w:val="clear" w:color="auto" w:fill="auto"/>
            <w:noWrap/>
            <w:vAlign w:val="bottom"/>
            <w:hideMark/>
          </w:tcPr>
          <w:p w:rsidR="00B120DF" w:rsidRPr="00F255E0" w:rsidRDefault="00B120DF" w:rsidP="00B120DF">
            <w:pPr>
              <w:spacing w:line="240" w:lineRule="auto"/>
              <w:rPr>
                <w:rFonts w:ascii="Times New Roman" w:eastAsia="Times New Roman" w:hAnsi="Times New Roman" w:cs="Times New Roman"/>
                <w:color w:val="000000"/>
                <w:sz w:val="24"/>
                <w:szCs w:val="24"/>
                <w:lang w:eastAsia="ru-RU"/>
              </w:rPr>
            </w:pPr>
            <w:r w:rsidRPr="00F255E0">
              <w:rPr>
                <w:rFonts w:ascii="Times New Roman" w:eastAsia="Times New Roman" w:hAnsi="Times New Roman" w:cs="Times New Roman"/>
                <w:color w:val="000000"/>
                <w:sz w:val="24"/>
                <w:szCs w:val="24"/>
                <w:lang w:eastAsia="ru-RU"/>
              </w:rPr>
              <w:t xml:space="preserve">с.У-Кан, с.Ябоган, с.Кырлык, с.Усть-Кумир, </w:t>
            </w:r>
          </w:p>
        </w:tc>
      </w:tr>
      <w:tr w:rsidR="00B120DF" w:rsidRPr="000E34AD" w:rsidTr="00B120DF">
        <w:trPr>
          <w:trHeight w:val="660"/>
        </w:trPr>
        <w:tc>
          <w:tcPr>
            <w:tcW w:w="1863" w:type="dxa"/>
            <w:tcBorders>
              <w:top w:val="nil"/>
              <w:left w:val="single" w:sz="4" w:space="0" w:color="auto"/>
              <w:bottom w:val="single" w:sz="4" w:space="0" w:color="auto"/>
              <w:right w:val="single" w:sz="4" w:space="0" w:color="auto"/>
            </w:tcBorders>
            <w:shd w:val="clear" w:color="auto" w:fill="auto"/>
            <w:noWrap/>
            <w:vAlign w:val="bottom"/>
            <w:hideMark/>
          </w:tcPr>
          <w:p w:rsidR="00B120DF" w:rsidRPr="00F255E0" w:rsidRDefault="00B120DF" w:rsidP="00B120DF">
            <w:pPr>
              <w:spacing w:line="240" w:lineRule="auto"/>
              <w:rPr>
                <w:rFonts w:ascii="Times New Roman" w:eastAsia="Times New Roman" w:hAnsi="Times New Roman" w:cs="Times New Roman"/>
                <w:color w:val="000000"/>
                <w:sz w:val="24"/>
                <w:szCs w:val="24"/>
                <w:lang w:eastAsia="ru-RU"/>
              </w:rPr>
            </w:pPr>
            <w:r w:rsidRPr="00F255E0">
              <w:rPr>
                <w:rFonts w:ascii="Times New Roman" w:eastAsia="Times New Roman" w:hAnsi="Times New Roman" w:cs="Times New Roman"/>
                <w:color w:val="000000"/>
                <w:sz w:val="24"/>
                <w:szCs w:val="24"/>
                <w:lang w:eastAsia="ru-RU"/>
              </w:rPr>
              <w:t>Усть-Коксинский</w:t>
            </w:r>
          </w:p>
        </w:tc>
        <w:tc>
          <w:tcPr>
            <w:tcW w:w="7508" w:type="dxa"/>
            <w:tcBorders>
              <w:top w:val="nil"/>
              <w:left w:val="nil"/>
              <w:bottom w:val="single" w:sz="4" w:space="0" w:color="auto"/>
              <w:right w:val="single" w:sz="4" w:space="0" w:color="auto"/>
            </w:tcBorders>
            <w:shd w:val="clear" w:color="auto" w:fill="auto"/>
            <w:vAlign w:val="bottom"/>
            <w:hideMark/>
          </w:tcPr>
          <w:p w:rsidR="00B120DF" w:rsidRPr="00F255E0" w:rsidRDefault="00B120DF" w:rsidP="00B120DF">
            <w:pPr>
              <w:spacing w:line="240" w:lineRule="auto"/>
              <w:rPr>
                <w:rFonts w:ascii="Times New Roman" w:eastAsia="Times New Roman" w:hAnsi="Times New Roman" w:cs="Times New Roman"/>
                <w:color w:val="000000"/>
                <w:sz w:val="24"/>
                <w:szCs w:val="24"/>
                <w:lang w:eastAsia="ru-RU"/>
              </w:rPr>
            </w:pPr>
            <w:r w:rsidRPr="00F255E0">
              <w:rPr>
                <w:rFonts w:ascii="Times New Roman" w:eastAsia="Times New Roman" w:hAnsi="Times New Roman" w:cs="Times New Roman"/>
                <w:color w:val="000000"/>
                <w:sz w:val="24"/>
                <w:szCs w:val="24"/>
                <w:lang w:eastAsia="ru-RU"/>
              </w:rPr>
              <w:t>с.У-Кокса,с. Катанда, с.Чендек, с.Мульта, с.Верх-Уймон, с.Талда</w:t>
            </w:r>
          </w:p>
        </w:tc>
      </w:tr>
      <w:tr w:rsidR="00B120DF" w:rsidRPr="000E34AD" w:rsidTr="00B120DF">
        <w:trPr>
          <w:trHeight w:val="390"/>
        </w:trPr>
        <w:tc>
          <w:tcPr>
            <w:tcW w:w="1863" w:type="dxa"/>
            <w:tcBorders>
              <w:top w:val="nil"/>
              <w:left w:val="single" w:sz="4" w:space="0" w:color="auto"/>
              <w:bottom w:val="single" w:sz="4" w:space="0" w:color="auto"/>
              <w:right w:val="single" w:sz="4" w:space="0" w:color="auto"/>
            </w:tcBorders>
            <w:shd w:val="clear" w:color="auto" w:fill="auto"/>
            <w:noWrap/>
            <w:vAlign w:val="bottom"/>
            <w:hideMark/>
          </w:tcPr>
          <w:p w:rsidR="00B120DF" w:rsidRPr="00F255E0" w:rsidRDefault="00B120DF" w:rsidP="00B120DF">
            <w:pPr>
              <w:spacing w:line="240" w:lineRule="auto"/>
              <w:rPr>
                <w:rFonts w:ascii="Times New Roman" w:eastAsia="Times New Roman" w:hAnsi="Times New Roman" w:cs="Times New Roman"/>
                <w:color w:val="000000"/>
                <w:sz w:val="24"/>
                <w:szCs w:val="24"/>
                <w:lang w:eastAsia="ru-RU"/>
              </w:rPr>
            </w:pPr>
            <w:r w:rsidRPr="00F255E0">
              <w:rPr>
                <w:rFonts w:ascii="Times New Roman" w:eastAsia="Times New Roman" w:hAnsi="Times New Roman" w:cs="Times New Roman"/>
                <w:color w:val="000000"/>
                <w:sz w:val="24"/>
                <w:szCs w:val="24"/>
                <w:lang w:eastAsia="ru-RU"/>
              </w:rPr>
              <w:t>Онгудайский</w:t>
            </w:r>
          </w:p>
        </w:tc>
        <w:tc>
          <w:tcPr>
            <w:tcW w:w="7508" w:type="dxa"/>
            <w:tcBorders>
              <w:top w:val="nil"/>
              <w:left w:val="nil"/>
              <w:bottom w:val="single" w:sz="4" w:space="0" w:color="auto"/>
              <w:right w:val="single" w:sz="4" w:space="0" w:color="auto"/>
            </w:tcBorders>
            <w:shd w:val="clear" w:color="auto" w:fill="auto"/>
            <w:noWrap/>
            <w:vAlign w:val="bottom"/>
            <w:hideMark/>
          </w:tcPr>
          <w:p w:rsidR="00B120DF" w:rsidRPr="00F255E0" w:rsidRDefault="00B120DF" w:rsidP="00B120DF">
            <w:pPr>
              <w:spacing w:line="240" w:lineRule="auto"/>
              <w:rPr>
                <w:rFonts w:ascii="Times New Roman" w:eastAsia="Times New Roman" w:hAnsi="Times New Roman" w:cs="Times New Roman"/>
                <w:color w:val="000000"/>
                <w:sz w:val="24"/>
                <w:szCs w:val="24"/>
                <w:lang w:eastAsia="ru-RU"/>
              </w:rPr>
            </w:pPr>
            <w:r w:rsidRPr="00F255E0">
              <w:rPr>
                <w:rFonts w:ascii="Times New Roman" w:eastAsia="Times New Roman" w:hAnsi="Times New Roman" w:cs="Times New Roman"/>
                <w:color w:val="000000"/>
                <w:sz w:val="24"/>
                <w:szCs w:val="24"/>
                <w:lang w:eastAsia="ru-RU"/>
              </w:rPr>
              <w:t>с.Онгудай, с.Иня, с.Кара-Коба, с.Кулада, с.Туекта</w:t>
            </w:r>
          </w:p>
        </w:tc>
      </w:tr>
      <w:tr w:rsidR="00B120DF" w:rsidRPr="000E34AD" w:rsidTr="00B120DF">
        <w:trPr>
          <w:trHeight w:val="523"/>
        </w:trPr>
        <w:tc>
          <w:tcPr>
            <w:tcW w:w="1863" w:type="dxa"/>
            <w:tcBorders>
              <w:top w:val="nil"/>
              <w:left w:val="single" w:sz="4" w:space="0" w:color="auto"/>
              <w:bottom w:val="single" w:sz="4" w:space="0" w:color="auto"/>
              <w:right w:val="single" w:sz="4" w:space="0" w:color="auto"/>
            </w:tcBorders>
            <w:shd w:val="clear" w:color="auto" w:fill="auto"/>
            <w:noWrap/>
            <w:vAlign w:val="bottom"/>
            <w:hideMark/>
          </w:tcPr>
          <w:p w:rsidR="00B120DF" w:rsidRPr="00F255E0" w:rsidRDefault="00B120DF" w:rsidP="00B120DF">
            <w:pPr>
              <w:spacing w:line="240" w:lineRule="auto"/>
              <w:rPr>
                <w:rFonts w:ascii="Times New Roman" w:eastAsia="Times New Roman" w:hAnsi="Times New Roman" w:cs="Times New Roman"/>
                <w:color w:val="000000"/>
                <w:sz w:val="24"/>
                <w:szCs w:val="24"/>
                <w:lang w:eastAsia="ru-RU"/>
              </w:rPr>
            </w:pPr>
            <w:r w:rsidRPr="00F255E0">
              <w:rPr>
                <w:rFonts w:ascii="Times New Roman" w:eastAsia="Times New Roman" w:hAnsi="Times New Roman" w:cs="Times New Roman"/>
                <w:color w:val="000000"/>
                <w:sz w:val="24"/>
                <w:szCs w:val="24"/>
                <w:lang w:eastAsia="ru-RU"/>
              </w:rPr>
              <w:t>Турочакский</w:t>
            </w:r>
          </w:p>
        </w:tc>
        <w:tc>
          <w:tcPr>
            <w:tcW w:w="7508" w:type="dxa"/>
            <w:tcBorders>
              <w:top w:val="nil"/>
              <w:left w:val="nil"/>
              <w:bottom w:val="single" w:sz="4" w:space="0" w:color="auto"/>
              <w:right w:val="single" w:sz="4" w:space="0" w:color="auto"/>
            </w:tcBorders>
            <w:shd w:val="clear" w:color="auto" w:fill="auto"/>
            <w:vAlign w:val="bottom"/>
            <w:hideMark/>
          </w:tcPr>
          <w:p w:rsidR="00B120DF" w:rsidRPr="00F255E0" w:rsidRDefault="00B120DF" w:rsidP="00B120DF">
            <w:pPr>
              <w:spacing w:line="240" w:lineRule="auto"/>
              <w:rPr>
                <w:rFonts w:ascii="Times New Roman" w:eastAsia="Times New Roman" w:hAnsi="Times New Roman" w:cs="Times New Roman"/>
                <w:color w:val="000000"/>
                <w:sz w:val="24"/>
                <w:szCs w:val="24"/>
                <w:lang w:eastAsia="ru-RU"/>
              </w:rPr>
            </w:pPr>
            <w:r w:rsidRPr="00F255E0">
              <w:rPr>
                <w:rFonts w:ascii="Times New Roman" w:eastAsia="Times New Roman" w:hAnsi="Times New Roman" w:cs="Times New Roman"/>
                <w:color w:val="000000"/>
                <w:sz w:val="24"/>
                <w:szCs w:val="24"/>
                <w:lang w:eastAsia="ru-RU"/>
              </w:rPr>
              <w:t>с.Турочак, с.Иогач,с.Артыбаш, с.Кебезень, с.Дмитриевка</w:t>
            </w:r>
          </w:p>
        </w:tc>
      </w:tr>
      <w:tr w:rsidR="00B120DF" w:rsidRPr="000E34AD" w:rsidTr="00B120DF">
        <w:trPr>
          <w:trHeight w:val="431"/>
        </w:trPr>
        <w:tc>
          <w:tcPr>
            <w:tcW w:w="1863" w:type="dxa"/>
            <w:tcBorders>
              <w:top w:val="nil"/>
              <w:left w:val="single" w:sz="4" w:space="0" w:color="auto"/>
              <w:bottom w:val="single" w:sz="4" w:space="0" w:color="auto"/>
              <w:right w:val="single" w:sz="4" w:space="0" w:color="auto"/>
            </w:tcBorders>
            <w:shd w:val="clear" w:color="auto" w:fill="auto"/>
            <w:noWrap/>
            <w:vAlign w:val="bottom"/>
            <w:hideMark/>
          </w:tcPr>
          <w:p w:rsidR="00B120DF" w:rsidRPr="00F255E0" w:rsidRDefault="00B120DF" w:rsidP="00B120DF">
            <w:pPr>
              <w:spacing w:line="240" w:lineRule="auto"/>
              <w:rPr>
                <w:rFonts w:ascii="Times New Roman" w:eastAsia="Times New Roman" w:hAnsi="Times New Roman" w:cs="Times New Roman"/>
                <w:color w:val="000000"/>
                <w:sz w:val="24"/>
                <w:szCs w:val="24"/>
                <w:lang w:eastAsia="ru-RU"/>
              </w:rPr>
            </w:pPr>
            <w:r w:rsidRPr="00F255E0">
              <w:rPr>
                <w:rFonts w:ascii="Times New Roman" w:eastAsia="Times New Roman" w:hAnsi="Times New Roman" w:cs="Times New Roman"/>
                <w:color w:val="000000"/>
                <w:sz w:val="24"/>
                <w:szCs w:val="24"/>
                <w:lang w:eastAsia="ru-RU"/>
              </w:rPr>
              <w:t>Шебалинский</w:t>
            </w:r>
          </w:p>
        </w:tc>
        <w:tc>
          <w:tcPr>
            <w:tcW w:w="7508" w:type="dxa"/>
            <w:tcBorders>
              <w:top w:val="nil"/>
              <w:left w:val="nil"/>
              <w:bottom w:val="single" w:sz="4" w:space="0" w:color="auto"/>
              <w:right w:val="single" w:sz="4" w:space="0" w:color="auto"/>
            </w:tcBorders>
            <w:shd w:val="clear" w:color="auto" w:fill="auto"/>
            <w:vAlign w:val="bottom"/>
            <w:hideMark/>
          </w:tcPr>
          <w:p w:rsidR="00B120DF" w:rsidRPr="00F255E0" w:rsidRDefault="00B120DF" w:rsidP="00B120DF">
            <w:pPr>
              <w:spacing w:line="240" w:lineRule="auto"/>
              <w:rPr>
                <w:rFonts w:ascii="Times New Roman" w:eastAsia="Times New Roman" w:hAnsi="Times New Roman" w:cs="Times New Roman"/>
                <w:color w:val="000000"/>
                <w:sz w:val="24"/>
                <w:szCs w:val="24"/>
                <w:lang w:eastAsia="ru-RU"/>
              </w:rPr>
            </w:pPr>
            <w:r w:rsidRPr="00F255E0">
              <w:rPr>
                <w:rFonts w:ascii="Times New Roman" w:eastAsia="Times New Roman" w:hAnsi="Times New Roman" w:cs="Times New Roman"/>
                <w:color w:val="000000"/>
                <w:sz w:val="24"/>
                <w:szCs w:val="24"/>
                <w:lang w:eastAsia="ru-RU"/>
              </w:rPr>
              <w:t>с.Шебалино, с.Черга, с.Камлак, с.Дьектиек, с.Верх-Черга, с.Мыюта</w:t>
            </w:r>
          </w:p>
        </w:tc>
      </w:tr>
      <w:tr w:rsidR="00B120DF" w:rsidRPr="000E34AD" w:rsidTr="00B120DF">
        <w:trPr>
          <w:trHeight w:val="492"/>
        </w:trPr>
        <w:tc>
          <w:tcPr>
            <w:tcW w:w="1863" w:type="dxa"/>
            <w:tcBorders>
              <w:top w:val="nil"/>
              <w:left w:val="single" w:sz="4" w:space="0" w:color="auto"/>
              <w:bottom w:val="single" w:sz="4" w:space="0" w:color="auto"/>
              <w:right w:val="single" w:sz="4" w:space="0" w:color="auto"/>
            </w:tcBorders>
            <w:shd w:val="clear" w:color="auto" w:fill="auto"/>
            <w:noWrap/>
            <w:vAlign w:val="bottom"/>
            <w:hideMark/>
          </w:tcPr>
          <w:p w:rsidR="00B120DF" w:rsidRPr="00F255E0" w:rsidRDefault="00B120DF" w:rsidP="00B120DF">
            <w:pPr>
              <w:spacing w:line="240" w:lineRule="auto"/>
              <w:rPr>
                <w:rFonts w:ascii="Times New Roman" w:eastAsia="Times New Roman" w:hAnsi="Times New Roman" w:cs="Times New Roman"/>
                <w:color w:val="000000"/>
                <w:sz w:val="24"/>
                <w:szCs w:val="24"/>
                <w:lang w:eastAsia="ru-RU"/>
              </w:rPr>
            </w:pPr>
            <w:r w:rsidRPr="00F255E0">
              <w:rPr>
                <w:rFonts w:ascii="Times New Roman" w:eastAsia="Times New Roman" w:hAnsi="Times New Roman" w:cs="Times New Roman"/>
                <w:color w:val="000000"/>
                <w:sz w:val="24"/>
                <w:szCs w:val="24"/>
                <w:lang w:eastAsia="ru-RU"/>
              </w:rPr>
              <w:t>Чемальский</w:t>
            </w:r>
          </w:p>
        </w:tc>
        <w:tc>
          <w:tcPr>
            <w:tcW w:w="7508" w:type="dxa"/>
            <w:tcBorders>
              <w:top w:val="nil"/>
              <w:left w:val="nil"/>
              <w:bottom w:val="single" w:sz="4" w:space="0" w:color="auto"/>
              <w:right w:val="single" w:sz="4" w:space="0" w:color="auto"/>
            </w:tcBorders>
            <w:shd w:val="clear" w:color="auto" w:fill="auto"/>
            <w:vAlign w:val="bottom"/>
            <w:hideMark/>
          </w:tcPr>
          <w:p w:rsidR="00B120DF" w:rsidRPr="00F255E0" w:rsidRDefault="00B120DF" w:rsidP="00B120DF">
            <w:pPr>
              <w:spacing w:line="240" w:lineRule="auto"/>
              <w:rPr>
                <w:rFonts w:ascii="Times New Roman" w:eastAsia="Times New Roman" w:hAnsi="Times New Roman" w:cs="Times New Roman"/>
                <w:color w:val="000000"/>
                <w:sz w:val="24"/>
                <w:szCs w:val="24"/>
                <w:lang w:eastAsia="ru-RU"/>
              </w:rPr>
            </w:pPr>
            <w:r w:rsidRPr="00F255E0">
              <w:rPr>
                <w:rFonts w:ascii="Times New Roman" w:eastAsia="Times New Roman" w:hAnsi="Times New Roman" w:cs="Times New Roman"/>
                <w:color w:val="000000"/>
                <w:sz w:val="24"/>
                <w:szCs w:val="24"/>
                <w:lang w:eastAsia="ru-RU"/>
              </w:rPr>
              <w:t>с.Чемал, с.Чепош, с.Элекмонар, с.Бешпельтир, с.Узнезя, с.Куюс</w:t>
            </w:r>
          </w:p>
        </w:tc>
      </w:tr>
      <w:tr w:rsidR="00B120DF" w:rsidRPr="000E34AD" w:rsidTr="00B120DF">
        <w:trPr>
          <w:trHeight w:val="625"/>
        </w:trPr>
        <w:tc>
          <w:tcPr>
            <w:tcW w:w="1863" w:type="dxa"/>
            <w:tcBorders>
              <w:top w:val="nil"/>
              <w:left w:val="single" w:sz="4" w:space="0" w:color="auto"/>
              <w:bottom w:val="single" w:sz="4" w:space="0" w:color="auto"/>
              <w:right w:val="single" w:sz="4" w:space="0" w:color="auto"/>
            </w:tcBorders>
            <w:shd w:val="clear" w:color="auto" w:fill="auto"/>
            <w:noWrap/>
            <w:vAlign w:val="bottom"/>
            <w:hideMark/>
          </w:tcPr>
          <w:p w:rsidR="00B120DF" w:rsidRPr="00F255E0" w:rsidRDefault="00B120DF" w:rsidP="00B120DF">
            <w:pPr>
              <w:spacing w:line="240" w:lineRule="auto"/>
              <w:rPr>
                <w:rFonts w:ascii="Times New Roman" w:eastAsia="Times New Roman" w:hAnsi="Times New Roman" w:cs="Times New Roman"/>
                <w:color w:val="000000"/>
                <w:sz w:val="24"/>
                <w:szCs w:val="24"/>
                <w:lang w:eastAsia="ru-RU"/>
              </w:rPr>
            </w:pPr>
            <w:r w:rsidRPr="00F255E0">
              <w:rPr>
                <w:rFonts w:ascii="Times New Roman" w:eastAsia="Times New Roman" w:hAnsi="Times New Roman" w:cs="Times New Roman"/>
                <w:color w:val="000000"/>
                <w:sz w:val="24"/>
                <w:szCs w:val="24"/>
                <w:lang w:eastAsia="ru-RU"/>
              </w:rPr>
              <w:t>Майминский</w:t>
            </w:r>
          </w:p>
        </w:tc>
        <w:tc>
          <w:tcPr>
            <w:tcW w:w="7508" w:type="dxa"/>
            <w:tcBorders>
              <w:top w:val="nil"/>
              <w:left w:val="nil"/>
              <w:bottom w:val="single" w:sz="4" w:space="0" w:color="auto"/>
              <w:right w:val="single" w:sz="4" w:space="0" w:color="auto"/>
            </w:tcBorders>
            <w:shd w:val="clear" w:color="auto" w:fill="auto"/>
            <w:vAlign w:val="bottom"/>
            <w:hideMark/>
          </w:tcPr>
          <w:p w:rsidR="00B120DF" w:rsidRPr="00F255E0" w:rsidRDefault="00B120DF" w:rsidP="00B120DF">
            <w:pPr>
              <w:spacing w:line="240" w:lineRule="auto"/>
              <w:rPr>
                <w:rFonts w:ascii="Times New Roman" w:eastAsia="Times New Roman" w:hAnsi="Times New Roman" w:cs="Times New Roman"/>
                <w:color w:val="000000"/>
                <w:sz w:val="24"/>
                <w:szCs w:val="24"/>
                <w:lang w:eastAsia="ru-RU"/>
              </w:rPr>
            </w:pPr>
            <w:r w:rsidRPr="00F255E0">
              <w:rPr>
                <w:rFonts w:ascii="Times New Roman" w:eastAsia="Times New Roman" w:hAnsi="Times New Roman" w:cs="Times New Roman"/>
                <w:color w:val="000000"/>
                <w:sz w:val="24"/>
                <w:szCs w:val="24"/>
                <w:lang w:eastAsia="ru-RU"/>
              </w:rPr>
              <w:t>с.Майма, с.К-Озёк, с.Соузга, с.Усть-Муны, с.Манжерок, с.Карлушка, с.Подгорное, с.Верх-Карагуж</w:t>
            </w:r>
          </w:p>
        </w:tc>
      </w:tr>
      <w:tr w:rsidR="00B120DF" w:rsidRPr="000E34AD" w:rsidTr="00B120DF">
        <w:trPr>
          <w:trHeight w:val="420"/>
        </w:trPr>
        <w:tc>
          <w:tcPr>
            <w:tcW w:w="1863" w:type="dxa"/>
            <w:tcBorders>
              <w:top w:val="nil"/>
              <w:left w:val="single" w:sz="4" w:space="0" w:color="auto"/>
              <w:bottom w:val="single" w:sz="4" w:space="0" w:color="auto"/>
              <w:right w:val="single" w:sz="4" w:space="0" w:color="auto"/>
            </w:tcBorders>
            <w:shd w:val="clear" w:color="auto" w:fill="auto"/>
            <w:noWrap/>
            <w:vAlign w:val="bottom"/>
            <w:hideMark/>
          </w:tcPr>
          <w:p w:rsidR="00B120DF" w:rsidRPr="00F255E0" w:rsidRDefault="00B120DF" w:rsidP="00B120DF">
            <w:pPr>
              <w:spacing w:line="240" w:lineRule="auto"/>
              <w:rPr>
                <w:rFonts w:ascii="Times New Roman" w:eastAsia="Times New Roman" w:hAnsi="Times New Roman" w:cs="Times New Roman"/>
                <w:color w:val="000000"/>
                <w:sz w:val="24"/>
                <w:szCs w:val="24"/>
                <w:lang w:eastAsia="ru-RU"/>
              </w:rPr>
            </w:pPr>
            <w:r w:rsidRPr="00F255E0">
              <w:rPr>
                <w:rFonts w:ascii="Times New Roman" w:eastAsia="Times New Roman" w:hAnsi="Times New Roman" w:cs="Times New Roman"/>
                <w:color w:val="000000"/>
                <w:sz w:val="24"/>
                <w:szCs w:val="24"/>
                <w:lang w:eastAsia="ru-RU"/>
              </w:rPr>
              <w:t>Чойский</w:t>
            </w:r>
          </w:p>
        </w:tc>
        <w:tc>
          <w:tcPr>
            <w:tcW w:w="7508" w:type="dxa"/>
            <w:tcBorders>
              <w:top w:val="nil"/>
              <w:left w:val="nil"/>
              <w:bottom w:val="single" w:sz="4" w:space="0" w:color="auto"/>
              <w:right w:val="single" w:sz="4" w:space="0" w:color="auto"/>
            </w:tcBorders>
            <w:shd w:val="clear" w:color="auto" w:fill="auto"/>
            <w:noWrap/>
            <w:vAlign w:val="bottom"/>
            <w:hideMark/>
          </w:tcPr>
          <w:p w:rsidR="00B120DF" w:rsidRPr="00F255E0" w:rsidRDefault="00B120DF" w:rsidP="00B120DF">
            <w:pPr>
              <w:spacing w:line="240" w:lineRule="auto"/>
              <w:rPr>
                <w:rFonts w:ascii="Times New Roman" w:eastAsia="Times New Roman" w:hAnsi="Times New Roman" w:cs="Times New Roman"/>
                <w:color w:val="000000"/>
                <w:sz w:val="24"/>
                <w:szCs w:val="24"/>
                <w:lang w:eastAsia="ru-RU"/>
              </w:rPr>
            </w:pPr>
            <w:r w:rsidRPr="00F255E0">
              <w:rPr>
                <w:rFonts w:ascii="Times New Roman" w:eastAsia="Times New Roman" w:hAnsi="Times New Roman" w:cs="Times New Roman"/>
                <w:color w:val="000000"/>
                <w:sz w:val="24"/>
                <w:szCs w:val="24"/>
                <w:lang w:eastAsia="ru-RU"/>
              </w:rPr>
              <w:t xml:space="preserve">с.Чоя, с.Сейка ,с.Ынырга, с.Каракокша </w:t>
            </w:r>
          </w:p>
        </w:tc>
      </w:tr>
    </w:tbl>
    <w:p w:rsidR="00B120DF" w:rsidRDefault="00B120DF" w:rsidP="00B120DF">
      <w:pPr>
        <w:tabs>
          <w:tab w:val="left" w:pos="8445"/>
        </w:tabs>
        <w:spacing w:line="240" w:lineRule="auto"/>
        <w:rPr>
          <w:rFonts w:ascii="Times New Roman" w:hAnsi="Times New Roman"/>
          <w:sz w:val="28"/>
          <w:szCs w:val="28"/>
        </w:rPr>
      </w:pPr>
    </w:p>
    <w:p w:rsidR="00C5105A" w:rsidRDefault="00C5105A" w:rsidP="00C5105A">
      <w:pPr>
        <w:tabs>
          <w:tab w:val="left" w:pos="567"/>
          <w:tab w:val="left" w:pos="7485"/>
        </w:tabs>
        <w:spacing w:after="0" w:line="240" w:lineRule="auto"/>
        <w:jc w:val="both"/>
        <w:rPr>
          <w:rFonts w:ascii="Times New Roman" w:hAnsi="Times New Roman"/>
          <w:sz w:val="28"/>
          <w:szCs w:val="28"/>
        </w:rPr>
      </w:pPr>
      <w:r>
        <w:rPr>
          <w:rFonts w:ascii="Times New Roman" w:hAnsi="Times New Roman"/>
          <w:sz w:val="28"/>
          <w:szCs w:val="28"/>
        </w:rPr>
        <w:t xml:space="preserve">        В таблице № 4 приведены сведения,</w:t>
      </w:r>
      <w:r w:rsidRPr="00633C67">
        <w:rPr>
          <w:rFonts w:ascii="Times New Roman" w:hAnsi="Times New Roman"/>
          <w:sz w:val="28"/>
          <w:szCs w:val="28"/>
        </w:rPr>
        <w:t xml:space="preserve"> какая социальная категория жителей Республики Алтай ч</w:t>
      </w:r>
      <w:r>
        <w:rPr>
          <w:rFonts w:ascii="Times New Roman" w:hAnsi="Times New Roman"/>
          <w:sz w:val="28"/>
          <w:szCs w:val="28"/>
        </w:rPr>
        <w:t xml:space="preserve">аще всего обращается за помощью. Как и в прошлом году </w:t>
      </w:r>
      <w:r w:rsidRPr="00633C67">
        <w:rPr>
          <w:rFonts w:ascii="Times New Roman" w:hAnsi="Times New Roman"/>
          <w:sz w:val="28"/>
          <w:szCs w:val="28"/>
        </w:rPr>
        <w:t xml:space="preserve">это </w:t>
      </w:r>
      <w:r>
        <w:rPr>
          <w:rFonts w:ascii="Times New Roman" w:hAnsi="Times New Roman"/>
          <w:sz w:val="28"/>
          <w:szCs w:val="28"/>
        </w:rPr>
        <w:t>прежде всего пенсионеры – 225 обращений (20</w:t>
      </w:r>
      <w:r w:rsidRPr="00633C67">
        <w:rPr>
          <w:rFonts w:ascii="Times New Roman" w:hAnsi="Times New Roman"/>
          <w:sz w:val="28"/>
          <w:szCs w:val="28"/>
        </w:rPr>
        <w:t>%). Да, это можно объяснить наличием свободного времени, большим жизненным опытом, а следовательно грамотностью. Но</w:t>
      </w:r>
      <w:r>
        <w:rPr>
          <w:rFonts w:ascii="Times New Roman" w:hAnsi="Times New Roman"/>
          <w:sz w:val="28"/>
          <w:szCs w:val="28"/>
        </w:rPr>
        <w:t>,</w:t>
      </w:r>
      <w:r w:rsidRPr="00633C67">
        <w:rPr>
          <w:rFonts w:ascii="Times New Roman" w:hAnsi="Times New Roman"/>
          <w:sz w:val="28"/>
          <w:szCs w:val="28"/>
        </w:rPr>
        <w:t xml:space="preserve"> наверно</w:t>
      </w:r>
      <w:r>
        <w:rPr>
          <w:rFonts w:ascii="Times New Roman" w:hAnsi="Times New Roman"/>
          <w:sz w:val="28"/>
          <w:szCs w:val="28"/>
        </w:rPr>
        <w:t>,</w:t>
      </w:r>
      <w:r w:rsidRPr="00633C67">
        <w:rPr>
          <w:rFonts w:ascii="Times New Roman" w:hAnsi="Times New Roman"/>
          <w:sz w:val="28"/>
          <w:szCs w:val="28"/>
        </w:rPr>
        <w:t xml:space="preserve"> нужно принять и то, что</w:t>
      </w:r>
      <w:r>
        <w:rPr>
          <w:rFonts w:ascii="Times New Roman" w:hAnsi="Times New Roman"/>
          <w:sz w:val="28"/>
          <w:szCs w:val="28"/>
        </w:rPr>
        <w:t>,</w:t>
      </w:r>
      <w:r w:rsidRPr="00633C67">
        <w:rPr>
          <w:rFonts w:ascii="Times New Roman" w:hAnsi="Times New Roman"/>
          <w:sz w:val="28"/>
          <w:szCs w:val="28"/>
        </w:rPr>
        <w:t xml:space="preserve"> к</w:t>
      </w:r>
      <w:r>
        <w:rPr>
          <w:rFonts w:ascii="Times New Roman" w:hAnsi="Times New Roman"/>
          <w:sz w:val="28"/>
          <w:szCs w:val="28"/>
        </w:rPr>
        <w:t xml:space="preserve"> </w:t>
      </w:r>
      <w:r w:rsidRPr="00633C67">
        <w:rPr>
          <w:rFonts w:ascii="Times New Roman" w:hAnsi="Times New Roman"/>
          <w:sz w:val="28"/>
          <w:szCs w:val="28"/>
        </w:rPr>
        <w:t>великому сожалению</w:t>
      </w:r>
      <w:r>
        <w:rPr>
          <w:rFonts w:ascii="Times New Roman" w:hAnsi="Times New Roman"/>
          <w:sz w:val="28"/>
          <w:szCs w:val="28"/>
        </w:rPr>
        <w:t>,</w:t>
      </w:r>
      <w:r w:rsidRPr="00633C67">
        <w:rPr>
          <w:rFonts w:ascii="Times New Roman" w:hAnsi="Times New Roman"/>
          <w:sz w:val="28"/>
          <w:szCs w:val="28"/>
        </w:rPr>
        <w:t xml:space="preserve"> старость у нас слабо защищена.</w:t>
      </w:r>
    </w:p>
    <w:p w:rsidR="00C5105A" w:rsidRDefault="00C5105A" w:rsidP="00C5105A">
      <w:pPr>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       Люди, отдавшие основную часть своей жизни и здоровья нашему государству, в большей своей части обездолены и с трудом сводят концы с концами. </w:t>
      </w:r>
    </w:p>
    <w:p w:rsidR="00C5105A" w:rsidRDefault="00C5105A" w:rsidP="00C5105A">
      <w:pPr>
        <w:tabs>
          <w:tab w:val="left" w:pos="567"/>
        </w:tabs>
        <w:spacing w:after="0"/>
        <w:jc w:val="both"/>
        <w:rPr>
          <w:rFonts w:ascii="Times New Roman" w:hAnsi="Times New Roman"/>
          <w:sz w:val="28"/>
          <w:szCs w:val="28"/>
        </w:rPr>
      </w:pPr>
      <w:r>
        <w:rPr>
          <w:rFonts w:ascii="Times New Roman" w:hAnsi="Times New Roman"/>
          <w:sz w:val="28"/>
          <w:szCs w:val="28"/>
        </w:rPr>
        <w:t xml:space="preserve">       Нужно приложить максимум усилий, сделать всё возможное и невозможное для улучшения положения пенсионеров, их достойной заслуженной старости. Ведь это наши с вами родители. Думая о старости, мы думаем о будущем, в том числе и о своём.</w:t>
      </w:r>
    </w:p>
    <w:p w:rsidR="00C5105A" w:rsidRDefault="00C5105A" w:rsidP="00C5105A">
      <w:pPr>
        <w:tabs>
          <w:tab w:val="left" w:pos="567"/>
        </w:tabs>
        <w:spacing w:after="0"/>
        <w:jc w:val="both"/>
        <w:rPr>
          <w:rFonts w:ascii="Times New Roman" w:hAnsi="Times New Roman"/>
          <w:sz w:val="28"/>
          <w:szCs w:val="28"/>
        </w:rPr>
      </w:pPr>
      <w:r>
        <w:rPr>
          <w:rFonts w:ascii="Times New Roman" w:hAnsi="Times New Roman"/>
          <w:sz w:val="28"/>
          <w:szCs w:val="28"/>
        </w:rPr>
        <w:lastRenderedPageBreak/>
        <w:t xml:space="preserve">        На втором месте по числу обращений стоят работники бюджетной сферы – 162 (14,4%). Основной причиной являются продолжающиеся последствия финансового кризиса. Увольнения, сокращения, урезание заработной платы, ставок, доплат, это далеко не полный перечень поводов обращений к Уполномоченному. </w:t>
      </w:r>
    </w:p>
    <w:p w:rsidR="00C5105A" w:rsidRDefault="00C5105A" w:rsidP="00C5105A">
      <w:pPr>
        <w:tabs>
          <w:tab w:val="left" w:pos="567"/>
        </w:tabs>
        <w:spacing w:after="0"/>
        <w:jc w:val="both"/>
        <w:rPr>
          <w:rFonts w:ascii="Times New Roman" w:hAnsi="Times New Roman"/>
          <w:sz w:val="28"/>
          <w:szCs w:val="28"/>
        </w:rPr>
      </w:pPr>
      <w:r>
        <w:rPr>
          <w:rFonts w:ascii="Times New Roman" w:hAnsi="Times New Roman"/>
          <w:sz w:val="28"/>
          <w:szCs w:val="28"/>
        </w:rPr>
        <w:t xml:space="preserve">       На третьем месте – обращения от безработных – 150 (13,3%), что лишний раз доказывает дальнейшее сохранение серьёзных отголосков кризиса и актуальность решения этих вопросов.</w:t>
      </w:r>
    </w:p>
    <w:p w:rsidR="000736F5" w:rsidRPr="006072B9" w:rsidRDefault="00C5105A" w:rsidP="006072B9">
      <w:pPr>
        <w:tabs>
          <w:tab w:val="left" w:pos="567"/>
        </w:tabs>
        <w:spacing w:after="0"/>
        <w:jc w:val="both"/>
        <w:rPr>
          <w:rFonts w:ascii="Times New Roman" w:hAnsi="Times New Roman"/>
          <w:sz w:val="28"/>
          <w:szCs w:val="28"/>
        </w:rPr>
      </w:pPr>
      <w:r>
        <w:rPr>
          <w:rFonts w:ascii="Times New Roman" w:hAnsi="Times New Roman"/>
          <w:sz w:val="28"/>
          <w:szCs w:val="28"/>
        </w:rPr>
        <w:t xml:space="preserve">        С третьего на четвёртое место переместились обращения от осужденных (подследственных, подсудимых и т.д.) - 131 (11,7%), которые стабильно высоки, что опосредованно говорит о наличии системных недостатков в правоохранительной, судебной, силовой сферах. Чаще всего жалуются на несправедливые приговоры, судебную и следственную волокиту, применение психического и физического воздействия, условия содержания. Реформы милиции, прокуратуры, следственного комитета и судебных органов, проводимые руководством страны, крайне актуальны, востребованы обществом и должны  проводиться глубже, радикальнее, с учётом интересов в первую очередь гражданского общества, человека и защиты его прав. В том числе, будем надеяться, что переименование милиции в полицию не закончится только сменой вывески, но за формой изменится и содержание. Проводя сравнение с 2010 годом, тройка лидеров мало изменилась – пенсионеры, бюджетники, безработные сменили осужденных.</w:t>
      </w:r>
    </w:p>
    <w:p w:rsidR="00B120DF" w:rsidRDefault="00B120DF" w:rsidP="00B120DF">
      <w:pPr>
        <w:tabs>
          <w:tab w:val="left" w:pos="8445"/>
        </w:tabs>
        <w:spacing w:line="240" w:lineRule="auto"/>
        <w:jc w:val="right"/>
        <w:rPr>
          <w:rFonts w:ascii="Times New Roman" w:hAnsi="Times New Roman"/>
          <w:sz w:val="24"/>
          <w:szCs w:val="24"/>
        </w:rPr>
      </w:pPr>
      <w:r w:rsidRPr="009A13EC">
        <w:rPr>
          <w:rFonts w:ascii="Times New Roman" w:hAnsi="Times New Roman"/>
          <w:sz w:val="24"/>
          <w:szCs w:val="24"/>
        </w:rPr>
        <w:t>Таблица 4</w:t>
      </w:r>
    </w:p>
    <w:p w:rsidR="00B120DF" w:rsidRPr="00335EC5" w:rsidRDefault="00B120DF" w:rsidP="000736F5">
      <w:pPr>
        <w:tabs>
          <w:tab w:val="left" w:pos="8445"/>
        </w:tabs>
        <w:spacing w:line="240" w:lineRule="auto"/>
        <w:jc w:val="center"/>
        <w:rPr>
          <w:rFonts w:ascii="Times New Roman" w:hAnsi="Times New Roman"/>
          <w:b/>
          <w:sz w:val="28"/>
          <w:szCs w:val="28"/>
        </w:rPr>
      </w:pPr>
      <w:r w:rsidRPr="00335EC5">
        <w:rPr>
          <w:rFonts w:ascii="Times New Roman" w:hAnsi="Times New Roman"/>
          <w:b/>
          <w:sz w:val="28"/>
          <w:szCs w:val="28"/>
        </w:rPr>
        <w:t>Категория заявителей, обратившихся к Уполномоченному по правам человека в Республике Алтай</w:t>
      </w:r>
    </w:p>
    <w:tbl>
      <w:tblPr>
        <w:tblW w:w="9477" w:type="dxa"/>
        <w:tblInd w:w="93" w:type="dxa"/>
        <w:tblLook w:val="04A0"/>
      </w:tblPr>
      <w:tblGrid>
        <w:gridCol w:w="533"/>
        <w:gridCol w:w="1907"/>
        <w:gridCol w:w="689"/>
        <w:gridCol w:w="714"/>
        <w:gridCol w:w="708"/>
        <w:gridCol w:w="709"/>
        <w:gridCol w:w="709"/>
        <w:gridCol w:w="709"/>
        <w:gridCol w:w="708"/>
        <w:gridCol w:w="709"/>
        <w:gridCol w:w="709"/>
        <w:gridCol w:w="673"/>
      </w:tblGrid>
      <w:tr w:rsidR="00B120DF" w:rsidRPr="009A13EC" w:rsidTr="003A4230">
        <w:trPr>
          <w:trHeight w:val="442"/>
        </w:trPr>
        <w:tc>
          <w:tcPr>
            <w:tcW w:w="5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20DF" w:rsidRPr="007B0A62" w:rsidRDefault="00B120DF" w:rsidP="006A1215">
            <w:pPr>
              <w:spacing w:after="0" w:line="240" w:lineRule="auto"/>
              <w:jc w:val="center"/>
              <w:rPr>
                <w:rFonts w:ascii="Times New Roman" w:eastAsia="Times New Roman" w:hAnsi="Times New Roman"/>
                <w:color w:val="000000"/>
                <w:lang w:eastAsia="ru-RU"/>
              </w:rPr>
            </w:pPr>
            <w:r w:rsidRPr="007B0A62">
              <w:rPr>
                <w:rFonts w:ascii="Times New Roman" w:eastAsia="Times New Roman" w:hAnsi="Times New Roman"/>
                <w:color w:val="000000"/>
                <w:lang w:eastAsia="ru-RU"/>
              </w:rPr>
              <w:t>№ п/п</w:t>
            </w:r>
          </w:p>
        </w:tc>
        <w:tc>
          <w:tcPr>
            <w:tcW w:w="1907" w:type="dxa"/>
            <w:tcBorders>
              <w:top w:val="single" w:sz="4" w:space="0" w:color="auto"/>
              <w:left w:val="nil"/>
              <w:bottom w:val="single" w:sz="4" w:space="0" w:color="auto"/>
              <w:right w:val="single" w:sz="4" w:space="0" w:color="000000"/>
            </w:tcBorders>
            <w:shd w:val="clear" w:color="auto" w:fill="auto"/>
            <w:noWrap/>
            <w:vAlign w:val="center"/>
            <w:hideMark/>
          </w:tcPr>
          <w:p w:rsidR="00B120DF" w:rsidRPr="007B0A62" w:rsidRDefault="00B120DF" w:rsidP="006A1215">
            <w:pPr>
              <w:spacing w:after="0" w:line="240" w:lineRule="auto"/>
              <w:jc w:val="center"/>
              <w:rPr>
                <w:rFonts w:ascii="Times New Roman" w:eastAsia="Times New Roman" w:hAnsi="Times New Roman"/>
                <w:b/>
                <w:bCs/>
                <w:color w:val="000000"/>
                <w:sz w:val="20"/>
                <w:szCs w:val="20"/>
                <w:lang w:eastAsia="ru-RU"/>
              </w:rPr>
            </w:pPr>
            <w:r w:rsidRPr="007B0A62">
              <w:rPr>
                <w:rFonts w:ascii="Times New Roman" w:eastAsia="Times New Roman" w:hAnsi="Times New Roman"/>
                <w:b/>
                <w:bCs/>
                <w:color w:val="000000"/>
                <w:sz w:val="20"/>
                <w:szCs w:val="20"/>
                <w:lang w:eastAsia="ru-RU"/>
              </w:rPr>
              <w:t>Категория</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rsidR="00B120DF" w:rsidRPr="007B0A62" w:rsidRDefault="00B120DF" w:rsidP="006A1215">
            <w:pPr>
              <w:spacing w:after="0" w:line="240" w:lineRule="auto"/>
              <w:jc w:val="center"/>
              <w:rPr>
                <w:rFonts w:ascii="Times New Roman" w:eastAsia="Times New Roman" w:hAnsi="Times New Roman"/>
                <w:b/>
                <w:bCs/>
                <w:color w:val="000000"/>
                <w:sz w:val="20"/>
                <w:szCs w:val="20"/>
                <w:lang w:eastAsia="ru-RU"/>
              </w:rPr>
            </w:pPr>
            <w:r w:rsidRPr="007B0A62">
              <w:rPr>
                <w:rFonts w:ascii="Times New Roman" w:eastAsia="Times New Roman" w:hAnsi="Times New Roman"/>
                <w:b/>
                <w:bCs/>
                <w:color w:val="000000"/>
                <w:sz w:val="20"/>
                <w:szCs w:val="20"/>
                <w:lang w:eastAsia="ru-RU"/>
              </w:rPr>
              <w:t>2007</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B120DF" w:rsidRPr="007B0A62" w:rsidRDefault="00B120DF" w:rsidP="006A1215">
            <w:pPr>
              <w:spacing w:after="0" w:line="240" w:lineRule="auto"/>
              <w:jc w:val="center"/>
              <w:rPr>
                <w:rFonts w:ascii="Times New Roman" w:eastAsia="Times New Roman" w:hAnsi="Times New Roman"/>
                <w:b/>
                <w:bCs/>
                <w:color w:val="000000"/>
                <w:sz w:val="20"/>
                <w:szCs w:val="20"/>
                <w:lang w:eastAsia="ru-RU"/>
              </w:rPr>
            </w:pPr>
            <w:r w:rsidRPr="007B0A62">
              <w:rPr>
                <w:rFonts w:ascii="Times New Roman" w:eastAsia="Times New Roman" w:hAnsi="Times New Roman"/>
                <w:b/>
                <w:bCs/>
                <w:color w:val="000000"/>
                <w:sz w:val="20"/>
                <w:szCs w:val="20"/>
                <w:lang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120DF" w:rsidRPr="007B0A62" w:rsidRDefault="00B120DF" w:rsidP="006A1215">
            <w:pPr>
              <w:spacing w:after="0" w:line="240" w:lineRule="auto"/>
              <w:jc w:val="center"/>
              <w:rPr>
                <w:rFonts w:ascii="Times New Roman" w:eastAsia="Times New Roman" w:hAnsi="Times New Roman"/>
                <w:b/>
                <w:bCs/>
                <w:color w:val="000000"/>
                <w:sz w:val="20"/>
                <w:szCs w:val="20"/>
                <w:lang w:eastAsia="ru-RU"/>
              </w:rPr>
            </w:pPr>
            <w:r w:rsidRPr="007B0A62">
              <w:rPr>
                <w:rFonts w:ascii="Times New Roman" w:eastAsia="Times New Roman" w:hAnsi="Times New Roman"/>
                <w:b/>
                <w:bCs/>
                <w:color w:val="000000"/>
                <w:sz w:val="20"/>
                <w:szCs w:val="20"/>
                <w:lang w:eastAsia="ru-RU"/>
              </w:rPr>
              <w:t>2008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120DF" w:rsidRPr="007B0A62" w:rsidRDefault="00B120DF" w:rsidP="006A1215">
            <w:pPr>
              <w:spacing w:after="0" w:line="240" w:lineRule="auto"/>
              <w:jc w:val="center"/>
              <w:rPr>
                <w:rFonts w:ascii="Times New Roman" w:eastAsia="Times New Roman" w:hAnsi="Times New Roman"/>
                <w:b/>
                <w:bCs/>
                <w:color w:val="000000"/>
                <w:sz w:val="20"/>
                <w:szCs w:val="20"/>
                <w:lang w:eastAsia="ru-RU"/>
              </w:rPr>
            </w:pPr>
            <w:r w:rsidRPr="007B0A62">
              <w:rPr>
                <w:rFonts w:ascii="Times New Roman" w:eastAsia="Times New Roman" w:hAnsi="Times New Roman"/>
                <w:b/>
                <w:bCs/>
                <w:color w:val="000000"/>
                <w:sz w:val="20"/>
                <w:szCs w:val="20"/>
                <w:lang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120DF" w:rsidRPr="007B0A62" w:rsidRDefault="00B120DF" w:rsidP="006A1215">
            <w:pPr>
              <w:spacing w:after="0" w:line="240" w:lineRule="auto"/>
              <w:jc w:val="center"/>
              <w:rPr>
                <w:rFonts w:ascii="Times New Roman" w:eastAsia="Times New Roman" w:hAnsi="Times New Roman"/>
                <w:b/>
                <w:bCs/>
                <w:color w:val="000000"/>
                <w:sz w:val="20"/>
                <w:szCs w:val="20"/>
                <w:lang w:eastAsia="ru-RU"/>
              </w:rPr>
            </w:pPr>
            <w:r w:rsidRPr="007B0A62">
              <w:rPr>
                <w:rFonts w:ascii="Times New Roman" w:eastAsia="Times New Roman" w:hAnsi="Times New Roman"/>
                <w:b/>
                <w:bCs/>
                <w:color w:val="000000"/>
                <w:sz w:val="20"/>
                <w:szCs w:val="20"/>
                <w:lang w:eastAsia="ru-RU"/>
              </w:rPr>
              <w:t>2009</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120DF" w:rsidRPr="007B0A62" w:rsidRDefault="00B120DF" w:rsidP="006A1215">
            <w:pPr>
              <w:spacing w:after="0" w:line="240" w:lineRule="auto"/>
              <w:jc w:val="center"/>
              <w:rPr>
                <w:rFonts w:ascii="Times New Roman" w:eastAsia="Times New Roman" w:hAnsi="Times New Roman"/>
                <w:b/>
                <w:bCs/>
                <w:color w:val="000000"/>
                <w:sz w:val="20"/>
                <w:szCs w:val="20"/>
                <w:lang w:eastAsia="ru-RU"/>
              </w:rPr>
            </w:pPr>
            <w:r w:rsidRPr="007B0A62">
              <w:rPr>
                <w:rFonts w:ascii="Times New Roman" w:eastAsia="Times New Roman" w:hAnsi="Times New Roman"/>
                <w:b/>
                <w:bCs/>
                <w:color w:val="000000"/>
                <w:sz w:val="20"/>
                <w:szCs w:val="20"/>
                <w:lang w:eastAsia="ru-RU"/>
              </w:rPr>
              <w:t>%</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B120DF" w:rsidRPr="007B0A62" w:rsidRDefault="00B120DF" w:rsidP="006A1215">
            <w:pPr>
              <w:spacing w:after="0" w:line="240" w:lineRule="auto"/>
              <w:jc w:val="center"/>
              <w:rPr>
                <w:rFonts w:ascii="Times New Roman" w:eastAsia="Times New Roman" w:hAnsi="Times New Roman"/>
                <w:b/>
                <w:bCs/>
                <w:color w:val="000000"/>
                <w:sz w:val="20"/>
                <w:szCs w:val="20"/>
                <w:lang w:eastAsia="ru-RU"/>
              </w:rPr>
            </w:pPr>
            <w:r w:rsidRPr="007B0A62">
              <w:rPr>
                <w:rFonts w:ascii="Times New Roman" w:eastAsia="Times New Roman" w:hAnsi="Times New Roman"/>
                <w:b/>
                <w:bCs/>
                <w:color w:val="000000"/>
                <w:sz w:val="20"/>
                <w:szCs w:val="20"/>
                <w:lang w:eastAsia="ru-RU"/>
              </w:rPr>
              <w:t>2010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120DF" w:rsidRPr="007B0A62" w:rsidRDefault="00B120DF" w:rsidP="006A1215">
            <w:pPr>
              <w:spacing w:after="0" w:line="240" w:lineRule="auto"/>
              <w:jc w:val="center"/>
              <w:rPr>
                <w:rFonts w:ascii="Times New Roman" w:eastAsia="Times New Roman" w:hAnsi="Times New Roman"/>
                <w:b/>
                <w:bCs/>
                <w:color w:val="000000"/>
                <w:sz w:val="20"/>
                <w:szCs w:val="20"/>
                <w:lang w:eastAsia="ru-RU"/>
              </w:rPr>
            </w:pPr>
            <w:r w:rsidRPr="007B0A62">
              <w:rPr>
                <w:rFonts w:ascii="Times New Roman" w:eastAsia="Times New Roman" w:hAnsi="Times New Roman"/>
                <w:b/>
                <w:bCs/>
                <w:color w:val="000000"/>
                <w:sz w:val="20"/>
                <w:szCs w:val="20"/>
                <w:lang w:eastAsia="ru-RU"/>
              </w:rPr>
              <w:t>%</w:t>
            </w:r>
          </w:p>
        </w:tc>
        <w:tc>
          <w:tcPr>
            <w:tcW w:w="709" w:type="dxa"/>
            <w:tcBorders>
              <w:top w:val="single" w:sz="4" w:space="0" w:color="auto"/>
              <w:left w:val="nil"/>
              <w:bottom w:val="single" w:sz="4" w:space="0" w:color="auto"/>
              <w:right w:val="single" w:sz="4" w:space="0" w:color="auto"/>
            </w:tcBorders>
          </w:tcPr>
          <w:p w:rsidR="003A4230" w:rsidRDefault="003A4230" w:rsidP="003A4230">
            <w:pPr>
              <w:spacing w:after="0" w:line="240" w:lineRule="auto"/>
              <w:rPr>
                <w:rFonts w:ascii="Times New Roman" w:eastAsia="Times New Roman" w:hAnsi="Times New Roman"/>
                <w:b/>
                <w:bCs/>
                <w:color w:val="000000"/>
                <w:sz w:val="20"/>
                <w:szCs w:val="20"/>
                <w:lang w:eastAsia="ru-RU"/>
              </w:rPr>
            </w:pPr>
          </w:p>
          <w:p w:rsidR="00B120DF" w:rsidRPr="007B0A62" w:rsidRDefault="00B120DF" w:rsidP="003A4230">
            <w:pPr>
              <w:spacing w:after="0" w:line="240" w:lineRule="auto"/>
              <w:rPr>
                <w:rFonts w:ascii="Times New Roman" w:eastAsia="Times New Roman" w:hAnsi="Times New Roman"/>
                <w:b/>
                <w:bCs/>
                <w:color w:val="000000"/>
                <w:sz w:val="20"/>
                <w:szCs w:val="20"/>
                <w:lang w:eastAsia="ru-RU"/>
              </w:rPr>
            </w:pPr>
            <w:r w:rsidRPr="007B0A62">
              <w:rPr>
                <w:rFonts w:ascii="Times New Roman" w:eastAsia="Times New Roman" w:hAnsi="Times New Roman"/>
                <w:b/>
                <w:bCs/>
                <w:color w:val="000000"/>
                <w:sz w:val="20"/>
                <w:szCs w:val="20"/>
                <w:lang w:eastAsia="ru-RU"/>
              </w:rPr>
              <w:t>2011</w:t>
            </w:r>
          </w:p>
        </w:tc>
        <w:tc>
          <w:tcPr>
            <w:tcW w:w="673" w:type="dxa"/>
            <w:tcBorders>
              <w:top w:val="single" w:sz="4" w:space="0" w:color="auto"/>
              <w:left w:val="nil"/>
              <w:bottom w:val="single" w:sz="4" w:space="0" w:color="auto"/>
              <w:right w:val="single" w:sz="4" w:space="0" w:color="auto"/>
            </w:tcBorders>
          </w:tcPr>
          <w:p w:rsidR="00B120DF" w:rsidRPr="007B0A62" w:rsidRDefault="00B120DF" w:rsidP="006A1215">
            <w:pPr>
              <w:spacing w:after="0" w:line="240" w:lineRule="auto"/>
              <w:jc w:val="center"/>
              <w:rPr>
                <w:rFonts w:ascii="Times New Roman" w:eastAsia="Times New Roman" w:hAnsi="Times New Roman"/>
                <w:b/>
                <w:bCs/>
                <w:color w:val="000000"/>
                <w:lang w:eastAsia="ru-RU"/>
              </w:rPr>
            </w:pPr>
            <w:r w:rsidRPr="007B0A62">
              <w:rPr>
                <w:rFonts w:ascii="Times New Roman" w:eastAsia="Times New Roman" w:hAnsi="Times New Roman"/>
                <w:b/>
                <w:bCs/>
                <w:color w:val="000000"/>
                <w:lang w:eastAsia="ru-RU"/>
              </w:rPr>
              <w:t xml:space="preserve">      %</w:t>
            </w:r>
          </w:p>
        </w:tc>
      </w:tr>
      <w:tr w:rsidR="00B120DF" w:rsidRPr="009A13EC" w:rsidTr="00B120DF">
        <w:trPr>
          <w:trHeight w:val="416"/>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1</w:t>
            </w:r>
          </w:p>
        </w:tc>
        <w:tc>
          <w:tcPr>
            <w:tcW w:w="1907" w:type="dxa"/>
            <w:tcBorders>
              <w:top w:val="single" w:sz="4" w:space="0" w:color="auto"/>
              <w:left w:val="nil"/>
              <w:bottom w:val="single" w:sz="4" w:space="0" w:color="auto"/>
              <w:right w:val="single" w:sz="4" w:space="0" w:color="000000"/>
            </w:tcBorders>
            <w:shd w:val="clear" w:color="auto" w:fill="auto"/>
            <w:noWrap/>
            <w:vAlign w:val="bottom"/>
            <w:hideMark/>
          </w:tcPr>
          <w:p w:rsidR="00B120DF" w:rsidRPr="007B0A62" w:rsidRDefault="00B120DF" w:rsidP="006A1215">
            <w:pPr>
              <w:spacing w:after="0" w:line="240" w:lineRule="auto"/>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Коллективные</w:t>
            </w:r>
          </w:p>
        </w:tc>
        <w:tc>
          <w:tcPr>
            <w:tcW w:w="689" w:type="dxa"/>
            <w:tcBorders>
              <w:top w:val="nil"/>
              <w:left w:val="nil"/>
              <w:bottom w:val="single" w:sz="4" w:space="0" w:color="auto"/>
              <w:right w:val="single" w:sz="4" w:space="0" w:color="auto"/>
            </w:tcBorders>
            <w:shd w:val="clear" w:color="auto" w:fill="auto"/>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38</w:t>
            </w:r>
          </w:p>
        </w:tc>
        <w:tc>
          <w:tcPr>
            <w:tcW w:w="714" w:type="dxa"/>
            <w:tcBorders>
              <w:top w:val="nil"/>
              <w:left w:val="nil"/>
              <w:bottom w:val="single" w:sz="4" w:space="0" w:color="auto"/>
              <w:right w:val="single" w:sz="4" w:space="0" w:color="auto"/>
            </w:tcBorders>
            <w:shd w:val="clear" w:color="auto" w:fill="auto"/>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5,7</w:t>
            </w:r>
          </w:p>
        </w:tc>
        <w:tc>
          <w:tcPr>
            <w:tcW w:w="708" w:type="dxa"/>
            <w:tcBorders>
              <w:top w:val="nil"/>
              <w:left w:val="nil"/>
              <w:bottom w:val="single" w:sz="4" w:space="0" w:color="auto"/>
              <w:right w:val="single" w:sz="4" w:space="0" w:color="auto"/>
            </w:tcBorders>
            <w:shd w:val="clear" w:color="000000" w:fill="FFFFFF"/>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47</w:t>
            </w:r>
          </w:p>
        </w:tc>
        <w:tc>
          <w:tcPr>
            <w:tcW w:w="709" w:type="dxa"/>
            <w:tcBorders>
              <w:top w:val="nil"/>
              <w:left w:val="nil"/>
              <w:bottom w:val="single" w:sz="4" w:space="0" w:color="auto"/>
              <w:right w:val="single" w:sz="4" w:space="0" w:color="auto"/>
            </w:tcBorders>
            <w:shd w:val="clear" w:color="000000" w:fill="FFFFFF"/>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6,3</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69</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5,4</w:t>
            </w:r>
          </w:p>
        </w:tc>
        <w:tc>
          <w:tcPr>
            <w:tcW w:w="708" w:type="dxa"/>
            <w:tcBorders>
              <w:top w:val="nil"/>
              <w:left w:val="nil"/>
              <w:bottom w:val="single" w:sz="4" w:space="0" w:color="auto"/>
              <w:right w:val="single" w:sz="4" w:space="0" w:color="auto"/>
            </w:tcBorders>
            <w:shd w:val="clear" w:color="auto" w:fill="FFFFFF"/>
            <w:noWrap/>
            <w:vAlign w:val="bottom"/>
            <w:hideMark/>
          </w:tcPr>
          <w:p w:rsidR="00B120DF" w:rsidRPr="004B7DE7" w:rsidRDefault="00B120DF" w:rsidP="006A1215">
            <w:pPr>
              <w:spacing w:after="0" w:line="240" w:lineRule="auto"/>
              <w:jc w:val="center"/>
              <w:rPr>
                <w:rFonts w:ascii="Times New Roman" w:eastAsia="Times New Roman" w:hAnsi="Times New Roman"/>
                <w:color w:val="000000"/>
                <w:sz w:val="20"/>
                <w:szCs w:val="20"/>
                <w:lang w:eastAsia="ru-RU"/>
              </w:rPr>
            </w:pPr>
            <w:r w:rsidRPr="004B7DE7">
              <w:rPr>
                <w:rFonts w:ascii="Times New Roman" w:eastAsia="Times New Roman" w:hAnsi="Times New Roman"/>
                <w:color w:val="000000"/>
                <w:sz w:val="20"/>
                <w:szCs w:val="20"/>
                <w:lang w:eastAsia="ru-RU"/>
              </w:rPr>
              <w:t>65</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5,4</w:t>
            </w:r>
          </w:p>
        </w:tc>
        <w:tc>
          <w:tcPr>
            <w:tcW w:w="709" w:type="dxa"/>
            <w:tcBorders>
              <w:top w:val="nil"/>
              <w:left w:val="nil"/>
              <w:bottom w:val="single" w:sz="4" w:space="0" w:color="auto"/>
              <w:right w:val="single" w:sz="4" w:space="0" w:color="auto"/>
            </w:tcBorders>
            <w:shd w:val="clear" w:color="auto" w:fill="DDD9C3"/>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 xml:space="preserve">        96</w:t>
            </w:r>
          </w:p>
        </w:tc>
        <w:tc>
          <w:tcPr>
            <w:tcW w:w="673" w:type="dxa"/>
            <w:tcBorders>
              <w:top w:val="nil"/>
              <w:left w:val="nil"/>
              <w:bottom w:val="single" w:sz="4" w:space="0" w:color="auto"/>
              <w:right w:val="single" w:sz="4" w:space="0" w:color="auto"/>
            </w:tcBorders>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p>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8,5</w:t>
            </w:r>
          </w:p>
        </w:tc>
      </w:tr>
      <w:tr w:rsidR="00B120DF" w:rsidRPr="009A13EC" w:rsidTr="00B120DF">
        <w:trPr>
          <w:trHeight w:val="300"/>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2</w:t>
            </w:r>
          </w:p>
        </w:tc>
        <w:tc>
          <w:tcPr>
            <w:tcW w:w="1907" w:type="dxa"/>
            <w:tcBorders>
              <w:top w:val="single" w:sz="4" w:space="0" w:color="auto"/>
              <w:left w:val="nil"/>
              <w:bottom w:val="single" w:sz="4" w:space="0" w:color="auto"/>
              <w:right w:val="single" w:sz="4" w:space="0" w:color="000000"/>
            </w:tcBorders>
            <w:shd w:val="clear" w:color="auto" w:fill="auto"/>
            <w:noWrap/>
            <w:vAlign w:val="bottom"/>
            <w:hideMark/>
          </w:tcPr>
          <w:p w:rsidR="00B120DF" w:rsidRPr="007B0A62" w:rsidRDefault="00B120DF" w:rsidP="006A1215">
            <w:pPr>
              <w:spacing w:after="0" w:line="240" w:lineRule="auto"/>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Осужденные</w:t>
            </w:r>
          </w:p>
        </w:tc>
        <w:tc>
          <w:tcPr>
            <w:tcW w:w="689" w:type="dxa"/>
            <w:tcBorders>
              <w:top w:val="nil"/>
              <w:left w:val="nil"/>
              <w:bottom w:val="single" w:sz="4" w:space="0" w:color="auto"/>
              <w:right w:val="single" w:sz="4" w:space="0" w:color="auto"/>
            </w:tcBorders>
            <w:shd w:val="clear" w:color="auto" w:fill="auto"/>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104</w:t>
            </w:r>
          </w:p>
        </w:tc>
        <w:tc>
          <w:tcPr>
            <w:tcW w:w="714" w:type="dxa"/>
            <w:tcBorders>
              <w:top w:val="nil"/>
              <w:left w:val="nil"/>
              <w:bottom w:val="single" w:sz="4" w:space="0" w:color="auto"/>
              <w:right w:val="single" w:sz="4" w:space="0" w:color="auto"/>
            </w:tcBorders>
            <w:shd w:val="clear" w:color="auto" w:fill="auto"/>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15,5</w:t>
            </w:r>
          </w:p>
        </w:tc>
        <w:tc>
          <w:tcPr>
            <w:tcW w:w="708" w:type="dxa"/>
            <w:tcBorders>
              <w:top w:val="nil"/>
              <w:left w:val="nil"/>
              <w:bottom w:val="single" w:sz="4" w:space="0" w:color="auto"/>
              <w:right w:val="single" w:sz="4" w:space="0" w:color="auto"/>
            </w:tcBorders>
            <w:shd w:val="clear" w:color="000000" w:fill="FFFFFF"/>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194</w:t>
            </w:r>
          </w:p>
        </w:tc>
        <w:tc>
          <w:tcPr>
            <w:tcW w:w="709" w:type="dxa"/>
            <w:tcBorders>
              <w:top w:val="nil"/>
              <w:left w:val="nil"/>
              <w:bottom w:val="single" w:sz="4" w:space="0" w:color="auto"/>
              <w:right w:val="single" w:sz="4" w:space="0" w:color="auto"/>
            </w:tcBorders>
            <w:shd w:val="clear" w:color="000000" w:fill="FFFFFF"/>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26,0</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192</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15,0</w:t>
            </w:r>
          </w:p>
        </w:tc>
        <w:tc>
          <w:tcPr>
            <w:tcW w:w="708" w:type="dxa"/>
            <w:tcBorders>
              <w:top w:val="nil"/>
              <w:left w:val="nil"/>
              <w:bottom w:val="single" w:sz="4" w:space="0" w:color="auto"/>
              <w:right w:val="single" w:sz="4" w:space="0" w:color="auto"/>
            </w:tcBorders>
            <w:shd w:val="clear" w:color="auto" w:fill="FFFFFF"/>
            <w:noWrap/>
            <w:vAlign w:val="bottom"/>
            <w:hideMark/>
          </w:tcPr>
          <w:p w:rsidR="00B120DF" w:rsidRPr="004B7DE7" w:rsidRDefault="00B120DF" w:rsidP="006A1215">
            <w:pPr>
              <w:spacing w:after="0" w:line="240" w:lineRule="auto"/>
              <w:jc w:val="center"/>
              <w:rPr>
                <w:rFonts w:ascii="Times New Roman" w:eastAsia="Times New Roman" w:hAnsi="Times New Roman"/>
                <w:color w:val="000000"/>
                <w:sz w:val="20"/>
                <w:szCs w:val="20"/>
                <w:lang w:eastAsia="ru-RU"/>
              </w:rPr>
            </w:pPr>
            <w:r w:rsidRPr="004B7DE7">
              <w:rPr>
                <w:rFonts w:ascii="Times New Roman" w:eastAsia="Times New Roman" w:hAnsi="Times New Roman"/>
                <w:color w:val="000000"/>
                <w:sz w:val="20"/>
                <w:szCs w:val="20"/>
                <w:lang w:eastAsia="ru-RU"/>
              </w:rPr>
              <w:t>153</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12,7</w:t>
            </w:r>
          </w:p>
        </w:tc>
        <w:tc>
          <w:tcPr>
            <w:tcW w:w="709" w:type="dxa"/>
            <w:tcBorders>
              <w:top w:val="nil"/>
              <w:left w:val="nil"/>
              <w:bottom w:val="single" w:sz="4" w:space="0" w:color="auto"/>
              <w:right w:val="single" w:sz="4" w:space="0" w:color="auto"/>
            </w:tcBorders>
            <w:shd w:val="clear" w:color="auto" w:fill="DDD9C3"/>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 xml:space="preserve">        131</w:t>
            </w:r>
          </w:p>
        </w:tc>
        <w:tc>
          <w:tcPr>
            <w:tcW w:w="673" w:type="dxa"/>
            <w:tcBorders>
              <w:top w:val="nil"/>
              <w:left w:val="nil"/>
              <w:bottom w:val="single" w:sz="4" w:space="0" w:color="auto"/>
              <w:right w:val="single" w:sz="4" w:space="0" w:color="auto"/>
            </w:tcBorders>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p>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11,7</w:t>
            </w:r>
          </w:p>
        </w:tc>
      </w:tr>
      <w:tr w:rsidR="00B120DF" w:rsidRPr="009A13EC" w:rsidTr="00B120DF">
        <w:trPr>
          <w:trHeight w:val="300"/>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3</w:t>
            </w:r>
          </w:p>
        </w:tc>
        <w:tc>
          <w:tcPr>
            <w:tcW w:w="1907" w:type="dxa"/>
            <w:tcBorders>
              <w:top w:val="single" w:sz="4" w:space="0" w:color="auto"/>
              <w:left w:val="nil"/>
              <w:bottom w:val="single" w:sz="4" w:space="0" w:color="auto"/>
              <w:right w:val="single" w:sz="4" w:space="0" w:color="000000"/>
            </w:tcBorders>
            <w:shd w:val="clear" w:color="auto" w:fill="auto"/>
            <w:noWrap/>
            <w:vAlign w:val="bottom"/>
            <w:hideMark/>
          </w:tcPr>
          <w:p w:rsidR="00B120DF" w:rsidRPr="007B0A62" w:rsidRDefault="00B120DF" w:rsidP="006A1215">
            <w:pPr>
              <w:spacing w:after="0" w:line="240" w:lineRule="auto"/>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Пенсионеры</w:t>
            </w:r>
          </w:p>
        </w:tc>
        <w:tc>
          <w:tcPr>
            <w:tcW w:w="689" w:type="dxa"/>
            <w:tcBorders>
              <w:top w:val="nil"/>
              <w:left w:val="nil"/>
              <w:bottom w:val="single" w:sz="4" w:space="0" w:color="auto"/>
              <w:right w:val="single" w:sz="4" w:space="0" w:color="auto"/>
            </w:tcBorders>
            <w:shd w:val="clear" w:color="auto" w:fill="auto"/>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89</w:t>
            </w:r>
          </w:p>
        </w:tc>
        <w:tc>
          <w:tcPr>
            <w:tcW w:w="714" w:type="dxa"/>
            <w:tcBorders>
              <w:top w:val="nil"/>
              <w:left w:val="nil"/>
              <w:bottom w:val="single" w:sz="4" w:space="0" w:color="auto"/>
              <w:right w:val="single" w:sz="4" w:space="0" w:color="auto"/>
            </w:tcBorders>
            <w:shd w:val="clear" w:color="auto" w:fill="auto"/>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13,3</w:t>
            </w:r>
          </w:p>
        </w:tc>
        <w:tc>
          <w:tcPr>
            <w:tcW w:w="708" w:type="dxa"/>
            <w:tcBorders>
              <w:top w:val="nil"/>
              <w:left w:val="nil"/>
              <w:bottom w:val="single" w:sz="4" w:space="0" w:color="auto"/>
              <w:right w:val="single" w:sz="4" w:space="0" w:color="auto"/>
            </w:tcBorders>
            <w:shd w:val="clear" w:color="000000" w:fill="FFFFFF"/>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81</w:t>
            </w:r>
          </w:p>
        </w:tc>
        <w:tc>
          <w:tcPr>
            <w:tcW w:w="709" w:type="dxa"/>
            <w:tcBorders>
              <w:top w:val="nil"/>
              <w:left w:val="nil"/>
              <w:bottom w:val="single" w:sz="4" w:space="0" w:color="auto"/>
              <w:right w:val="single" w:sz="4" w:space="0" w:color="auto"/>
            </w:tcBorders>
            <w:shd w:val="clear" w:color="000000" w:fill="FFFFFF"/>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10,8</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96</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7,5</w:t>
            </w:r>
          </w:p>
        </w:tc>
        <w:tc>
          <w:tcPr>
            <w:tcW w:w="708" w:type="dxa"/>
            <w:tcBorders>
              <w:top w:val="nil"/>
              <w:left w:val="nil"/>
              <w:bottom w:val="single" w:sz="4" w:space="0" w:color="auto"/>
              <w:right w:val="single" w:sz="4" w:space="0" w:color="auto"/>
            </w:tcBorders>
            <w:shd w:val="clear" w:color="auto" w:fill="FFFFFF"/>
            <w:noWrap/>
            <w:vAlign w:val="bottom"/>
            <w:hideMark/>
          </w:tcPr>
          <w:p w:rsidR="00B120DF" w:rsidRPr="004B7DE7" w:rsidRDefault="00B120DF" w:rsidP="006A1215">
            <w:pPr>
              <w:spacing w:after="0" w:line="240" w:lineRule="auto"/>
              <w:jc w:val="center"/>
              <w:rPr>
                <w:rFonts w:ascii="Times New Roman" w:eastAsia="Times New Roman" w:hAnsi="Times New Roman"/>
                <w:color w:val="000000"/>
                <w:sz w:val="20"/>
                <w:szCs w:val="20"/>
                <w:lang w:eastAsia="ru-RU"/>
              </w:rPr>
            </w:pPr>
            <w:r w:rsidRPr="004B7DE7">
              <w:rPr>
                <w:rFonts w:ascii="Times New Roman" w:eastAsia="Times New Roman" w:hAnsi="Times New Roman"/>
                <w:color w:val="000000"/>
                <w:sz w:val="20"/>
                <w:szCs w:val="20"/>
                <w:lang w:eastAsia="ru-RU"/>
              </w:rPr>
              <w:t>258</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21,4</w:t>
            </w:r>
          </w:p>
        </w:tc>
        <w:tc>
          <w:tcPr>
            <w:tcW w:w="709" w:type="dxa"/>
            <w:tcBorders>
              <w:top w:val="nil"/>
              <w:left w:val="nil"/>
              <w:bottom w:val="single" w:sz="4" w:space="0" w:color="auto"/>
              <w:right w:val="single" w:sz="4" w:space="0" w:color="auto"/>
            </w:tcBorders>
            <w:shd w:val="clear" w:color="auto" w:fill="DDD9C3"/>
          </w:tcPr>
          <w:p w:rsidR="00B120DF" w:rsidRPr="007B0A62" w:rsidRDefault="00B120DF" w:rsidP="006A1215">
            <w:pPr>
              <w:spacing w:after="0" w:line="240" w:lineRule="auto"/>
              <w:rPr>
                <w:rFonts w:ascii="Times New Roman" w:eastAsia="Times New Roman" w:hAnsi="Times New Roman"/>
                <w:color w:val="000000"/>
                <w:sz w:val="20"/>
                <w:szCs w:val="20"/>
                <w:lang w:eastAsia="ru-RU"/>
              </w:rPr>
            </w:pPr>
          </w:p>
          <w:p w:rsidR="00B120DF" w:rsidRPr="007B0A62" w:rsidRDefault="00B120DF" w:rsidP="006A1215">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7B0A62">
              <w:rPr>
                <w:rFonts w:ascii="Times New Roman" w:eastAsia="Times New Roman" w:hAnsi="Times New Roman"/>
                <w:color w:val="000000"/>
                <w:sz w:val="20"/>
                <w:szCs w:val="20"/>
                <w:lang w:eastAsia="ru-RU"/>
              </w:rPr>
              <w:t>225</w:t>
            </w:r>
          </w:p>
        </w:tc>
        <w:tc>
          <w:tcPr>
            <w:tcW w:w="673" w:type="dxa"/>
            <w:tcBorders>
              <w:top w:val="nil"/>
              <w:left w:val="nil"/>
              <w:bottom w:val="single" w:sz="4" w:space="0" w:color="auto"/>
              <w:right w:val="single" w:sz="4" w:space="0" w:color="auto"/>
            </w:tcBorders>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 xml:space="preserve">        </w:t>
            </w:r>
          </w:p>
          <w:p w:rsidR="00B120DF" w:rsidRPr="007B0A62" w:rsidRDefault="00B120DF" w:rsidP="006A1215">
            <w:pPr>
              <w:spacing w:after="0" w:line="240" w:lineRule="auto"/>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20,0</w:t>
            </w:r>
          </w:p>
        </w:tc>
      </w:tr>
      <w:tr w:rsidR="00B120DF" w:rsidRPr="009A13EC" w:rsidTr="00B120DF">
        <w:trPr>
          <w:trHeight w:val="300"/>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4</w:t>
            </w:r>
          </w:p>
        </w:tc>
        <w:tc>
          <w:tcPr>
            <w:tcW w:w="1907" w:type="dxa"/>
            <w:tcBorders>
              <w:top w:val="single" w:sz="4" w:space="0" w:color="auto"/>
              <w:left w:val="nil"/>
              <w:bottom w:val="single" w:sz="4" w:space="0" w:color="auto"/>
              <w:right w:val="single" w:sz="4" w:space="0" w:color="000000"/>
            </w:tcBorders>
            <w:shd w:val="clear" w:color="auto" w:fill="auto"/>
            <w:noWrap/>
            <w:vAlign w:val="bottom"/>
            <w:hideMark/>
          </w:tcPr>
          <w:p w:rsidR="00B120DF" w:rsidRPr="007B0A62" w:rsidRDefault="00B120DF" w:rsidP="006A1215">
            <w:pPr>
              <w:spacing w:after="0" w:line="240" w:lineRule="auto"/>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Инвалиды</w:t>
            </w:r>
          </w:p>
        </w:tc>
        <w:tc>
          <w:tcPr>
            <w:tcW w:w="689" w:type="dxa"/>
            <w:tcBorders>
              <w:top w:val="nil"/>
              <w:left w:val="nil"/>
              <w:bottom w:val="single" w:sz="4" w:space="0" w:color="auto"/>
              <w:right w:val="single" w:sz="4" w:space="0" w:color="auto"/>
            </w:tcBorders>
            <w:shd w:val="clear" w:color="auto" w:fill="auto"/>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53</w:t>
            </w:r>
          </w:p>
        </w:tc>
        <w:tc>
          <w:tcPr>
            <w:tcW w:w="714" w:type="dxa"/>
            <w:tcBorders>
              <w:top w:val="nil"/>
              <w:left w:val="nil"/>
              <w:bottom w:val="single" w:sz="4" w:space="0" w:color="auto"/>
              <w:right w:val="single" w:sz="4" w:space="0" w:color="auto"/>
            </w:tcBorders>
            <w:shd w:val="clear" w:color="auto" w:fill="auto"/>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7,9</w:t>
            </w:r>
          </w:p>
        </w:tc>
        <w:tc>
          <w:tcPr>
            <w:tcW w:w="708" w:type="dxa"/>
            <w:tcBorders>
              <w:top w:val="nil"/>
              <w:left w:val="nil"/>
              <w:bottom w:val="single" w:sz="4" w:space="0" w:color="auto"/>
              <w:right w:val="single" w:sz="4" w:space="0" w:color="auto"/>
            </w:tcBorders>
            <w:shd w:val="clear" w:color="000000" w:fill="FFFFFF"/>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55</w:t>
            </w:r>
          </w:p>
        </w:tc>
        <w:tc>
          <w:tcPr>
            <w:tcW w:w="709" w:type="dxa"/>
            <w:tcBorders>
              <w:top w:val="nil"/>
              <w:left w:val="nil"/>
              <w:bottom w:val="single" w:sz="4" w:space="0" w:color="auto"/>
              <w:right w:val="single" w:sz="4" w:space="0" w:color="auto"/>
            </w:tcBorders>
            <w:shd w:val="clear" w:color="000000" w:fill="FFFFFF"/>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7,4</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62</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4,8</w:t>
            </w:r>
          </w:p>
        </w:tc>
        <w:tc>
          <w:tcPr>
            <w:tcW w:w="708" w:type="dxa"/>
            <w:tcBorders>
              <w:top w:val="nil"/>
              <w:left w:val="nil"/>
              <w:bottom w:val="single" w:sz="4" w:space="0" w:color="auto"/>
              <w:right w:val="single" w:sz="4" w:space="0" w:color="auto"/>
            </w:tcBorders>
            <w:shd w:val="clear" w:color="auto" w:fill="FFFFFF"/>
            <w:noWrap/>
            <w:vAlign w:val="bottom"/>
            <w:hideMark/>
          </w:tcPr>
          <w:p w:rsidR="00B120DF" w:rsidRPr="004B7DE7" w:rsidRDefault="00B120DF" w:rsidP="006A1215">
            <w:pPr>
              <w:spacing w:after="0" w:line="240" w:lineRule="auto"/>
              <w:jc w:val="center"/>
              <w:rPr>
                <w:rFonts w:ascii="Times New Roman" w:eastAsia="Times New Roman" w:hAnsi="Times New Roman"/>
                <w:color w:val="000000"/>
                <w:sz w:val="20"/>
                <w:szCs w:val="20"/>
                <w:lang w:eastAsia="ru-RU"/>
              </w:rPr>
            </w:pPr>
            <w:r w:rsidRPr="004B7DE7">
              <w:rPr>
                <w:rFonts w:ascii="Times New Roman" w:eastAsia="Times New Roman" w:hAnsi="Times New Roman"/>
                <w:color w:val="000000"/>
                <w:sz w:val="20"/>
                <w:szCs w:val="20"/>
                <w:lang w:eastAsia="ru-RU"/>
              </w:rPr>
              <w:t>103</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8,5</w:t>
            </w:r>
          </w:p>
        </w:tc>
        <w:tc>
          <w:tcPr>
            <w:tcW w:w="709" w:type="dxa"/>
            <w:tcBorders>
              <w:top w:val="nil"/>
              <w:left w:val="nil"/>
              <w:bottom w:val="single" w:sz="4" w:space="0" w:color="auto"/>
              <w:right w:val="single" w:sz="4" w:space="0" w:color="auto"/>
            </w:tcBorders>
            <w:shd w:val="clear" w:color="auto" w:fill="DDD9C3"/>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 xml:space="preserve">      106</w:t>
            </w:r>
          </w:p>
        </w:tc>
        <w:tc>
          <w:tcPr>
            <w:tcW w:w="673" w:type="dxa"/>
            <w:tcBorders>
              <w:top w:val="nil"/>
              <w:left w:val="nil"/>
              <w:bottom w:val="single" w:sz="4" w:space="0" w:color="auto"/>
              <w:right w:val="single" w:sz="4" w:space="0" w:color="auto"/>
            </w:tcBorders>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 xml:space="preserve">      9,4</w:t>
            </w:r>
          </w:p>
        </w:tc>
      </w:tr>
      <w:tr w:rsidR="00B120DF" w:rsidRPr="009A13EC" w:rsidTr="00B120DF">
        <w:trPr>
          <w:trHeight w:val="300"/>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5</w:t>
            </w:r>
          </w:p>
        </w:tc>
        <w:tc>
          <w:tcPr>
            <w:tcW w:w="1907" w:type="dxa"/>
            <w:tcBorders>
              <w:top w:val="single" w:sz="4" w:space="0" w:color="auto"/>
              <w:left w:val="nil"/>
              <w:bottom w:val="single" w:sz="4" w:space="0" w:color="auto"/>
              <w:right w:val="single" w:sz="4" w:space="0" w:color="000000"/>
            </w:tcBorders>
            <w:shd w:val="clear" w:color="auto" w:fill="auto"/>
            <w:noWrap/>
            <w:vAlign w:val="bottom"/>
            <w:hideMark/>
          </w:tcPr>
          <w:p w:rsidR="00B120DF" w:rsidRPr="007B0A62" w:rsidRDefault="00B120DF" w:rsidP="006A1215">
            <w:pPr>
              <w:spacing w:after="0" w:line="240" w:lineRule="auto"/>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Дети-сироты</w:t>
            </w:r>
          </w:p>
        </w:tc>
        <w:tc>
          <w:tcPr>
            <w:tcW w:w="689" w:type="dxa"/>
            <w:tcBorders>
              <w:top w:val="nil"/>
              <w:left w:val="nil"/>
              <w:bottom w:val="single" w:sz="4" w:space="0" w:color="auto"/>
              <w:right w:val="single" w:sz="4" w:space="0" w:color="auto"/>
            </w:tcBorders>
            <w:shd w:val="clear" w:color="auto" w:fill="auto"/>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 </w:t>
            </w:r>
          </w:p>
        </w:tc>
        <w:tc>
          <w:tcPr>
            <w:tcW w:w="714" w:type="dxa"/>
            <w:tcBorders>
              <w:top w:val="nil"/>
              <w:left w:val="nil"/>
              <w:bottom w:val="single" w:sz="4" w:space="0" w:color="auto"/>
              <w:right w:val="single" w:sz="4" w:space="0" w:color="auto"/>
            </w:tcBorders>
            <w:shd w:val="clear" w:color="auto" w:fill="auto"/>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н.д.</w:t>
            </w:r>
          </w:p>
        </w:tc>
        <w:tc>
          <w:tcPr>
            <w:tcW w:w="708" w:type="dxa"/>
            <w:tcBorders>
              <w:top w:val="nil"/>
              <w:left w:val="nil"/>
              <w:bottom w:val="single" w:sz="4" w:space="0" w:color="auto"/>
              <w:right w:val="single" w:sz="4" w:space="0" w:color="auto"/>
            </w:tcBorders>
            <w:shd w:val="clear" w:color="000000" w:fill="FFFFFF"/>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 </w:t>
            </w:r>
          </w:p>
        </w:tc>
        <w:tc>
          <w:tcPr>
            <w:tcW w:w="709" w:type="dxa"/>
            <w:tcBorders>
              <w:top w:val="nil"/>
              <w:left w:val="nil"/>
              <w:bottom w:val="single" w:sz="4" w:space="0" w:color="auto"/>
              <w:right w:val="nil"/>
            </w:tcBorders>
            <w:shd w:val="clear" w:color="000000" w:fill="FFFFFF"/>
            <w:noWrap/>
            <w:vAlign w:val="bottom"/>
            <w:hideMark/>
          </w:tcPr>
          <w:p w:rsidR="00B120DF" w:rsidRPr="007B0A62" w:rsidRDefault="00B120DF" w:rsidP="006A1215">
            <w:pPr>
              <w:spacing w:after="0" w:line="240" w:lineRule="auto"/>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н.д.</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н.д.</w:t>
            </w:r>
          </w:p>
        </w:tc>
        <w:tc>
          <w:tcPr>
            <w:tcW w:w="708" w:type="dxa"/>
            <w:tcBorders>
              <w:top w:val="nil"/>
              <w:left w:val="nil"/>
              <w:bottom w:val="single" w:sz="4" w:space="0" w:color="auto"/>
              <w:right w:val="single" w:sz="4" w:space="0" w:color="auto"/>
            </w:tcBorders>
            <w:shd w:val="clear" w:color="auto" w:fill="FFFFFF"/>
            <w:noWrap/>
            <w:vAlign w:val="bottom"/>
            <w:hideMark/>
          </w:tcPr>
          <w:p w:rsidR="00B120DF" w:rsidRPr="004B7DE7" w:rsidRDefault="00B120DF" w:rsidP="006A1215">
            <w:pPr>
              <w:spacing w:after="0" w:line="240" w:lineRule="auto"/>
              <w:jc w:val="center"/>
              <w:rPr>
                <w:rFonts w:ascii="Times New Roman" w:eastAsia="Times New Roman" w:hAnsi="Times New Roman"/>
                <w:color w:val="000000"/>
                <w:sz w:val="20"/>
                <w:szCs w:val="20"/>
                <w:lang w:eastAsia="ru-RU"/>
              </w:rPr>
            </w:pPr>
            <w:r w:rsidRPr="004B7DE7">
              <w:rPr>
                <w:rFonts w:ascii="Times New Roman" w:eastAsia="Times New Roman" w:hAnsi="Times New Roman"/>
                <w:color w:val="000000"/>
                <w:sz w:val="20"/>
                <w:szCs w:val="20"/>
                <w:lang w:eastAsia="ru-RU"/>
              </w:rPr>
              <w:t>15</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1,2</w:t>
            </w:r>
          </w:p>
        </w:tc>
        <w:tc>
          <w:tcPr>
            <w:tcW w:w="709" w:type="dxa"/>
            <w:tcBorders>
              <w:top w:val="nil"/>
              <w:left w:val="nil"/>
              <w:bottom w:val="single" w:sz="4" w:space="0" w:color="auto"/>
              <w:right w:val="single" w:sz="4" w:space="0" w:color="auto"/>
            </w:tcBorders>
            <w:shd w:val="clear" w:color="auto" w:fill="DDD9C3"/>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 xml:space="preserve">       18</w:t>
            </w:r>
          </w:p>
        </w:tc>
        <w:tc>
          <w:tcPr>
            <w:tcW w:w="673" w:type="dxa"/>
            <w:tcBorders>
              <w:top w:val="nil"/>
              <w:left w:val="nil"/>
              <w:bottom w:val="single" w:sz="4" w:space="0" w:color="auto"/>
              <w:right w:val="single" w:sz="4" w:space="0" w:color="auto"/>
            </w:tcBorders>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 xml:space="preserve">     1,6</w:t>
            </w:r>
          </w:p>
        </w:tc>
      </w:tr>
      <w:tr w:rsidR="00B120DF" w:rsidRPr="009A13EC" w:rsidTr="00B120DF">
        <w:trPr>
          <w:trHeight w:val="300"/>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6</w:t>
            </w:r>
          </w:p>
        </w:tc>
        <w:tc>
          <w:tcPr>
            <w:tcW w:w="1907" w:type="dxa"/>
            <w:tcBorders>
              <w:top w:val="single" w:sz="4" w:space="0" w:color="auto"/>
              <w:left w:val="nil"/>
              <w:bottom w:val="single" w:sz="4" w:space="0" w:color="auto"/>
              <w:right w:val="single" w:sz="4" w:space="0" w:color="000000"/>
            </w:tcBorders>
            <w:shd w:val="clear" w:color="auto" w:fill="auto"/>
            <w:noWrap/>
            <w:vAlign w:val="bottom"/>
            <w:hideMark/>
          </w:tcPr>
          <w:p w:rsidR="00B120DF" w:rsidRPr="007B0A62" w:rsidRDefault="00B120DF" w:rsidP="006A1215">
            <w:pPr>
              <w:spacing w:after="0" w:line="240" w:lineRule="auto"/>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Лица без гражданства</w:t>
            </w:r>
          </w:p>
        </w:tc>
        <w:tc>
          <w:tcPr>
            <w:tcW w:w="689" w:type="dxa"/>
            <w:tcBorders>
              <w:top w:val="nil"/>
              <w:left w:val="nil"/>
              <w:bottom w:val="single" w:sz="4" w:space="0" w:color="auto"/>
              <w:right w:val="single" w:sz="4" w:space="0" w:color="auto"/>
            </w:tcBorders>
            <w:shd w:val="clear" w:color="auto" w:fill="auto"/>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24</w:t>
            </w:r>
          </w:p>
        </w:tc>
        <w:tc>
          <w:tcPr>
            <w:tcW w:w="714" w:type="dxa"/>
            <w:tcBorders>
              <w:top w:val="nil"/>
              <w:left w:val="nil"/>
              <w:bottom w:val="single" w:sz="4" w:space="0" w:color="auto"/>
              <w:right w:val="single" w:sz="4" w:space="0" w:color="auto"/>
            </w:tcBorders>
            <w:shd w:val="clear" w:color="auto" w:fill="auto"/>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3,6</w:t>
            </w:r>
          </w:p>
        </w:tc>
        <w:tc>
          <w:tcPr>
            <w:tcW w:w="708" w:type="dxa"/>
            <w:tcBorders>
              <w:top w:val="nil"/>
              <w:left w:val="nil"/>
              <w:bottom w:val="single" w:sz="4" w:space="0" w:color="auto"/>
              <w:right w:val="single" w:sz="4" w:space="0" w:color="auto"/>
            </w:tcBorders>
            <w:shd w:val="clear" w:color="000000" w:fill="FFFFFF"/>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22</w:t>
            </w:r>
          </w:p>
        </w:tc>
        <w:tc>
          <w:tcPr>
            <w:tcW w:w="709" w:type="dxa"/>
            <w:tcBorders>
              <w:top w:val="nil"/>
              <w:left w:val="nil"/>
              <w:bottom w:val="single" w:sz="4" w:space="0" w:color="auto"/>
              <w:right w:val="nil"/>
            </w:tcBorders>
            <w:shd w:val="clear" w:color="000000" w:fill="FFFFFF"/>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2,9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41</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3,2</w:t>
            </w:r>
          </w:p>
        </w:tc>
        <w:tc>
          <w:tcPr>
            <w:tcW w:w="708" w:type="dxa"/>
            <w:tcBorders>
              <w:top w:val="nil"/>
              <w:left w:val="nil"/>
              <w:bottom w:val="single" w:sz="4" w:space="0" w:color="auto"/>
              <w:right w:val="single" w:sz="4" w:space="0" w:color="auto"/>
            </w:tcBorders>
            <w:shd w:val="clear" w:color="auto" w:fill="FFFFFF"/>
            <w:noWrap/>
            <w:vAlign w:val="bottom"/>
            <w:hideMark/>
          </w:tcPr>
          <w:p w:rsidR="00B120DF" w:rsidRPr="004B7DE7" w:rsidRDefault="00B120DF" w:rsidP="006A1215">
            <w:pPr>
              <w:spacing w:after="0" w:line="240" w:lineRule="auto"/>
              <w:jc w:val="center"/>
              <w:rPr>
                <w:rFonts w:ascii="Times New Roman" w:eastAsia="Times New Roman" w:hAnsi="Times New Roman"/>
                <w:color w:val="000000"/>
                <w:sz w:val="20"/>
                <w:szCs w:val="20"/>
                <w:lang w:eastAsia="ru-RU"/>
              </w:rPr>
            </w:pPr>
            <w:r w:rsidRPr="004B7DE7">
              <w:rPr>
                <w:rFonts w:ascii="Times New Roman" w:eastAsia="Times New Roman" w:hAnsi="Times New Roman"/>
                <w:color w:val="000000"/>
                <w:sz w:val="20"/>
                <w:szCs w:val="20"/>
                <w:lang w:eastAsia="ru-RU"/>
              </w:rPr>
              <w:t>21</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1,7</w:t>
            </w:r>
          </w:p>
        </w:tc>
        <w:tc>
          <w:tcPr>
            <w:tcW w:w="709" w:type="dxa"/>
            <w:tcBorders>
              <w:top w:val="nil"/>
              <w:left w:val="nil"/>
              <w:bottom w:val="single" w:sz="4" w:space="0" w:color="auto"/>
              <w:right w:val="single" w:sz="4" w:space="0" w:color="auto"/>
            </w:tcBorders>
            <w:shd w:val="clear" w:color="auto" w:fill="DDD9C3"/>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 xml:space="preserve">         2</w:t>
            </w:r>
          </w:p>
        </w:tc>
        <w:tc>
          <w:tcPr>
            <w:tcW w:w="673" w:type="dxa"/>
            <w:tcBorders>
              <w:top w:val="nil"/>
              <w:left w:val="nil"/>
              <w:bottom w:val="single" w:sz="4" w:space="0" w:color="auto"/>
              <w:right w:val="single" w:sz="4" w:space="0" w:color="auto"/>
            </w:tcBorders>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 xml:space="preserve">     0,2</w:t>
            </w:r>
          </w:p>
        </w:tc>
      </w:tr>
      <w:tr w:rsidR="00B120DF" w:rsidRPr="009A13EC" w:rsidTr="00B120DF">
        <w:trPr>
          <w:trHeight w:val="540"/>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7</w:t>
            </w:r>
          </w:p>
        </w:tc>
        <w:tc>
          <w:tcPr>
            <w:tcW w:w="1907" w:type="dxa"/>
            <w:tcBorders>
              <w:top w:val="single" w:sz="4" w:space="0" w:color="auto"/>
              <w:left w:val="nil"/>
              <w:bottom w:val="single" w:sz="4" w:space="0" w:color="auto"/>
              <w:right w:val="single" w:sz="4" w:space="0" w:color="000000"/>
            </w:tcBorders>
            <w:shd w:val="clear" w:color="auto" w:fill="auto"/>
            <w:vAlign w:val="bottom"/>
            <w:hideMark/>
          </w:tcPr>
          <w:p w:rsidR="00B120DF" w:rsidRPr="007B0A62" w:rsidRDefault="00B120DF" w:rsidP="006A1215">
            <w:pPr>
              <w:spacing w:after="0" w:line="240" w:lineRule="auto"/>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Ветераны ВОВ и приравненные к ним  лица</w:t>
            </w:r>
          </w:p>
        </w:tc>
        <w:tc>
          <w:tcPr>
            <w:tcW w:w="689" w:type="dxa"/>
            <w:tcBorders>
              <w:top w:val="nil"/>
              <w:left w:val="nil"/>
              <w:bottom w:val="single" w:sz="4" w:space="0" w:color="auto"/>
              <w:right w:val="single" w:sz="4" w:space="0" w:color="auto"/>
            </w:tcBorders>
            <w:shd w:val="clear" w:color="auto" w:fill="auto"/>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23</w:t>
            </w:r>
          </w:p>
        </w:tc>
        <w:tc>
          <w:tcPr>
            <w:tcW w:w="714" w:type="dxa"/>
            <w:tcBorders>
              <w:top w:val="nil"/>
              <w:left w:val="nil"/>
              <w:bottom w:val="single" w:sz="4" w:space="0" w:color="auto"/>
              <w:right w:val="single" w:sz="4" w:space="0" w:color="auto"/>
            </w:tcBorders>
            <w:shd w:val="clear" w:color="auto" w:fill="auto"/>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3,4</w:t>
            </w:r>
          </w:p>
        </w:tc>
        <w:tc>
          <w:tcPr>
            <w:tcW w:w="708" w:type="dxa"/>
            <w:tcBorders>
              <w:top w:val="nil"/>
              <w:left w:val="nil"/>
              <w:bottom w:val="single" w:sz="4" w:space="0" w:color="auto"/>
              <w:right w:val="single" w:sz="4" w:space="0" w:color="auto"/>
            </w:tcBorders>
            <w:shd w:val="clear" w:color="000000" w:fill="FFFFFF"/>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19</w:t>
            </w:r>
          </w:p>
        </w:tc>
        <w:tc>
          <w:tcPr>
            <w:tcW w:w="709" w:type="dxa"/>
            <w:tcBorders>
              <w:top w:val="nil"/>
              <w:left w:val="nil"/>
              <w:bottom w:val="single" w:sz="4" w:space="0" w:color="auto"/>
              <w:right w:val="nil"/>
            </w:tcBorders>
            <w:shd w:val="clear" w:color="000000" w:fill="FFFFFF"/>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2,5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43</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3,4</w:t>
            </w:r>
          </w:p>
        </w:tc>
        <w:tc>
          <w:tcPr>
            <w:tcW w:w="708" w:type="dxa"/>
            <w:tcBorders>
              <w:top w:val="nil"/>
              <w:left w:val="nil"/>
              <w:bottom w:val="single" w:sz="4" w:space="0" w:color="auto"/>
              <w:right w:val="single" w:sz="4" w:space="0" w:color="auto"/>
            </w:tcBorders>
            <w:shd w:val="clear" w:color="auto" w:fill="FFFFFF"/>
            <w:noWrap/>
            <w:vAlign w:val="bottom"/>
            <w:hideMark/>
          </w:tcPr>
          <w:p w:rsidR="00B120DF" w:rsidRPr="004B7DE7" w:rsidRDefault="00B120DF" w:rsidP="006A1215">
            <w:pPr>
              <w:spacing w:after="0" w:line="240" w:lineRule="auto"/>
              <w:jc w:val="center"/>
              <w:rPr>
                <w:rFonts w:ascii="Times New Roman" w:eastAsia="Times New Roman" w:hAnsi="Times New Roman"/>
                <w:color w:val="000000"/>
                <w:sz w:val="20"/>
                <w:szCs w:val="20"/>
                <w:lang w:eastAsia="ru-RU"/>
              </w:rPr>
            </w:pPr>
            <w:r w:rsidRPr="004B7DE7">
              <w:rPr>
                <w:rFonts w:ascii="Times New Roman" w:eastAsia="Times New Roman" w:hAnsi="Times New Roman"/>
                <w:color w:val="000000"/>
                <w:sz w:val="20"/>
                <w:szCs w:val="20"/>
                <w:lang w:eastAsia="ru-RU"/>
              </w:rPr>
              <w:t>26</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2,2</w:t>
            </w:r>
          </w:p>
        </w:tc>
        <w:tc>
          <w:tcPr>
            <w:tcW w:w="709" w:type="dxa"/>
            <w:tcBorders>
              <w:top w:val="nil"/>
              <w:left w:val="nil"/>
              <w:bottom w:val="single" w:sz="4" w:space="0" w:color="auto"/>
              <w:right w:val="single" w:sz="4" w:space="0" w:color="auto"/>
            </w:tcBorders>
            <w:shd w:val="clear" w:color="auto" w:fill="DDD9C3"/>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 xml:space="preserve">                                                                     </w:t>
            </w:r>
          </w:p>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p>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8</w:t>
            </w:r>
          </w:p>
        </w:tc>
        <w:tc>
          <w:tcPr>
            <w:tcW w:w="673" w:type="dxa"/>
            <w:tcBorders>
              <w:top w:val="nil"/>
              <w:left w:val="nil"/>
              <w:bottom w:val="single" w:sz="4" w:space="0" w:color="auto"/>
              <w:right w:val="single" w:sz="4" w:space="0" w:color="auto"/>
            </w:tcBorders>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 xml:space="preserve">        </w:t>
            </w:r>
          </w:p>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p>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0,7</w:t>
            </w:r>
          </w:p>
        </w:tc>
      </w:tr>
      <w:tr w:rsidR="00B120DF" w:rsidRPr="009A13EC" w:rsidTr="00B120DF">
        <w:trPr>
          <w:trHeight w:val="330"/>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8</w:t>
            </w:r>
          </w:p>
        </w:tc>
        <w:tc>
          <w:tcPr>
            <w:tcW w:w="1907" w:type="dxa"/>
            <w:tcBorders>
              <w:top w:val="single" w:sz="4" w:space="0" w:color="auto"/>
              <w:left w:val="nil"/>
              <w:bottom w:val="single" w:sz="4" w:space="0" w:color="auto"/>
              <w:right w:val="single" w:sz="4" w:space="0" w:color="000000"/>
            </w:tcBorders>
            <w:shd w:val="clear" w:color="auto" w:fill="auto"/>
            <w:vAlign w:val="bottom"/>
            <w:hideMark/>
          </w:tcPr>
          <w:p w:rsidR="00B120DF" w:rsidRPr="007B0A62" w:rsidRDefault="00B120DF" w:rsidP="006A1215">
            <w:pPr>
              <w:spacing w:after="0" w:line="240" w:lineRule="auto"/>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Ветераны труда</w:t>
            </w:r>
          </w:p>
        </w:tc>
        <w:tc>
          <w:tcPr>
            <w:tcW w:w="689" w:type="dxa"/>
            <w:tcBorders>
              <w:top w:val="nil"/>
              <w:left w:val="nil"/>
              <w:bottom w:val="single" w:sz="4" w:space="0" w:color="auto"/>
              <w:right w:val="single" w:sz="4" w:space="0" w:color="auto"/>
            </w:tcBorders>
            <w:shd w:val="clear" w:color="auto" w:fill="auto"/>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16</w:t>
            </w:r>
          </w:p>
        </w:tc>
        <w:tc>
          <w:tcPr>
            <w:tcW w:w="714" w:type="dxa"/>
            <w:tcBorders>
              <w:top w:val="nil"/>
              <w:left w:val="nil"/>
              <w:bottom w:val="single" w:sz="4" w:space="0" w:color="auto"/>
              <w:right w:val="single" w:sz="4" w:space="0" w:color="auto"/>
            </w:tcBorders>
            <w:shd w:val="clear" w:color="auto" w:fill="auto"/>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nil"/>
            </w:tcBorders>
            <w:shd w:val="clear" w:color="000000" w:fill="FFFFFF"/>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1,1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24</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1,9</w:t>
            </w:r>
          </w:p>
        </w:tc>
        <w:tc>
          <w:tcPr>
            <w:tcW w:w="708" w:type="dxa"/>
            <w:tcBorders>
              <w:top w:val="nil"/>
              <w:left w:val="nil"/>
              <w:bottom w:val="single" w:sz="4" w:space="0" w:color="auto"/>
              <w:right w:val="single" w:sz="4" w:space="0" w:color="auto"/>
            </w:tcBorders>
            <w:shd w:val="clear" w:color="auto" w:fill="FFFFFF"/>
            <w:noWrap/>
            <w:vAlign w:val="bottom"/>
            <w:hideMark/>
          </w:tcPr>
          <w:p w:rsidR="00B120DF" w:rsidRPr="004B7DE7" w:rsidRDefault="00B120DF" w:rsidP="006A1215">
            <w:pPr>
              <w:spacing w:after="0" w:line="240" w:lineRule="auto"/>
              <w:jc w:val="center"/>
              <w:rPr>
                <w:rFonts w:ascii="Times New Roman" w:eastAsia="Times New Roman" w:hAnsi="Times New Roman"/>
                <w:color w:val="000000"/>
                <w:sz w:val="20"/>
                <w:szCs w:val="20"/>
                <w:lang w:eastAsia="ru-RU"/>
              </w:rPr>
            </w:pPr>
            <w:r w:rsidRPr="004B7DE7">
              <w:rPr>
                <w:rFonts w:ascii="Times New Roman" w:eastAsia="Times New Roman" w:hAnsi="Times New Roman"/>
                <w:color w:val="000000"/>
                <w:sz w:val="20"/>
                <w:szCs w:val="20"/>
                <w:lang w:eastAsia="ru-RU"/>
              </w:rPr>
              <w:t>31</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2,6</w:t>
            </w:r>
          </w:p>
        </w:tc>
        <w:tc>
          <w:tcPr>
            <w:tcW w:w="709" w:type="dxa"/>
            <w:tcBorders>
              <w:top w:val="nil"/>
              <w:left w:val="nil"/>
              <w:bottom w:val="single" w:sz="4" w:space="0" w:color="auto"/>
              <w:right w:val="single" w:sz="4" w:space="0" w:color="auto"/>
            </w:tcBorders>
            <w:shd w:val="clear" w:color="auto" w:fill="DDD9C3"/>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p>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2</w:t>
            </w:r>
          </w:p>
        </w:tc>
        <w:tc>
          <w:tcPr>
            <w:tcW w:w="673" w:type="dxa"/>
            <w:tcBorders>
              <w:top w:val="nil"/>
              <w:left w:val="nil"/>
              <w:bottom w:val="single" w:sz="4" w:space="0" w:color="auto"/>
              <w:right w:val="single" w:sz="4" w:space="0" w:color="auto"/>
            </w:tcBorders>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p>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0,2</w:t>
            </w:r>
          </w:p>
        </w:tc>
      </w:tr>
      <w:tr w:rsidR="00B120DF" w:rsidRPr="009A13EC" w:rsidTr="00B120DF">
        <w:trPr>
          <w:trHeight w:val="300"/>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9</w:t>
            </w:r>
          </w:p>
        </w:tc>
        <w:tc>
          <w:tcPr>
            <w:tcW w:w="1907" w:type="dxa"/>
            <w:tcBorders>
              <w:top w:val="single" w:sz="4" w:space="0" w:color="auto"/>
              <w:left w:val="nil"/>
              <w:bottom w:val="single" w:sz="4" w:space="0" w:color="auto"/>
              <w:right w:val="single" w:sz="4" w:space="0" w:color="000000"/>
            </w:tcBorders>
            <w:shd w:val="clear" w:color="auto" w:fill="auto"/>
            <w:noWrap/>
            <w:vAlign w:val="bottom"/>
            <w:hideMark/>
          </w:tcPr>
          <w:p w:rsidR="00B120DF" w:rsidRPr="007B0A62" w:rsidRDefault="00B120DF" w:rsidP="006A1215">
            <w:pPr>
              <w:spacing w:after="0" w:line="240" w:lineRule="auto"/>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Матери-одиночки (многодетные)</w:t>
            </w:r>
          </w:p>
        </w:tc>
        <w:tc>
          <w:tcPr>
            <w:tcW w:w="689" w:type="dxa"/>
            <w:tcBorders>
              <w:top w:val="nil"/>
              <w:left w:val="nil"/>
              <w:bottom w:val="single" w:sz="4" w:space="0" w:color="auto"/>
              <w:right w:val="single" w:sz="4" w:space="0" w:color="auto"/>
            </w:tcBorders>
            <w:shd w:val="clear" w:color="auto" w:fill="auto"/>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22</w:t>
            </w:r>
          </w:p>
        </w:tc>
        <w:tc>
          <w:tcPr>
            <w:tcW w:w="714" w:type="dxa"/>
            <w:tcBorders>
              <w:top w:val="nil"/>
              <w:left w:val="nil"/>
              <w:bottom w:val="single" w:sz="4" w:space="0" w:color="auto"/>
              <w:right w:val="single" w:sz="4" w:space="0" w:color="auto"/>
            </w:tcBorders>
            <w:shd w:val="clear" w:color="auto" w:fill="auto"/>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3,3</w:t>
            </w:r>
          </w:p>
        </w:tc>
        <w:tc>
          <w:tcPr>
            <w:tcW w:w="708" w:type="dxa"/>
            <w:tcBorders>
              <w:top w:val="nil"/>
              <w:left w:val="nil"/>
              <w:bottom w:val="single" w:sz="4" w:space="0" w:color="auto"/>
              <w:right w:val="single" w:sz="4" w:space="0" w:color="auto"/>
            </w:tcBorders>
            <w:shd w:val="clear" w:color="000000" w:fill="FFFFFF"/>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32</w:t>
            </w:r>
          </w:p>
        </w:tc>
        <w:tc>
          <w:tcPr>
            <w:tcW w:w="709" w:type="dxa"/>
            <w:tcBorders>
              <w:top w:val="nil"/>
              <w:left w:val="nil"/>
              <w:bottom w:val="single" w:sz="4" w:space="0" w:color="auto"/>
              <w:right w:val="nil"/>
            </w:tcBorders>
            <w:shd w:val="clear" w:color="000000" w:fill="FFFFFF"/>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4,3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35</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2,7</w:t>
            </w:r>
          </w:p>
        </w:tc>
        <w:tc>
          <w:tcPr>
            <w:tcW w:w="708" w:type="dxa"/>
            <w:tcBorders>
              <w:top w:val="nil"/>
              <w:left w:val="nil"/>
              <w:bottom w:val="single" w:sz="4" w:space="0" w:color="auto"/>
              <w:right w:val="single" w:sz="4" w:space="0" w:color="auto"/>
            </w:tcBorders>
            <w:shd w:val="clear" w:color="auto" w:fill="FFFFFF"/>
            <w:noWrap/>
            <w:vAlign w:val="bottom"/>
            <w:hideMark/>
          </w:tcPr>
          <w:p w:rsidR="00B120DF" w:rsidRPr="004B7DE7" w:rsidRDefault="00B120DF" w:rsidP="006A1215">
            <w:pPr>
              <w:spacing w:after="0" w:line="240" w:lineRule="auto"/>
              <w:jc w:val="center"/>
              <w:rPr>
                <w:rFonts w:ascii="Times New Roman" w:eastAsia="Times New Roman" w:hAnsi="Times New Roman"/>
                <w:color w:val="000000"/>
                <w:sz w:val="20"/>
                <w:szCs w:val="20"/>
                <w:lang w:eastAsia="ru-RU"/>
              </w:rPr>
            </w:pPr>
            <w:r w:rsidRPr="004B7DE7">
              <w:rPr>
                <w:rFonts w:ascii="Times New Roman" w:eastAsia="Times New Roman" w:hAnsi="Times New Roman"/>
                <w:color w:val="000000"/>
                <w:sz w:val="20"/>
                <w:szCs w:val="20"/>
                <w:lang w:eastAsia="ru-RU"/>
              </w:rPr>
              <w:t>22</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1,8</w:t>
            </w:r>
          </w:p>
        </w:tc>
        <w:tc>
          <w:tcPr>
            <w:tcW w:w="709" w:type="dxa"/>
            <w:tcBorders>
              <w:top w:val="nil"/>
              <w:left w:val="nil"/>
              <w:bottom w:val="single" w:sz="4" w:space="0" w:color="auto"/>
              <w:right w:val="single" w:sz="4" w:space="0" w:color="auto"/>
            </w:tcBorders>
            <w:shd w:val="clear" w:color="auto" w:fill="DDD9C3"/>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p>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3</w:t>
            </w:r>
          </w:p>
        </w:tc>
        <w:tc>
          <w:tcPr>
            <w:tcW w:w="673" w:type="dxa"/>
            <w:tcBorders>
              <w:top w:val="nil"/>
              <w:left w:val="nil"/>
              <w:bottom w:val="single" w:sz="4" w:space="0" w:color="auto"/>
              <w:right w:val="single" w:sz="4" w:space="0" w:color="auto"/>
            </w:tcBorders>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p>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0,3</w:t>
            </w:r>
          </w:p>
        </w:tc>
      </w:tr>
      <w:tr w:rsidR="00B120DF" w:rsidRPr="009A13EC" w:rsidTr="00B120DF">
        <w:trPr>
          <w:trHeight w:val="300"/>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B120DF" w:rsidRPr="007B0A62" w:rsidRDefault="00854605" w:rsidP="006A121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w:t>
            </w:r>
          </w:p>
        </w:tc>
        <w:tc>
          <w:tcPr>
            <w:tcW w:w="1907" w:type="dxa"/>
            <w:tcBorders>
              <w:top w:val="single" w:sz="4" w:space="0" w:color="auto"/>
              <w:left w:val="nil"/>
              <w:bottom w:val="single" w:sz="4" w:space="0" w:color="auto"/>
              <w:right w:val="single" w:sz="4" w:space="0" w:color="000000"/>
            </w:tcBorders>
            <w:shd w:val="clear" w:color="auto" w:fill="auto"/>
            <w:noWrap/>
            <w:vAlign w:val="bottom"/>
            <w:hideMark/>
          </w:tcPr>
          <w:p w:rsidR="00B120DF" w:rsidRPr="007B0A62" w:rsidRDefault="00B120DF" w:rsidP="006A1215">
            <w:pPr>
              <w:spacing w:after="0" w:line="240" w:lineRule="auto"/>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Безработные</w:t>
            </w:r>
          </w:p>
        </w:tc>
        <w:tc>
          <w:tcPr>
            <w:tcW w:w="689" w:type="dxa"/>
            <w:tcBorders>
              <w:top w:val="nil"/>
              <w:left w:val="nil"/>
              <w:bottom w:val="single" w:sz="4" w:space="0" w:color="auto"/>
              <w:right w:val="single" w:sz="4" w:space="0" w:color="auto"/>
            </w:tcBorders>
            <w:shd w:val="clear" w:color="auto" w:fill="auto"/>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28</w:t>
            </w:r>
          </w:p>
        </w:tc>
        <w:tc>
          <w:tcPr>
            <w:tcW w:w="714" w:type="dxa"/>
            <w:tcBorders>
              <w:top w:val="nil"/>
              <w:left w:val="nil"/>
              <w:bottom w:val="single" w:sz="4" w:space="0" w:color="auto"/>
              <w:right w:val="single" w:sz="4" w:space="0" w:color="auto"/>
            </w:tcBorders>
            <w:shd w:val="clear" w:color="auto" w:fill="auto"/>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4,2</w:t>
            </w:r>
          </w:p>
        </w:tc>
        <w:tc>
          <w:tcPr>
            <w:tcW w:w="708" w:type="dxa"/>
            <w:tcBorders>
              <w:top w:val="nil"/>
              <w:left w:val="nil"/>
              <w:bottom w:val="single" w:sz="4" w:space="0" w:color="auto"/>
              <w:right w:val="single" w:sz="4" w:space="0" w:color="auto"/>
            </w:tcBorders>
            <w:shd w:val="clear" w:color="000000" w:fill="FFFFFF"/>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20</w:t>
            </w:r>
          </w:p>
        </w:tc>
        <w:tc>
          <w:tcPr>
            <w:tcW w:w="709" w:type="dxa"/>
            <w:tcBorders>
              <w:top w:val="nil"/>
              <w:left w:val="nil"/>
              <w:bottom w:val="single" w:sz="4" w:space="0" w:color="auto"/>
              <w:right w:val="nil"/>
            </w:tcBorders>
            <w:shd w:val="clear" w:color="000000" w:fill="FFFFFF"/>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2,7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88</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6,9</w:t>
            </w:r>
          </w:p>
        </w:tc>
        <w:tc>
          <w:tcPr>
            <w:tcW w:w="708" w:type="dxa"/>
            <w:tcBorders>
              <w:top w:val="nil"/>
              <w:left w:val="nil"/>
              <w:bottom w:val="single" w:sz="4" w:space="0" w:color="auto"/>
              <w:right w:val="single" w:sz="4" w:space="0" w:color="auto"/>
            </w:tcBorders>
            <w:shd w:val="clear" w:color="auto" w:fill="FFFFFF"/>
            <w:noWrap/>
            <w:vAlign w:val="bottom"/>
            <w:hideMark/>
          </w:tcPr>
          <w:p w:rsidR="00B120DF" w:rsidRPr="004B7DE7" w:rsidRDefault="00B120DF" w:rsidP="006A1215">
            <w:pPr>
              <w:spacing w:after="0" w:line="240" w:lineRule="auto"/>
              <w:jc w:val="center"/>
              <w:rPr>
                <w:rFonts w:ascii="Times New Roman" w:eastAsia="Times New Roman" w:hAnsi="Times New Roman"/>
                <w:color w:val="000000"/>
                <w:sz w:val="20"/>
                <w:szCs w:val="20"/>
                <w:lang w:eastAsia="ru-RU"/>
              </w:rPr>
            </w:pPr>
            <w:r w:rsidRPr="004B7DE7">
              <w:rPr>
                <w:rFonts w:ascii="Times New Roman" w:eastAsia="Times New Roman" w:hAnsi="Times New Roman"/>
                <w:color w:val="000000"/>
                <w:sz w:val="20"/>
                <w:szCs w:val="20"/>
                <w:lang w:eastAsia="ru-RU"/>
              </w:rPr>
              <w:t>120</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9,9</w:t>
            </w:r>
          </w:p>
        </w:tc>
        <w:tc>
          <w:tcPr>
            <w:tcW w:w="709" w:type="dxa"/>
            <w:tcBorders>
              <w:top w:val="nil"/>
              <w:left w:val="nil"/>
              <w:bottom w:val="single" w:sz="4" w:space="0" w:color="auto"/>
              <w:right w:val="single" w:sz="4" w:space="0" w:color="auto"/>
            </w:tcBorders>
            <w:shd w:val="clear" w:color="auto" w:fill="DDD9C3"/>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p>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150</w:t>
            </w:r>
          </w:p>
        </w:tc>
        <w:tc>
          <w:tcPr>
            <w:tcW w:w="673" w:type="dxa"/>
            <w:tcBorders>
              <w:top w:val="nil"/>
              <w:left w:val="nil"/>
              <w:bottom w:val="single" w:sz="4" w:space="0" w:color="auto"/>
              <w:right w:val="single" w:sz="4" w:space="0" w:color="auto"/>
            </w:tcBorders>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p>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13,3</w:t>
            </w:r>
          </w:p>
        </w:tc>
      </w:tr>
      <w:tr w:rsidR="00B120DF" w:rsidRPr="009A13EC" w:rsidTr="00B120DF">
        <w:trPr>
          <w:trHeight w:val="300"/>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B120DF" w:rsidRPr="007B0A62" w:rsidRDefault="00854605" w:rsidP="006A121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11</w:t>
            </w:r>
          </w:p>
        </w:tc>
        <w:tc>
          <w:tcPr>
            <w:tcW w:w="1907" w:type="dxa"/>
            <w:tcBorders>
              <w:top w:val="single" w:sz="4" w:space="0" w:color="auto"/>
              <w:left w:val="nil"/>
              <w:bottom w:val="single" w:sz="4" w:space="0" w:color="auto"/>
              <w:right w:val="single" w:sz="4" w:space="0" w:color="000000"/>
            </w:tcBorders>
            <w:shd w:val="clear" w:color="auto" w:fill="auto"/>
            <w:noWrap/>
            <w:vAlign w:val="bottom"/>
            <w:hideMark/>
          </w:tcPr>
          <w:p w:rsidR="00B120DF" w:rsidRPr="007B0A62" w:rsidRDefault="00B120DF" w:rsidP="006A1215">
            <w:pPr>
              <w:spacing w:after="0" w:line="240" w:lineRule="auto"/>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Работники бюджетной сферы</w:t>
            </w:r>
          </w:p>
        </w:tc>
        <w:tc>
          <w:tcPr>
            <w:tcW w:w="689" w:type="dxa"/>
            <w:tcBorders>
              <w:top w:val="nil"/>
              <w:left w:val="nil"/>
              <w:bottom w:val="single" w:sz="4" w:space="0" w:color="auto"/>
              <w:right w:val="single" w:sz="4" w:space="0" w:color="auto"/>
            </w:tcBorders>
            <w:shd w:val="clear" w:color="auto" w:fill="auto"/>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60</w:t>
            </w:r>
          </w:p>
        </w:tc>
        <w:tc>
          <w:tcPr>
            <w:tcW w:w="714" w:type="dxa"/>
            <w:tcBorders>
              <w:top w:val="nil"/>
              <w:left w:val="nil"/>
              <w:bottom w:val="single" w:sz="4" w:space="0" w:color="auto"/>
              <w:right w:val="single" w:sz="4" w:space="0" w:color="auto"/>
            </w:tcBorders>
            <w:shd w:val="clear" w:color="auto" w:fill="auto"/>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9,0</w:t>
            </w:r>
          </w:p>
        </w:tc>
        <w:tc>
          <w:tcPr>
            <w:tcW w:w="708" w:type="dxa"/>
            <w:tcBorders>
              <w:top w:val="nil"/>
              <w:left w:val="nil"/>
              <w:bottom w:val="single" w:sz="4" w:space="0" w:color="auto"/>
              <w:right w:val="single" w:sz="4" w:space="0" w:color="auto"/>
            </w:tcBorders>
            <w:shd w:val="clear" w:color="000000" w:fill="FFFFFF"/>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68</w:t>
            </w:r>
          </w:p>
        </w:tc>
        <w:tc>
          <w:tcPr>
            <w:tcW w:w="709" w:type="dxa"/>
            <w:tcBorders>
              <w:top w:val="nil"/>
              <w:left w:val="nil"/>
              <w:bottom w:val="single" w:sz="4" w:space="0" w:color="auto"/>
              <w:right w:val="nil"/>
            </w:tcBorders>
            <w:shd w:val="clear" w:color="000000" w:fill="FFFFFF"/>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9,1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182</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14,2</w:t>
            </w:r>
          </w:p>
        </w:tc>
        <w:tc>
          <w:tcPr>
            <w:tcW w:w="708" w:type="dxa"/>
            <w:tcBorders>
              <w:top w:val="nil"/>
              <w:left w:val="nil"/>
              <w:bottom w:val="single" w:sz="4" w:space="0" w:color="auto"/>
              <w:right w:val="single" w:sz="4" w:space="0" w:color="auto"/>
            </w:tcBorders>
            <w:shd w:val="clear" w:color="auto" w:fill="FFFFFF"/>
            <w:noWrap/>
            <w:vAlign w:val="bottom"/>
            <w:hideMark/>
          </w:tcPr>
          <w:p w:rsidR="00B120DF" w:rsidRPr="004B7DE7" w:rsidRDefault="00B120DF" w:rsidP="006A1215">
            <w:pPr>
              <w:spacing w:after="0" w:line="240" w:lineRule="auto"/>
              <w:jc w:val="center"/>
              <w:rPr>
                <w:rFonts w:ascii="Times New Roman" w:eastAsia="Times New Roman" w:hAnsi="Times New Roman"/>
                <w:color w:val="000000"/>
                <w:sz w:val="20"/>
                <w:szCs w:val="20"/>
                <w:lang w:eastAsia="ru-RU"/>
              </w:rPr>
            </w:pPr>
            <w:r w:rsidRPr="004B7DE7">
              <w:rPr>
                <w:rFonts w:ascii="Times New Roman" w:eastAsia="Times New Roman" w:hAnsi="Times New Roman"/>
                <w:color w:val="000000"/>
                <w:sz w:val="20"/>
                <w:szCs w:val="20"/>
                <w:lang w:eastAsia="ru-RU"/>
              </w:rPr>
              <w:t>186</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15,4</w:t>
            </w:r>
          </w:p>
        </w:tc>
        <w:tc>
          <w:tcPr>
            <w:tcW w:w="709" w:type="dxa"/>
            <w:tcBorders>
              <w:top w:val="nil"/>
              <w:left w:val="nil"/>
              <w:bottom w:val="single" w:sz="4" w:space="0" w:color="auto"/>
              <w:right w:val="single" w:sz="4" w:space="0" w:color="auto"/>
            </w:tcBorders>
            <w:shd w:val="clear" w:color="auto" w:fill="DDD9C3"/>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p>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p>
          <w:p w:rsidR="00B120DF" w:rsidRPr="007B0A62" w:rsidRDefault="00B120DF" w:rsidP="006A1215">
            <w:pPr>
              <w:spacing w:after="0" w:line="240" w:lineRule="auto"/>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 xml:space="preserve"> 162</w:t>
            </w:r>
          </w:p>
        </w:tc>
        <w:tc>
          <w:tcPr>
            <w:tcW w:w="673" w:type="dxa"/>
            <w:tcBorders>
              <w:top w:val="nil"/>
              <w:left w:val="nil"/>
              <w:bottom w:val="single" w:sz="4" w:space="0" w:color="auto"/>
              <w:right w:val="single" w:sz="4" w:space="0" w:color="auto"/>
            </w:tcBorders>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p>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p>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14,4</w:t>
            </w:r>
          </w:p>
        </w:tc>
      </w:tr>
      <w:tr w:rsidR="00B120DF" w:rsidRPr="009A13EC" w:rsidTr="00B120DF">
        <w:trPr>
          <w:trHeight w:val="300"/>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B120DF" w:rsidRPr="007B0A62" w:rsidRDefault="00854605" w:rsidP="006A121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w:t>
            </w:r>
          </w:p>
        </w:tc>
        <w:tc>
          <w:tcPr>
            <w:tcW w:w="1907" w:type="dxa"/>
            <w:tcBorders>
              <w:top w:val="single" w:sz="4" w:space="0" w:color="auto"/>
              <w:left w:val="nil"/>
              <w:bottom w:val="single" w:sz="4" w:space="0" w:color="auto"/>
              <w:right w:val="single" w:sz="4" w:space="0" w:color="000000"/>
            </w:tcBorders>
            <w:shd w:val="clear" w:color="auto" w:fill="auto"/>
            <w:noWrap/>
            <w:vAlign w:val="bottom"/>
            <w:hideMark/>
          </w:tcPr>
          <w:p w:rsidR="00B120DF" w:rsidRPr="007B0A62" w:rsidRDefault="00B120DF" w:rsidP="006A1215">
            <w:pPr>
              <w:spacing w:after="0" w:line="240" w:lineRule="auto"/>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Работники частных предприятий</w:t>
            </w:r>
          </w:p>
        </w:tc>
        <w:tc>
          <w:tcPr>
            <w:tcW w:w="689" w:type="dxa"/>
            <w:tcBorders>
              <w:top w:val="nil"/>
              <w:left w:val="nil"/>
              <w:bottom w:val="single" w:sz="4" w:space="0" w:color="auto"/>
              <w:right w:val="single" w:sz="4" w:space="0" w:color="auto"/>
            </w:tcBorders>
            <w:shd w:val="clear" w:color="auto" w:fill="auto"/>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59</w:t>
            </w:r>
          </w:p>
        </w:tc>
        <w:tc>
          <w:tcPr>
            <w:tcW w:w="714" w:type="dxa"/>
            <w:tcBorders>
              <w:top w:val="nil"/>
              <w:left w:val="nil"/>
              <w:bottom w:val="single" w:sz="4" w:space="0" w:color="auto"/>
              <w:right w:val="single" w:sz="4" w:space="0" w:color="auto"/>
            </w:tcBorders>
            <w:shd w:val="clear" w:color="auto" w:fill="auto"/>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8,8</w:t>
            </w:r>
          </w:p>
        </w:tc>
        <w:tc>
          <w:tcPr>
            <w:tcW w:w="708" w:type="dxa"/>
            <w:tcBorders>
              <w:top w:val="nil"/>
              <w:left w:val="nil"/>
              <w:bottom w:val="single" w:sz="4" w:space="0" w:color="auto"/>
              <w:right w:val="single" w:sz="4" w:space="0" w:color="auto"/>
            </w:tcBorders>
            <w:shd w:val="clear" w:color="000000" w:fill="FFFFFF"/>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54</w:t>
            </w:r>
          </w:p>
        </w:tc>
        <w:tc>
          <w:tcPr>
            <w:tcW w:w="709" w:type="dxa"/>
            <w:tcBorders>
              <w:top w:val="nil"/>
              <w:left w:val="nil"/>
              <w:bottom w:val="single" w:sz="4" w:space="0" w:color="auto"/>
              <w:right w:val="nil"/>
            </w:tcBorders>
            <w:shd w:val="clear" w:color="000000" w:fill="FFFFFF"/>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7,2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134</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10,5</w:t>
            </w:r>
          </w:p>
        </w:tc>
        <w:tc>
          <w:tcPr>
            <w:tcW w:w="708" w:type="dxa"/>
            <w:tcBorders>
              <w:top w:val="nil"/>
              <w:left w:val="nil"/>
              <w:bottom w:val="single" w:sz="4" w:space="0" w:color="auto"/>
              <w:right w:val="single" w:sz="4" w:space="0" w:color="auto"/>
            </w:tcBorders>
            <w:shd w:val="clear" w:color="auto" w:fill="FFFFFF"/>
            <w:noWrap/>
            <w:vAlign w:val="bottom"/>
            <w:hideMark/>
          </w:tcPr>
          <w:p w:rsidR="00B120DF" w:rsidRPr="004B7DE7" w:rsidRDefault="00B120DF" w:rsidP="006A1215">
            <w:pPr>
              <w:spacing w:after="0" w:line="240" w:lineRule="auto"/>
              <w:jc w:val="center"/>
              <w:rPr>
                <w:rFonts w:ascii="Times New Roman" w:eastAsia="Times New Roman" w:hAnsi="Times New Roman"/>
                <w:color w:val="000000"/>
                <w:sz w:val="20"/>
                <w:szCs w:val="20"/>
                <w:lang w:eastAsia="ru-RU"/>
              </w:rPr>
            </w:pPr>
            <w:r w:rsidRPr="004B7DE7">
              <w:rPr>
                <w:rFonts w:ascii="Times New Roman" w:eastAsia="Times New Roman" w:hAnsi="Times New Roman"/>
                <w:color w:val="000000"/>
                <w:sz w:val="20"/>
                <w:szCs w:val="20"/>
                <w:lang w:eastAsia="ru-RU"/>
              </w:rPr>
              <w:t>138</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11,4</w:t>
            </w:r>
          </w:p>
        </w:tc>
        <w:tc>
          <w:tcPr>
            <w:tcW w:w="709" w:type="dxa"/>
            <w:tcBorders>
              <w:top w:val="nil"/>
              <w:left w:val="nil"/>
              <w:bottom w:val="single" w:sz="4" w:space="0" w:color="auto"/>
              <w:right w:val="single" w:sz="4" w:space="0" w:color="auto"/>
            </w:tcBorders>
            <w:shd w:val="clear" w:color="auto" w:fill="DDD9C3"/>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p>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p>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129</w:t>
            </w:r>
          </w:p>
        </w:tc>
        <w:tc>
          <w:tcPr>
            <w:tcW w:w="673" w:type="dxa"/>
            <w:tcBorders>
              <w:top w:val="nil"/>
              <w:left w:val="nil"/>
              <w:bottom w:val="single" w:sz="4" w:space="0" w:color="auto"/>
              <w:right w:val="single" w:sz="4" w:space="0" w:color="auto"/>
            </w:tcBorders>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p>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p>
          <w:p w:rsidR="00B120DF" w:rsidRPr="007B0A62" w:rsidRDefault="00B120DF" w:rsidP="006A1215">
            <w:pPr>
              <w:spacing w:after="0" w:line="240" w:lineRule="auto"/>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11,5</w:t>
            </w:r>
          </w:p>
        </w:tc>
      </w:tr>
      <w:tr w:rsidR="00B120DF" w:rsidRPr="009A13EC" w:rsidTr="00B94DAA">
        <w:trPr>
          <w:trHeight w:val="424"/>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B120DF" w:rsidRPr="007B0A62" w:rsidRDefault="00854605" w:rsidP="006A121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w:t>
            </w:r>
          </w:p>
        </w:tc>
        <w:tc>
          <w:tcPr>
            <w:tcW w:w="1907" w:type="dxa"/>
            <w:tcBorders>
              <w:top w:val="single" w:sz="4" w:space="0" w:color="auto"/>
              <w:left w:val="nil"/>
              <w:bottom w:val="single" w:sz="4" w:space="0" w:color="auto"/>
              <w:right w:val="single" w:sz="4" w:space="0" w:color="000000"/>
            </w:tcBorders>
            <w:shd w:val="clear" w:color="auto" w:fill="auto"/>
            <w:vAlign w:val="bottom"/>
            <w:hideMark/>
          </w:tcPr>
          <w:p w:rsidR="00B120DF" w:rsidRPr="007B0A62" w:rsidRDefault="00B120DF" w:rsidP="006A1215">
            <w:pPr>
              <w:spacing w:after="0" w:line="240" w:lineRule="auto"/>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Государственные и муниципальные служащие</w:t>
            </w:r>
          </w:p>
        </w:tc>
        <w:tc>
          <w:tcPr>
            <w:tcW w:w="689" w:type="dxa"/>
            <w:tcBorders>
              <w:top w:val="nil"/>
              <w:left w:val="nil"/>
              <w:bottom w:val="single" w:sz="4" w:space="0" w:color="auto"/>
              <w:right w:val="single" w:sz="4" w:space="0" w:color="auto"/>
            </w:tcBorders>
            <w:shd w:val="clear" w:color="auto" w:fill="auto"/>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12</w:t>
            </w:r>
          </w:p>
        </w:tc>
        <w:tc>
          <w:tcPr>
            <w:tcW w:w="714" w:type="dxa"/>
            <w:tcBorders>
              <w:top w:val="nil"/>
              <w:left w:val="nil"/>
              <w:bottom w:val="single" w:sz="4" w:space="0" w:color="auto"/>
              <w:right w:val="single" w:sz="4" w:space="0" w:color="auto"/>
            </w:tcBorders>
            <w:shd w:val="clear" w:color="auto" w:fill="auto"/>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1,8</w:t>
            </w:r>
          </w:p>
        </w:tc>
        <w:tc>
          <w:tcPr>
            <w:tcW w:w="708" w:type="dxa"/>
            <w:tcBorders>
              <w:top w:val="nil"/>
              <w:left w:val="nil"/>
              <w:bottom w:val="single" w:sz="4" w:space="0" w:color="auto"/>
              <w:right w:val="single" w:sz="4" w:space="0" w:color="auto"/>
            </w:tcBorders>
            <w:shd w:val="clear" w:color="000000" w:fill="FFFFFF"/>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20</w:t>
            </w:r>
          </w:p>
        </w:tc>
        <w:tc>
          <w:tcPr>
            <w:tcW w:w="709" w:type="dxa"/>
            <w:tcBorders>
              <w:top w:val="nil"/>
              <w:left w:val="nil"/>
              <w:bottom w:val="single" w:sz="4" w:space="0" w:color="auto"/>
              <w:right w:val="nil"/>
            </w:tcBorders>
            <w:shd w:val="clear" w:color="000000" w:fill="FFFFFF"/>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2,7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42</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3,3</w:t>
            </w:r>
          </w:p>
        </w:tc>
        <w:tc>
          <w:tcPr>
            <w:tcW w:w="708" w:type="dxa"/>
            <w:tcBorders>
              <w:top w:val="nil"/>
              <w:left w:val="nil"/>
              <w:bottom w:val="single" w:sz="4" w:space="0" w:color="auto"/>
              <w:right w:val="single" w:sz="4" w:space="0" w:color="auto"/>
            </w:tcBorders>
            <w:shd w:val="clear" w:color="auto" w:fill="FFFFFF"/>
            <w:noWrap/>
            <w:vAlign w:val="bottom"/>
            <w:hideMark/>
          </w:tcPr>
          <w:p w:rsidR="00B120DF" w:rsidRPr="004B7DE7" w:rsidRDefault="00B120DF" w:rsidP="006A1215">
            <w:pPr>
              <w:spacing w:after="0" w:line="240" w:lineRule="auto"/>
              <w:jc w:val="center"/>
              <w:rPr>
                <w:rFonts w:ascii="Times New Roman" w:eastAsia="Times New Roman" w:hAnsi="Times New Roman"/>
                <w:color w:val="000000"/>
                <w:sz w:val="20"/>
                <w:szCs w:val="20"/>
                <w:lang w:eastAsia="ru-RU"/>
              </w:rPr>
            </w:pPr>
            <w:r w:rsidRPr="004B7DE7">
              <w:rPr>
                <w:rFonts w:ascii="Times New Roman" w:eastAsia="Times New Roman" w:hAnsi="Times New Roman"/>
                <w:color w:val="000000"/>
                <w:sz w:val="20"/>
                <w:szCs w:val="20"/>
                <w:lang w:eastAsia="ru-RU"/>
              </w:rPr>
              <w:t>22</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1,8</w:t>
            </w:r>
          </w:p>
        </w:tc>
        <w:tc>
          <w:tcPr>
            <w:tcW w:w="709" w:type="dxa"/>
            <w:tcBorders>
              <w:top w:val="nil"/>
              <w:left w:val="nil"/>
              <w:bottom w:val="single" w:sz="4" w:space="0" w:color="auto"/>
              <w:right w:val="single" w:sz="4" w:space="0" w:color="auto"/>
            </w:tcBorders>
            <w:shd w:val="clear" w:color="auto" w:fill="DDD9C3"/>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p>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p>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34</w:t>
            </w:r>
          </w:p>
        </w:tc>
        <w:tc>
          <w:tcPr>
            <w:tcW w:w="673" w:type="dxa"/>
            <w:tcBorders>
              <w:top w:val="nil"/>
              <w:left w:val="nil"/>
              <w:bottom w:val="single" w:sz="4" w:space="0" w:color="auto"/>
              <w:right w:val="single" w:sz="4" w:space="0" w:color="auto"/>
            </w:tcBorders>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p>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p>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3,0</w:t>
            </w:r>
          </w:p>
        </w:tc>
      </w:tr>
      <w:tr w:rsidR="00B120DF" w:rsidRPr="009A13EC" w:rsidTr="00B120DF">
        <w:trPr>
          <w:trHeight w:val="300"/>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B120DF" w:rsidRPr="007B0A62" w:rsidRDefault="00854605" w:rsidP="006A121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w:t>
            </w:r>
          </w:p>
        </w:tc>
        <w:tc>
          <w:tcPr>
            <w:tcW w:w="1907" w:type="dxa"/>
            <w:tcBorders>
              <w:top w:val="single" w:sz="4" w:space="0" w:color="auto"/>
              <w:left w:val="nil"/>
              <w:bottom w:val="single" w:sz="4" w:space="0" w:color="auto"/>
              <w:right w:val="single" w:sz="4" w:space="0" w:color="000000"/>
            </w:tcBorders>
            <w:shd w:val="clear" w:color="auto" w:fill="auto"/>
            <w:noWrap/>
            <w:vAlign w:val="bottom"/>
            <w:hideMark/>
          </w:tcPr>
          <w:p w:rsidR="00B120DF" w:rsidRPr="007B0A62" w:rsidRDefault="00B120DF" w:rsidP="006A1215">
            <w:pPr>
              <w:spacing w:after="0" w:line="240" w:lineRule="auto"/>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Студенты</w:t>
            </w:r>
          </w:p>
        </w:tc>
        <w:tc>
          <w:tcPr>
            <w:tcW w:w="689" w:type="dxa"/>
            <w:tcBorders>
              <w:top w:val="nil"/>
              <w:left w:val="nil"/>
              <w:bottom w:val="single" w:sz="4" w:space="0" w:color="auto"/>
              <w:right w:val="single" w:sz="4" w:space="0" w:color="auto"/>
            </w:tcBorders>
            <w:shd w:val="clear" w:color="auto" w:fill="auto"/>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 </w:t>
            </w:r>
          </w:p>
        </w:tc>
        <w:tc>
          <w:tcPr>
            <w:tcW w:w="714" w:type="dxa"/>
            <w:tcBorders>
              <w:top w:val="nil"/>
              <w:left w:val="nil"/>
              <w:bottom w:val="single" w:sz="4" w:space="0" w:color="auto"/>
              <w:right w:val="single" w:sz="4" w:space="0" w:color="auto"/>
            </w:tcBorders>
            <w:shd w:val="clear" w:color="auto" w:fill="auto"/>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0,0</w:t>
            </w:r>
          </w:p>
        </w:tc>
        <w:tc>
          <w:tcPr>
            <w:tcW w:w="708" w:type="dxa"/>
            <w:tcBorders>
              <w:top w:val="nil"/>
              <w:left w:val="nil"/>
              <w:bottom w:val="single" w:sz="4" w:space="0" w:color="auto"/>
              <w:right w:val="single" w:sz="4" w:space="0" w:color="auto"/>
            </w:tcBorders>
            <w:shd w:val="clear" w:color="000000" w:fill="FFFFFF"/>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 </w:t>
            </w:r>
          </w:p>
        </w:tc>
        <w:tc>
          <w:tcPr>
            <w:tcW w:w="709" w:type="dxa"/>
            <w:tcBorders>
              <w:top w:val="nil"/>
              <w:left w:val="nil"/>
              <w:bottom w:val="single" w:sz="4" w:space="0" w:color="auto"/>
              <w:right w:val="nil"/>
            </w:tcBorders>
            <w:shd w:val="clear" w:color="000000" w:fill="FFFFFF"/>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0,0</w:t>
            </w:r>
          </w:p>
        </w:tc>
        <w:tc>
          <w:tcPr>
            <w:tcW w:w="708" w:type="dxa"/>
            <w:tcBorders>
              <w:top w:val="nil"/>
              <w:left w:val="nil"/>
              <w:bottom w:val="single" w:sz="4" w:space="0" w:color="auto"/>
              <w:right w:val="single" w:sz="4" w:space="0" w:color="auto"/>
            </w:tcBorders>
            <w:shd w:val="clear" w:color="auto" w:fill="FFFFFF"/>
            <w:noWrap/>
            <w:vAlign w:val="bottom"/>
            <w:hideMark/>
          </w:tcPr>
          <w:p w:rsidR="00B120DF" w:rsidRPr="004B7DE7" w:rsidRDefault="00B120DF" w:rsidP="006A1215">
            <w:pPr>
              <w:spacing w:after="0" w:line="240" w:lineRule="auto"/>
              <w:jc w:val="center"/>
              <w:rPr>
                <w:rFonts w:ascii="Times New Roman" w:eastAsia="Times New Roman" w:hAnsi="Times New Roman"/>
                <w:color w:val="000000"/>
                <w:sz w:val="20"/>
                <w:szCs w:val="20"/>
                <w:lang w:eastAsia="ru-RU"/>
              </w:rPr>
            </w:pPr>
            <w:r w:rsidRPr="004B7DE7">
              <w:rPr>
                <w:rFonts w:ascii="Times New Roman" w:eastAsia="Times New Roman" w:hAnsi="Times New Roman"/>
                <w:color w:val="000000"/>
                <w:sz w:val="20"/>
                <w:szCs w:val="20"/>
                <w:lang w:eastAsia="ru-RU"/>
              </w:rPr>
              <w:t>9</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0,7</w:t>
            </w:r>
          </w:p>
        </w:tc>
        <w:tc>
          <w:tcPr>
            <w:tcW w:w="709" w:type="dxa"/>
            <w:tcBorders>
              <w:top w:val="nil"/>
              <w:left w:val="nil"/>
              <w:bottom w:val="single" w:sz="4" w:space="0" w:color="auto"/>
              <w:right w:val="single" w:sz="4" w:space="0" w:color="auto"/>
            </w:tcBorders>
            <w:shd w:val="clear" w:color="auto" w:fill="DDD9C3"/>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p>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16</w:t>
            </w:r>
          </w:p>
        </w:tc>
        <w:tc>
          <w:tcPr>
            <w:tcW w:w="673" w:type="dxa"/>
            <w:tcBorders>
              <w:top w:val="nil"/>
              <w:left w:val="nil"/>
              <w:bottom w:val="single" w:sz="4" w:space="0" w:color="auto"/>
              <w:right w:val="single" w:sz="4" w:space="0" w:color="auto"/>
            </w:tcBorders>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p>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1,4</w:t>
            </w:r>
          </w:p>
        </w:tc>
      </w:tr>
      <w:tr w:rsidR="00B120DF" w:rsidRPr="009A13EC" w:rsidTr="00B120DF">
        <w:trPr>
          <w:trHeight w:val="300"/>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B120DF" w:rsidRPr="007B0A62" w:rsidRDefault="00854605" w:rsidP="006A121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w:t>
            </w:r>
          </w:p>
        </w:tc>
        <w:tc>
          <w:tcPr>
            <w:tcW w:w="1907" w:type="dxa"/>
            <w:tcBorders>
              <w:top w:val="single" w:sz="4" w:space="0" w:color="auto"/>
              <w:left w:val="nil"/>
              <w:bottom w:val="single" w:sz="4" w:space="0" w:color="auto"/>
              <w:right w:val="single" w:sz="4" w:space="0" w:color="000000"/>
            </w:tcBorders>
            <w:shd w:val="clear" w:color="auto" w:fill="auto"/>
            <w:noWrap/>
            <w:vAlign w:val="bottom"/>
            <w:hideMark/>
          </w:tcPr>
          <w:p w:rsidR="00B120DF" w:rsidRPr="007B0A62" w:rsidRDefault="00B120DF" w:rsidP="006A1215">
            <w:pPr>
              <w:spacing w:after="0" w:line="240" w:lineRule="auto"/>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БОМЖ</w:t>
            </w:r>
          </w:p>
        </w:tc>
        <w:tc>
          <w:tcPr>
            <w:tcW w:w="689" w:type="dxa"/>
            <w:tcBorders>
              <w:top w:val="nil"/>
              <w:left w:val="nil"/>
              <w:bottom w:val="single" w:sz="4" w:space="0" w:color="auto"/>
              <w:right w:val="single" w:sz="4" w:space="0" w:color="auto"/>
            </w:tcBorders>
            <w:shd w:val="clear" w:color="auto" w:fill="auto"/>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13</w:t>
            </w:r>
          </w:p>
        </w:tc>
        <w:tc>
          <w:tcPr>
            <w:tcW w:w="714" w:type="dxa"/>
            <w:tcBorders>
              <w:top w:val="nil"/>
              <w:left w:val="nil"/>
              <w:bottom w:val="single" w:sz="4" w:space="0" w:color="auto"/>
              <w:right w:val="single" w:sz="4" w:space="0" w:color="auto"/>
            </w:tcBorders>
            <w:shd w:val="clear" w:color="auto" w:fill="auto"/>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1,9</w:t>
            </w:r>
          </w:p>
        </w:tc>
        <w:tc>
          <w:tcPr>
            <w:tcW w:w="708" w:type="dxa"/>
            <w:tcBorders>
              <w:top w:val="nil"/>
              <w:left w:val="nil"/>
              <w:bottom w:val="single" w:sz="4" w:space="0" w:color="auto"/>
              <w:right w:val="single" w:sz="4" w:space="0" w:color="auto"/>
            </w:tcBorders>
            <w:shd w:val="clear" w:color="000000" w:fill="FFFFFF"/>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nil"/>
            </w:tcBorders>
            <w:shd w:val="clear" w:color="000000" w:fill="FFFFFF"/>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1,1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22</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1,7</w:t>
            </w:r>
          </w:p>
        </w:tc>
        <w:tc>
          <w:tcPr>
            <w:tcW w:w="708" w:type="dxa"/>
            <w:tcBorders>
              <w:top w:val="nil"/>
              <w:left w:val="nil"/>
              <w:bottom w:val="single" w:sz="4" w:space="0" w:color="auto"/>
              <w:right w:val="single" w:sz="4" w:space="0" w:color="auto"/>
            </w:tcBorders>
            <w:shd w:val="clear" w:color="auto" w:fill="FFFFFF"/>
            <w:noWrap/>
            <w:vAlign w:val="bottom"/>
            <w:hideMark/>
          </w:tcPr>
          <w:p w:rsidR="00B120DF" w:rsidRPr="004B7DE7" w:rsidRDefault="00B120DF" w:rsidP="006A1215">
            <w:pPr>
              <w:spacing w:after="0" w:line="240" w:lineRule="auto"/>
              <w:jc w:val="center"/>
              <w:rPr>
                <w:rFonts w:ascii="Times New Roman" w:eastAsia="Times New Roman" w:hAnsi="Times New Roman"/>
                <w:color w:val="000000"/>
                <w:sz w:val="20"/>
                <w:szCs w:val="20"/>
                <w:lang w:eastAsia="ru-RU"/>
              </w:rPr>
            </w:pPr>
            <w:r w:rsidRPr="004B7DE7">
              <w:rPr>
                <w:rFonts w:ascii="Times New Roman" w:eastAsia="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DDD9C3"/>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p>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2</w:t>
            </w:r>
          </w:p>
        </w:tc>
        <w:tc>
          <w:tcPr>
            <w:tcW w:w="673" w:type="dxa"/>
            <w:tcBorders>
              <w:top w:val="nil"/>
              <w:left w:val="nil"/>
              <w:bottom w:val="single" w:sz="4" w:space="0" w:color="auto"/>
              <w:right w:val="single" w:sz="4" w:space="0" w:color="auto"/>
            </w:tcBorders>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p>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0,2</w:t>
            </w:r>
          </w:p>
        </w:tc>
      </w:tr>
      <w:tr w:rsidR="00B120DF" w:rsidRPr="009A13EC" w:rsidTr="00B120DF">
        <w:trPr>
          <w:trHeight w:val="300"/>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B120DF" w:rsidRPr="007B0A62" w:rsidRDefault="00854605" w:rsidP="006A121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w:t>
            </w:r>
          </w:p>
        </w:tc>
        <w:tc>
          <w:tcPr>
            <w:tcW w:w="1907" w:type="dxa"/>
            <w:tcBorders>
              <w:top w:val="single" w:sz="4" w:space="0" w:color="auto"/>
              <w:left w:val="nil"/>
              <w:bottom w:val="single" w:sz="4" w:space="0" w:color="auto"/>
              <w:right w:val="single" w:sz="4" w:space="0" w:color="000000"/>
            </w:tcBorders>
            <w:shd w:val="clear" w:color="auto" w:fill="auto"/>
            <w:noWrap/>
            <w:vAlign w:val="bottom"/>
            <w:hideMark/>
          </w:tcPr>
          <w:p w:rsidR="00B120DF" w:rsidRPr="007B0A62" w:rsidRDefault="00B120DF" w:rsidP="006A1215">
            <w:pPr>
              <w:spacing w:after="0" w:line="240" w:lineRule="auto"/>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Другие</w:t>
            </w:r>
          </w:p>
        </w:tc>
        <w:tc>
          <w:tcPr>
            <w:tcW w:w="689" w:type="dxa"/>
            <w:tcBorders>
              <w:top w:val="nil"/>
              <w:left w:val="nil"/>
              <w:bottom w:val="single" w:sz="4" w:space="0" w:color="auto"/>
              <w:right w:val="single" w:sz="4" w:space="0" w:color="auto"/>
            </w:tcBorders>
            <w:shd w:val="clear" w:color="auto" w:fill="auto"/>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110</w:t>
            </w:r>
          </w:p>
        </w:tc>
        <w:tc>
          <w:tcPr>
            <w:tcW w:w="714" w:type="dxa"/>
            <w:tcBorders>
              <w:top w:val="nil"/>
              <w:left w:val="nil"/>
              <w:bottom w:val="single" w:sz="4" w:space="0" w:color="auto"/>
              <w:right w:val="single" w:sz="4" w:space="0" w:color="auto"/>
            </w:tcBorders>
            <w:shd w:val="clear" w:color="auto" w:fill="auto"/>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16,4</w:t>
            </w:r>
          </w:p>
        </w:tc>
        <w:tc>
          <w:tcPr>
            <w:tcW w:w="708" w:type="dxa"/>
            <w:tcBorders>
              <w:top w:val="nil"/>
              <w:left w:val="nil"/>
              <w:bottom w:val="single" w:sz="4" w:space="0" w:color="auto"/>
              <w:right w:val="single" w:sz="4" w:space="0" w:color="auto"/>
            </w:tcBorders>
            <w:shd w:val="clear" w:color="000000" w:fill="FFFFFF"/>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98</w:t>
            </w:r>
          </w:p>
        </w:tc>
        <w:tc>
          <w:tcPr>
            <w:tcW w:w="709" w:type="dxa"/>
            <w:tcBorders>
              <w:top w:val="nil"/>
              <w:left w:val="nil"/>
              <w:bottom w:val="single" w:sz="4" w:space="0" w:color="auto"/>
              <w:right w:val="nil"/>
            </w:tcBorders>
            <w:shd w:val="clear" w:color="000000" w:fill="FFFFFF"/>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13,1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199</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15,5</w:t>
            </w:r>
          </w:p>
        </w:tc>
        <w:tc>
          <w:tcPr>
            <w:tcW w:w="708" w:type="dxa"/>
            <w:tcBorders>
              <w:top w:val="nil"/>
              <w:left w:val="nil"/>
              <w:bottom w:val="single" w:sz="4" w:space="0" w:color="auto"/>
              <w:right w:val="single" w:sz="4" w:space="0" w:color="auto"/>
            </w:tcBorders>
            <w:shd w:val="clear" w:color="auto" w:fill="FFFFFF"/>
            <w:noWrap/>
            <w:vAlign w:val="bottom"/>
            <w:hideMark/>
          </w:tcPr>
          <w:p w:rsidR="00B120DF" w:rsidRPr="004B7DE7" w:rsidRDefault="00B120DF" w:rsidP="006A1215">
            <w:pPr>
              <w:spacing w:after="0" w:line="240" w:lineRule="auto"/>
              <w:jc w:val="center"/>
              <w:rPr>
                <w:rFonts w:ascii="Times New Roman" w:eastAsia="Times New Roman" w:hAnsi="Times New Roman"/>
                <w:color w:val="FFFFFF"/>
                <w:sz w:val="20"/>
                <w:szCs w:val="20"/>
                <w:lang w:eastAsia="ru-RU"/>
              </w:rPr>
            </w:pPr>
            <w:r w:rsidRPr="004B7DE7">
              <w:rPr>
                <w:rFonts w:ascii="Times New Roman" w:eastAsia="Times New Roman" w:hAnsi="Times New Roman"/>
                <w:color w:val="000000"/>
                <w:sz w:val="20"/>
                <w:szCs w:val="20"/>
                <w:lang w:eastAsia="ru-RU"/>
              </w:rPr>
              <w:t>16</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1,3</w:t>
            </w:r>
          </w:p>
        </w:tc>
        <w:tc>
          <w:tcPr>
            <w:tcW w:w="709" w:type="dxa"/>
            <w:tcBorders>
              <w:top w:val="nil"/>
              <w:left w:val="nil"/>
              <w:bottom w:val="single" w:sz="4" w:space="0" w:color="auto"/>
              <w:right w:val="single" w:sz="4" w:space="0" w:color="auto"/>
            </w:tcBorders>
            <w:shd w:val="clear" w:color="auto" w:fill="DDD9C3"/>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p>
          <w:p w:rsidR="00B120DF" w:rsidRPr="007B0A62" w:rsidRDefault="0025432B" w:rsidP="006A121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40</w:t>
            </w:r>
          </w:p>
        </w:tc>
        <w:tc>
          <w:tcPr>
            <w:tcW w:w="673" w:type="dxa"/>
            <w:tcBorders>
              <w:top w:val="nil"/>
              <w:left w:val="nil"/>
              <w:bottom w:val="single" w:sz="4" w:space="0" w:color="auto"/>
              <w:right w:val="single" w:sz="4" w:space="0" w:color="auto"/>
            </w:tcBorders>
          </w:tcPr>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p>
          <w:p w:rsidR="00B120DF" w:rsidRPr="007B0A62" w:rsidRDefault="00B120DF" w:rsidP="006A1215">
            <w:pPr>
              <w:spacing w:after="0" w:line="240" w:lineRule="auto"/>
              <w:jc w:val="center"/>
              <w:rPr>
                <w:rFonts w:ascii="Times New Roman" w:eastAsia="Times New Roman" w:hAnsi="Times New Roman"/>
                <w:color w:val="000000"/>
                <w:sz w:val="20"/>
                <w:szCs w:val="20"/>
                <w:lang w:eastAsia="ru-RU"/>
              </w:rPr>
            </w:pPr>
            <w:r w:rsidRPr="007B0A62">
              <w:rPr>
                <w:rFonts w:ascii="Times New Roman" w:eastAsia="Times New Roman" w:hAnsi="Times New Roman"/>
                <w:color w:val="000000"/>
                <w:sz w:val="20"/>
                <w:szCs w:val="20"/>
                <w:lang w:eastAsia="ru-RU"/>
              </w:rPr>
              <w:t>3,3</w:t>
            </w:r>
          </w:p>
        </w:tc>
      </w:tr>
      <w:tr w:rsidR="00B120DF" w:rsidRPr="009A13EC" w:rsidTr="00B120DF">
        <w:trPr>
          <w:trHeight w:val="454"/>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B120DF" w:rsidRPr="007B0A62" w:rsidRDefault="00B120DF" w:rsidP="006A1215">
            <w:pPr>
              <w:spacing w:after="0" w:line="240" w:lineRule="auto"/>
              <w:rPr>
                <w:rFonts w:ascii="Times New Roman" w:eastAsia="Times New Roman" w:hAnsi="Times New Roman"/>
                <w:color w:val="000000"/>
                <w:sz w:val="24"/>
                <w:szCs w:val="24"/>
                <w:lang w:eastAsia="ru-RU"/>
              </w:rPr>
            </w:pPr>
          </w:p>
        </w:tc>
        <w:tc>
          <w:tcPr>
            <w:tcW w:w="1907" w:type="dxa"/>
            <w:tcBorders>
              <w:top w:val="single" w:sz="4" w:space="0" w:color="auto"/>
              <w:left w:val="nil"/>
              <w:bottom w:val="single" w:sz="4" w:space="0" w:color="auto"/>
              <w:right w:val="single" w:sz="4" w:space="0" w:color="000000"/>
            </w:tcBorders>
            <w:shd w:val="clear" w:color="000000" w:fill="DDD9C3"/>
            <w:noWrap/>
            <w:vAlign w:val="bottom"/>
            <w:hideMark/>
          </w:tcPr>
          <w:p w:rsidR="00B120DF" w:rsidRPr="007B0A62" w:rsidRDefault="00B120DF" w:rsidP="006A1215">
            <w:pPr>
              <w:spacing w:after="0" w:line="240" w:lineRule="auto"/>
              <w:rPr>
                <w:rFonts w:ascii="Times New Roman" w:eastAsia="Times New Roman" w:hAnsi="Times New Roman"/>
                <w:b/>
                <w:bCs/>
                <w:color w:val="000000"/>
                <w:lang w:eastAsia="ru-RU"/>
              </w:rPr>
            </w:pPr>
            <w:r w:rsidRPr="007B0A62">
              <w:rPr>
                <w:rFonts w:ascii="Times New Roman" w:eastAsia="Times New Roman" w:hAnsi="Times New Roman"/>
                <w:b/>
                <w:bCs/>
                <w:color w:val="000000"/>
                <w:lang w:eastAsia="ru-RU"/>
              </w:rPr>
              <w:t>Всего:</w:t>
            </w:r>
          </w:p>
        </w:tc>
        <w:tc>
          <w:tcPr>
            <w:tcW w:w="689" w:type="dxa"/>
            <w:tcBorders>
              <w:top w:val="nil"/>
              <w:left w:val="nil"/>
              <w:bottom w:val="single" w:sz="4" w:space="0" w:color="auto"/>
              <w:right w:val="single" w:sz="4" w:space="0" w:color="auto"/>
            </w:tcBorders>
            <w:shd w:val="clear" w:color="000000" w:fill="DDD9C3"/>
            <w:noWrap/>
            <w:vAlign w:val="bottom"/>
            <w:hideMark/>
          </w:tcPr>
          <w:p w:rsidR="00B120DF" w:rsidRPr="007B0A62" w:rsidRDefault="00B120DF" w:rsidP="006A1215">
            <w:pPr>
              <w:spacing w:after="0" w:line="240" w:lineRule="auto"/>
              <w:rPr>
                <w:rFonts w:ascii="Times New Roman" w:eastAsia="Times New Roman" w:hAnsi="Times New Roman"/>
                <w:b/>
                <w:bCs/>
                <w:color w:val="000000"/>
                <w:sz w:val="20"/>
                <w:szCs w:val="20"/>
                <w:lang w:eastAsia="ru-RU"/>
              </w:rPr>
            </w:pPr>
            <w:r w:rsidRPr="007B0A62">
              <w:rPr>
                <w:rFonts w:ascii="Times New Roman" w:eastAsia="Times New Roman" w:hAnsi="Times New Roman"/>
                <w:b/>
                <w:bCs/>
                <w:color w:val="000000"/>
                <w:sz w:val="20"/>
                <w:szCs w:val="20"/>
                <w:lang w:eastAsia="ru-RU"/>
              </w:rPr>
              <w:t>670</w:t>
            </w:r>
          </w:p>
        </w:tc>
        <w:tc>
          <w:tcPr>
            <w:tcW w:w="714" w:type="dxa"/>
            <w:tcBorders>
              <w:top w:val="nil"/>
              <w:left w:val="nil"/>
              <w:bottom w:val="single" w:sz="4" w:space="0" w:color="auto"/>
              <w:right w:val="single" w:sz="4" w:space="0" w:color="auto"/>
            </w:tcBorders>
            <w:shd w:val="clear" w:color="000000" w:fill="DDD9C3"/>
            <w:noWrap/>
            <w:vAlign w:val="bottom"/>
            <w:hideMark/>
          </w:tcPr>
          <w:p w:rsidR="00B120DF" w:rsidRPr="007B0A62" w:rsidRDefault="00B120DF" w:rsidP="006A1215">
            <w:pPr>
              <w:spacing w:after="0" w:line="240" w:lineRule="auto"/>
              <w:rPr>
                <w:rFonts w:ascii="Times New Roman" w:eastAsia="Times New Roman" w:hAnsi="Times New Roman"/>
                <w:b/>
                <w:bCs/>
                <w:color w:val="000000"/>
                <w:sz w:val="20"/>
                <w:szCs w:val="20"/>
                <w:lang w:eastAsia="ru-RU"/>
              </w:rPr>
            </w:pPr>
            <w:r w:rsidRPr="007B0A62">
              <w:rPr>
                <w:rFonts w:ascii="Times New Roman" w:eastAsia="Times New Roman" w:hAnsi="Times New Roman"/>
                <w:b/>
                <w:bCs/>
                <w:color w:val="000000"/>
                <w:sz w:val="20"/>
                <w:szCs w:val="20"/>
                <w:lang w:eastAsia="ru-RU"/>
              </w:rPr>
              <w:t>100,0</w:t>
            </w:r>
          </w:p>
        </w:tc>
        <w:tc>
          <w:tcPr>
            <w:tcW w:w="708" w:type="dxa"/>
            <w:tcBorders>
              <w:top w:val="nil"/>
              <w:left w:val="nil"/>
              <w:bottom w:val="single" w:sz="4" w:space="0" w:color="auto"/>
              <w:right w:val="single" w:sz="4" w:space="0" w:color="auto"/>
            </w:tcBorders>
            <w:shd w:val="clear" w:color="000000" w:fill="DDD9C3"/>
            <w:noWrap/>
            <w:vAlign w:val="bottom"/>
            <w:hideMark/>
          </w:tcPr>
          <w:p w:rsidR="00B120DF" w:rsidRPr="007B0A62" w:rsidRDefault="00B120DF" w:rsidP="006A1215">
            <w:pPr>
              <w:spacing w:after="0" w:line="240" w:lineRule="auto"/>
              <w:rPr>
                <w:rFonts w:ascii="Times New Roman" w:eastAsia="Times New Roman" w:hAnsi="Times New Roman"/>
                <w:b/>
                <w:bCs/>
                <w:color w:val="000000"/>
                <w:sz w:val="20"/>
                <w:szCs w:val="20"/>
                <w:lang w:eastAsia="ru-RU"/>
              </w:rPr>
            </w:pPr>
            <w:r w:rsidRPr="007B0A62">
              <w:rPr>
                <w:rFonts w:ascii="Times New Roman" w:eastAsia="Times New Roman" w:hAnsi="Times New Roman"/>
                <w:b/>
                <w:bCs/>
                <w:color w:val="000000"/>
                <w:sz w:val="20"/>
                <w:szCs w:val="20"/>
                <w:lang w:eastAsia="ru-RU"/>
              </w:rPr>
              <w:t>747</w:t>
            </w:r>
          </w:p>
        </w:tc>
        <w:tc>
          <w:tcPr>
            <w:tcW w:w="709" w:type="dxa"/>
            <w:tcBorders>
              <w:top w:val="nil"/>
              <w:left w:val="nil"/>
              <w:bottom w:val="single" w:sz="4" w:space="0" w:color="auto"/>
              <w:right w:val="nil"/>
            </w:tcBorders>
            <w:shd w:val="clear" w:color="000000" w:fill="DDD9C3"/>
            <w:noWrap/>
            <w:vAlign w:val="bottom"/>
            <w:hideMark/>
          </w:tcPr>
          <w:p w:rsidR="00B120DF" w:rsidRPr="007B0A62" w:rsidRDefault="00B120DF" w:rsidP="006A1215">
            <w:pPr>
              <w:spacing w:after="0" w:line="240" w:lineRule="auto"/>
              <w:rPr>
                <w:rFonts w:ascii="Times New Roman" w:eastAsia="Times New Roman" w:hAnsi="Times New Roman"/>
                <w:b/>
                <w:bCs/>
                <w:color w:val="000000"/>
                <w:sz w:val="20"/>
                <w:szCs w:val="20"/>
                <w:lang w:eastAsia="ru-RU"/>
              </w:rPr>
            </w:pPr>
            <w:r w:rsidRPr="007B0A62">
              <w:rPr>
                <w:rFonts w:ascii="Times New Roman" w:eastAsia="Times New Roman" w:hAnsi="Times New Roman"/>
                <w:b/>
                <w:bCs/>
                <w:color w:val="000000"/>
                <w:sz w:val="20"/>
                <w:szCs w:val="20"/>
                <w:lang w:eastAsia="ru-RU"/>
              </w:rPr>
              <w:t>100,0</w:t>
            </w:r>
          </w:p>
        </w:tc>
        <w:tc>
          <w:tcPr>
            <w:tcW w:w="709" w:type="dxa"/>
            <w:tcBorders>
              <w:top w:val="nil"/>
              <w:left w:val="single" w:sz="4" w:space="0" w:color="auto"/>
              <w:bottom w:val="single" w:sz="4" w:space="0" w:color="auto"/>
              <w:right w:val="single" w:sz="4" w:space="0" w:color="auto"/>
            </w:tcBorders>
            <w:shd w:val="clear" w:color="000000" w:fill="DDD9C3"/>
            <w:noWrap/>
            <w:vAlign w:val="bottom"/>
            <w:hideMark/>
          </w:tcPr>
          <w:p w:rsidR="00B120DF" w:rsidRPr="007B0A62" w:rsidRDefault="00B120DF" w:rsidP="006A1215">
            <w:pPr>
              <w:spacing w:after="0" w:line="240" w:lineRule="auto"/>
              <w:rPr>
                <w:rFonts w:ascii="Times New Roman" w:eastAsia="Times New Roman" w:hAnsi="Times New Roman"/>
                <w:b/>
                <w:bCs/>
                <w:color w:val="000000"/>
                <w:sz w:val="20"/>
                <w:szCs w:val="20"/>
                <w:lang w:eastAsia="ru-RU"/>
              </w:rPr>
            </w:pPr>
            <w:r w:rsidRPr="007B0A62">
              <w:rPr>
                <w:rFonts w:ascii="Times New Roman" w:eastAsia="Times New Roman" w:hAnsi="Times New Roman"/>
                <w:b/>
                <w:bCs/>
                <w:color w:val="000000"/>
                <w:sz w:val="20"/>
                <w:szCs w:val="20"/>
                <w:lang w:eastAsia="ru-RU"/>
              </w:rPr>
              <w:t>1282</w:t>
            </w:r>
          </w:p>
        </w:tc>
        <w:tc>
          <w:tcPr>
            <w:tcW w:w="709" w:type="dxa"/>
            <w:tcBorders>
              <w:top w:val="nil"/>
              <w:left w:val="nil"/>
              <w:bottom w:val="single" w:sz="4" w:space="0" w:color="auto"/>
              <w:right w:val="single" w:sz="4" w:space="0" w:color="auto"/>
            </w:tcBorders>
            <w:shd w:val="clear" w:color="000000" w:fill="DDD9C3"/>
            <w:noWrap/>
            <w:vAlign w:val="bottom"/>
            <w:hideMark/>
          </w:tcPr>
          <w:p w:rsidR="00B120DF" w:rsidRPr="007B0A62" w:rsidRDefault="00B120DF" w:rsidP="006A1215">
            <w:pPr>
              <w:spacing w:after="0" w:line="240" w:lineRule="auto"/>
              <w:rPr>
                <w:rFonts w:ascii="Times New Roman" w:eastAsia="Times New Roman" w:hAnsi="Times New Roman"/>
                <w:b/>
                <w:bCs/>
                <w:color w:val="000000"/>
                <w:sz w:val="20"/>
                <w:szCs w:val="20"/>
                <w:lang w:eastAsia="ru-RU"/>
              </w:rPr>
            </w:pPr>
            <w:r w:rsidRPr="007B0A62">
              <w:rPr>
                <w:rFonts w:ascii="Times New Roman" w:eastAsia="Times New Roman" w:hAnsi="Times New Roman"/>
                <w:b/>
                <w:bCs/>
                <w:color w:val="000000"/>
                <w:sz w:val="20"/>
                <w:szCs w:val="20"/>
                <w:lang w:eastAsia="ru-RU"/>
              </w:rPr>
              <w:t>100,0</w:t>
            </w:r>
          </w:p>
        </w:tc>
        <w:tc>
          <w:tcPr>
            <w:tcW w:w="708" w:type="dxa"/>
            <w:tcBorders>
              <w:top w:val="nil"/>
              <w:left w:val="nil"/>
              <w:bottom w:val="single" w:sz="4" w:space="0" w:color="auto"/>
              <w:right w:val="single" w:sz="4" w:space="0" w:color="auto"/>
            </w:tcBorders>
            <w:shd w:val="clear" w:color="000000" w:fill="DDD9C3"/>
            <w:noWrap/>
            <w:vAlign w:val="bottom"/>
            <w:hideMark/>
          </w:tcPr>
          <w:p w:rsidR="00B120DF" w:rsidRPr="007B0A62" w:rsidRDefault="00B120DF" w:rsidP="006A1215">
            <w:pPr>
              <w:spacing w:after="0" w:line="240" w:lineRule="auto"/>
              <w:rPr>
                <w:rFonts w:ascii="Times New Roman" w:eastAsia="Times New Roman" w:hAnsi="Times New Roman"/>
                <w:b/>
                <w:bCs/>
                <w:color w:val="000000"/>
                <w:sz w:val="20"/>
                <w:szCs w:val="20"/>
                <w:lang w:eastAsia="ru-RU"/>
              </w:rPr>
            </w:pPr>
            <w:r w:rsidRPr="007B0A62">
              <w:rPr>
                <w:rFonts w:ascii="Times New Roman" w:eastAsia="Times New Roman" w:hAnsi="Times New Roman"/>
                <w:b/>
                <w:bCs/>
                <w:color w:val="000000"/>
                <w:sz w:val="20"/>
                <w:szCs w:val="20"/>
                <w:lang w:eastAsia="ru-RU"/>
              </w:rPr>
              <w:t>1207</w:t>
            </w:r>
          </w:p>
        </w:tc>
        <w:tc>
          <w:tcPr>
            <w:tcW w:w="709" w:type="dxa"/>
            <w:tcBorders>
              <w:top w:val="nil"/>
              <w:left w:val="nil"/>
              <w:bottom w:val="single" w:sz="4" w:space="0" w:color="auto"/>
              <w:right w:val="single" w:sz="4" w:space="0" w:color="auto"/>
            </w:tcBorders>
            <w:shd w:val="clear" w:color="000000" w:fill="DDD9C3"/>
            <w:noWrap/>
            <w:vAlign w:val="bottom"/>
            <w:hideMark/>
          </w:tcPr>
          <w:p w:rsidR="00B120DF" w:rsidRPr="007B0A62" w:rsidRDefault="00B120DF" w:rsidP="006A1215">
            <w:pPr>
              <w:spacing w:after="0" w:line="240" w:lineRule="auto"/>
              <w:rPr>
                <w:rFonts w:ascii="Times New Roman" w:eastAsia="Times New Roman" w:hAnsi="Times New Roman"/>
                <w:b/>
                <w:bCs/>
                <w:color w:val="000000"/>
                <w:sz w:val="20"/>
                <w:szCs w:val="20"/>
                <w:lang w:eastAsia="ru-RU"/>
              </w:rPr>
            </w:pPr>
            <w:r w:rsidRPr="007B0A62">
              <w:rPr>
                <w:rFonts w:ascii="Times New Roman" w:eastAsia="Times New Roman" w:hAnsi="Times New Roman"/>
                <w:b/>
                <w:bCs/>
                <w:color w:val="000000"/>
                <w:sz w:val="20"/>
                <w:szCs w:val="20"/>
                <w:lang w:eastAsia="ru-RU"/>
              </w:rPr>
              <w:t>100,0</w:t>
            </w:r>
          </w:p>
        </w:tc>
        <w:tc>
          <w:tcPr>
            <w:tcW w:w="709" w:type="dxa"/>
            <w:tcBorders>
              <w:top w:val="nil"/>
              <w:left w:val="nil"/>
              <w:bottom w:val="single" w:sz="4" w:space="0" w:color="auto"/>
              <w:right w:val="single" w:sz="4" w:space="0" w:color="auto"/>
            </w:tcBorders>
            <w:shd w:val="clear" w:color="000000" w:fill="DDD9C3"/>
          </w:tcPr>
          <w:p w:rsidR="00B120DF" w:rsidRPr="007B0A62" w:rsidRDefault="00B120DF" w:rsidP="006A1215">
            <w:pPr>
              <w:spacing w:after="0" w:line="240" w:lineRule="auto"/>
              <w:rPr>
                <w:rFonts w:ascii="Times New Roman" w:eastAsia="Times New Roman" w:hAnsi="Times New Roman"/>
                <w:b/>
                <w:bCs/>
                <w:color w:val="000000"/>
                <w:sz w:val="20"/>
                <w:szCs w:val="20"/>
                <w:lang w:eastAsia="ru-RU"/>
              </w:rPr>
            </w:pPr>
          </w:p>
          <w:p w:rsidR="00B120DF" w:rsidRPr="007B0A62" w:rsidRDefault="00B120DF" w:rsidP="006A1215">
            <w:pPr>
              <w:spacing w:after="0" w:line="240" w:lineRule="auto"/>
              <w:rPr>
                <w:rFonts w:ascii="Times New Roman" w:eastAsia="Times New Roman" w:hAnsi="Times New Roman"/>
                <w:b/>
                <w:bCs/>
                <w:color w:val="000000"/>
                <w:sz w:val="20"/>
                <w:szCs w:val="20"/>
                <w:lang w:eastAsia="ru-RU"/>
              </w:rPr>
            </w:pPr>
          </w:p>
          <w:p w:rsidR="00B120DF" w:rsidRPr="007B0A62" w:rsidRDefault="00B120DF" w:rsidP="006A1215">
            <w:pPr>
              <w:spacing w:after="0" w:line="240" w:lineRule="auto"/>
              <w:rPr>
                <w:rFonts w:ascii="Times New Roman" w:eastAsia="Times New Roman" w:hAnsi="Times New Roman"/>
                <w:b/>
                <w:bCs/>
                <w:color w:val="000000"/>
                <w:sz w:val="20"/>
                <w:szCs w:val="20"/>
                <w:lang w:eastAsia="ru-RU"/>
              </w:rPr>
            </w:pPr>
            <w:r w:rsidRPr="007B0A62">
              <w:rPr>
                <w:rFonts w:ascii="Times New Roman" w:eastAsia="Times New Roman" w:hAnsi="Times New Roman"/>
                <w:b/>
                <w:bCs/>
                <w:color w:val="000000"/>
                <w:sz w:val="20"/>
                <w:szCs w:val="20"/>
                <w:lang w:eastAsia="ru-RU"/>
              </w:rPr>
              <w:t>1124</w:t>
            </w:r>
          </w:p>
        </w:tc>
        <w:tc>
          <w:tcPr>
            <w:tcW w:w="673" w:type="dxa"/>
            <w:tcBorders>
              <w:top w:val="nil"/>
              <w:left w:val="nil"/>
              <w:bottom w:val="single" w:sz="4" w:space="0" w:color="auto"/>
              <w:right w:val="single" w:sz="4" w:space="0" w:color="auto"/>
            </w:tcBorders>
            <w:shd w:val="clear" w:color="000000" w:fill="DDD9C3"/>
          </w:tcPr>
          <w:p w:rsidR="00B120DF" w:rsidRPr="007B0A62" w:rsidRDefault="00B120DF" w:rsidP="006A1215">
            <w:pPr>
              <w:spacing w:after="0" w:line="240" w:lineRule="auto"/>
              <w:jc w:val="center"/>
              <w:rPr>
                <w:rFonts w:ascii="Times New Roman" w:eastAsia="Times New Roman" w:hAnsi="Times New Roman"/>
                <w:b/>
                <w:bCs/>
                <w:color w:val="000000"/>
                <w:sz w:val="20"/>
                <w:szCs w:val="20"/>
                <w:lang w:eastAsia="ru-RU"/>
              </w:rPr>
            </w:pPr>
          </w:p>
          <w:p w:rsidR="00B120DF" w:rsidRPr="007B0A62" w:rsidRDefault="00B120DF" w:rsidP="006A1215">
            <w:pPr>
              <w:spacing w:after="0" w:line="240" w:lineRule="auto"/>
              <w:jc w:val="center"/>
              <w:rPr>
                <w:rFonts w:ascii="Times New Roman" w:eastAsia="Times New Roman" w:hAnsi="Times New Roman"/>
                <w:b/>
                <w:bCs/>
                <w:color w:val="000000"/>
                <w:sz w:val="20"/>
                <w:szCs w:val="20"/>
                <w:lang w:eastAsia="ru-RU"/>
              </w:rPr>
            </w:pPr>
          </w:p>
          <w:p w:rsidR="00B120DF" w:rsidRPr="007B0A62" w:rsidRDefault="00B120DF" w:rsidP="006A1215">
            <w:pPr>
              <w:spacing w:after="0" w:line="240" w:lineRule="auto"/>
              <w:jc w:val="center"/>
              <w:rPr>
                <w:rFonts w:ascii="Times New Roman" w:eastAsia="Times New Roman" w:hAnsi="Times New Roman"/>
                <w:b/>
                <w:bCs/>
                <w:color w:val="000000"/>
                <w:sz w:val="20"/>
                <w:szCs w:val="20"/>
                <w:lang w:eastAsia="ru-RU"/>
              </w:rPr>
            </w:pPr>
            <w:r w:rsidRPr="007B0A62">
              <w:rPr>
                <w:rFonts w:ascii="Times New Roman" w:eastAsia="Times New Roman" w:hAnsi="Times New Roman"/>
                <w:b/>
                <w:bCs/>
                <w:color w:val="000000"/>
                <w:sz w:val="20"/>
                <w:szCs w:val="20"/>
                <w:lang w:eastAsia="ru-RU"/>
              </w:rPr>
              <w:t>100,0</w:t>
            </w:r>
          </w:p>
        </w:tc>
      </w:tr>
    </w:tbl>
    <w:p w:rsidR="00B120DF" w:rsidRPr="00633C67" w:rsidRDefault="00B120DF" w:rsidP="006A1215">
      <w:pPr>
        <w:tabs>
          <w:tab w:val="left" w:pos="8445"/>
        </w:tabs>
        <w:spacing w:after="0" w:line="240" w:lineRule="auto"/>
        <w:rPr>
          <w:rFonts w:ascii="Times New Roman" w:hAnsi="Times New Roman"/>
          <w:sz w:val="28"/>
          <w:szCs w:val="28"/>
        </w:rPr>
      </w:pPr>
    </w:p>
    <w:p w:rsidR="00B120DF" w:rsidRDefault="00B120DF" w:rsidP="00C5105A">
      <w:pPr>
        <w:tabs>
          <w:tab w:val="left" w:pos="567"/>
          <w:tab w:val="left" w:pos="7485"/>
        </w:tabs>
        <w:spacing w:after="0" w:line="240" w:lineRule="auto"/>
        <w:jc w:val="both"/>
        <w:rPr>
          <w:rFonts w:ascii="Times New Roman" w:hAnsi="Times New Roman"/>
          <w:sz w:val="28"/>
          <w:szCs w:val="28"/>
        </w:rPr>
      </w:pPr>
      <w:r>
        <w:rPr>
          <w:rFonts w:ascii="Times New Roman" w:hAnsi="Times New Roman"/>
          <w:sz w:val="28"/>
          <w:szCs w:val="28"/>
        </w:rPr>
        <w:t xml:space="preserve">        </w:t>
      </w:r>
    </w:p>
    <w:p w:rsidR="00B120DF" w:rsidRDefault="00D65CCC" w:rsidP="00D65CCC">
      <w:pPr>
        <w:tabs>
          <w:tab w:val="left" w:pos="567"/>
        </w:tabs>
        <w:spacing w:after="0"/>
        <w:jc w:val="both"/>
        <w:rPr>
          <w:rFonts w:ascii="Times New Roman" w:hAnsi="Times New Roman"/>
          <w:sz w:val="28"/>
          <w:szCs w:val="28"/>
        </w:rPr>
      </w:pPr>
      <w:r>
        <w:rPr>
          <w:rFonts w:ascii="Times New Roman" w:hAnsi="Times New Roman"/>
          <w:sz w:val="28"/>
          <w:szCs w:val="28"/>
        </w:rPr>
        <w:t xml:space="preserve">       </w:t>
      </w:r>
      <w:r w:rsidR="00B120DF">
        <w:rPr>
          <w:rFonts w:ascii="Times New Roman" w:hAnsi="Times New Roman"/>
          <w:sz w:val="28"/>
          <w:szCs w:val="28"/>
        </w:rPr>
        <w:t>Таблица № 5 позволяет проанализировать, с какими проблемами жители республики обращаются к нам, что волнует их в первую очередь, чему нужно власти и должностным лицам уделять первоочередное и постоянное внимание.</w:t>
      </w:r>
    </w:p>
    <w:p w:rsidR="007D66D7" w:rsidRDefault="007D66D7" w:rsidP="007D66D7">
      <w:pPr>
        <w:spacing w:line="240" w:lineRule="auto"/>
        <w:rPr>
          <w:rFonts w:ascii="Times New Roman" w:hAnsi="Times New Roman"/>
          <w:sz w:val="24"/>
          <w:szCs w:val="24"/>
        </w:rPr>
      </w:pPr>
    </w:p>
    <w:p w:rsidR="00B120DF" w:rsidRPr="00686469" w:rsidRDefault="00B120DF" w:rsidP="00B120DF">
      <w:pPr>
        <w:spacing w:line="240" w:lineRule="auto"/>
        <w:ind w:left="-284"/>
        <w:jc w:val="right"/>
        <w:rPr>
          <w:rFonts w:ascii="Times New Roman" w:hAnsi="Times New Roman"/>
          <w:sz w:val="24"/>
          <w:szCs w:val="24"/>
        </w:rPr>
      </w:pPr>
      <w:r>
        <w:rPr>
          <w:rFonts w:ascii="Times New Roman" w:hAnsi="Times New Roman"/>
          <w:sz w:val="24"/>
          <w:szCs w:val="24"/>
        </w:rPr>
        <w:t>Таблица 5</w:t>
      </w:r>
    </w:p>
    <w:tbl>
      <w:tblPr>
        <w:tblW w:w="10080" w:type="dxa"/>
        <w:tblInd w:w="93" w:type="dxa"/>
        <w:tblLayout w:type="fixed"/>
        <w:tblLook w:val="04A0"/>
      </w:tblPr>
      <w:tblGrid>
        <w:gridCol w:w="441"/>
        <w:gridCol w:w="1581"/>
        <w:gridCol w:w="1112"/>
        <w:gridCol w:w="709"/>
        <w:gridCol w:w="708"/>
        <w:gridCol w:w="709"/>
        <w:gridCol w:w="709"/>
        <w:gridCol w:w="709"/>
        <w:gridCol w:w="708"/>
        <w:gridCol w:w="709"/>
        <w:gridCol w:w="709"/>
        <w:gridCol w:w="709"/>
        <w:gridCol w:w="567"/>
      </w:tblGrid>
      <w:tr w:rsidR="00B120DF" w:rsidRPr="006E0E49" w:rsidTr="009D225D">
        <w:trPr>
          <w:trHeight w:val="383"/>
        </w:trPr>
        <w:tc>
          <w:tcPr>
            <w:tcW w:w="441" w:type="dxa"/>
            <w:tcBorders>
              <w:top w:val="nil"/>
              <w:left w:val="nil"/>
              <w:bottom w:val="nil"/>
              <w:right w:val="nil"/>
            </w:tcBorders>
            <w:shd w:val="clear" w:color="auto" w:fill="auto"/>
            <w:noWrap/>
            <w:vAlign w:val="bottom"/>
            <w:hideMark/>
          </w:tcPr>
          <w:p w:rsidR="00B120DF" w:rsidRPr="006E0E49" w:rsidRDefault="00B120DF" w:rsidP="00B120DF">
            <w:pPr>
              <w:spacing w:line="240" w:lineRule="auto"/>
              <w:rPr>
                <w:rFonts w:eastAsia="Times New Roman"/>
                <w:color w:val="000000"/>
                <w:lang w:eastAsia="ru-RU"/>
              </w:rPr>
            </w:pPr>
          </w:p>
        </w:tc>
        <w:tc>
          <w:tcPr>
            <w:tcW w:w="1581" w:type="dxa"/>
            <w:tcBorders>
              <w:top w:val="nil"/>
              <w:left w:val="nil"/>
              <w:bottom w:val="nil"/>
              <w:right w:val="nil"/>
            </w:tcBorders>
            <w:shd w:val="clear" w:color="auto" w:fill="auto"/>
            <w:noWrap/>
            <w:vAlign w:val="bottom"/>
            <w:hideMark/>
          </w:tcPr>
          <w:p w:rsidR="00B120DF" w:rsidRPr="006E0E49" w:rsidRDefault="00B120DF" w:rsidP="00B120DF">
            <w:pPr>
              <w:spacing w:line="240" w:lineRule="auto"/>
              <w:jc w:val="center"/>
              <w:rPr>
                <w:rFonts w:eastAsia="Times New Roman"/>
                <w:b/>
                <w:bCs/>
                <w:color w:val="000000"/>
                <w:sz w:val="28"/>
                <w:szCs w:val="28"/>
                <w:lang w:eastAsia="ru-RU"/>
              </w:rPr>
            </w:pPr>
          </w:p>
        </w:tc>
        <w:tc>
          <w:tcPr>
            <w:tcW w:w="6073" w:type="dxa"/>
            <w:gridSpan w:val="8"/>
            <w:tcBorders>
              <w:top w:val="nil"/>
              <w:left w:val="nil"/>
              <w:bottom w:val="nil"/>
              <w:right w:val="nil"/>
            </w:tcBorders>
            <w:shd w:val="clear" w:color="auto" w:fill="auto"/>
            <w:noWrap/>
            <w:vAlign w:val="bottom"/>
            <w:hideMark/>
          </w:tcPr>
          <w:p w:rsidR="00B120DF" w:rsidRPr="006E0E49" w:rsidRDefault="00B120DF" w:rsidP="00B120DF">
            <w:pPr>
              <w:spacing w:line="240" w:lineRule="auto"/>
              <w:rPr>
                <w:rFonts w:eastAsia="Times New Roman"/>
                <w:b/>
                <w:bCs/>
                <w:color w:val="000000"/>
                <w:sz w:val="28"/>
                <w:szCs w:val="28"/>
                <w:lang w:eastAsia="ru-RU"/>
              </w:rPr>
            </w:pPr>
            <w:r>
              <w:rPr>
                <w:rFonts w:eastAsia="Times New Roman"/>
                <w:b/>
                <w:bCs/>
                <w:color w:val="000000"/>
                <w:sz w:val="28"/>
                <w:szCs w:val="28"/>
                <w:lang w:eastAsia="ru-RU"/>
              </w:rPr>
              <w:t xml:space="preserve">         </w:t>
            </w:r>
            <w:r w:rsidRPr="006E0E49">
              <w:rPr>
                <w:rFonts w:eastAsia="Times New Roman"/>
                <w:b/>
                <w:bCs/>
                <w:color w:val="000000"/>
                <w:sz w:val="28"/>
                <w:szCs w:val="28"/>
                <w:lang w:eastAsia="ru-RU"/>
              </w:rPr>
              <w:t xml:space="preserve">Тематика обращений граждан </w:t>
            </w:r>
          </w:p>
        </w:tc>
        <w:tc>
          <w:tcPr>
            <w:tcW w:w="709" w:type="dxa"/>
            <w:tcBorders>
              <w:top w:val="nil"/>
              <w:left w:val="nil"/>
              <w:bottom w:val="nil"/>
              <w:right w:val="nil"/>
            </w:tcBorders>
            <w:shd w:val="clear" w:color="auto" w:fill="auto"/>
            <w:noWrap/>
            <w:vAlign w:val="bottom"/>
            <w:hideMark/>
          </w:tcPr>
          <w:p w:rsidR="00B120DF" w:rsidRPr="006E0E49" w:rsidRDefault="00B120DF" w:rsidP="00B120DF">
            <w:pPr>
              <w:spacing w:line="240" w:lineRule="auto"/>
              <w:rPr>
                <w:rFonts w:eastAsia="Times New Roman"/>
                <w:color w:val="000000"/>
                <w:lang w:eastAsia="ru-RU"/>
              </w:rPr>
            </w:pPr>
          </w:p>
        </w:tc>
        <w:tc>
          <w:tcPr>
            <w:tcW w:w="709" w:type="dxa"/>
            <w:tcBorders>
              <w:top w:val="nil"/>
              <w:left w:val="nil"/>
              <w:bottom w:val="nil"/>
              <w:right w:val="nil"/>
            </w:tcBorders>
          </w:tcPr>
          <w:p w:rsidR="00B120DF" w:rsidRPr="006E0E49" w:rsidRDefault="00B120DF" w:rsidP="00B120DF">
            <w:pPr>
              <w:spacing w:line="240" w:lineRule="auto"/>
              <w:rPr>
                <w:rFonts w:eastAsia="Times New Roman"/>
                <w:color w:val="000000"/>
                <w:lang w:eastAsia="ru-RU"/>
              </w:rPr>
            </w:pPr>
          </w:p>
        </w:tc>
        <w:tc>
          <w:tcPr>
            <w:tcW w:w="567" w:type="dxa"/>
            <w:tcBorders>
              <w:top w:val="nil"/>
              <w:left w:val="nil"/>
              <w:bottom w:val="nil"/>
              <w:right w:val="nil"/>
            </w:tcBorders>
          </w:tcPr>
          <w:p w:rsidR="00B120DF" w:rsidRPr="006E0E49" w:rsidRDefault="00B120DF" w:rsidP="00B120DF">
            <w:pPr>
              <w:spacing w:line="240" w:lineRule="auto"/>
              <w:rPr>
                <w:rFonts w:eastAsia="Times New Roman"/>
                <w:color w:val="000000"/>
                <w:lang w:eastAsia="ru-RU"/>
              </w:rPr>
            </w:pPr>
          </w:p>
        </w:tc>
      </w:tr>
      <w:tr w:rsidR="00A912FE" w:rsidRPr="006E0E49" w:rsidTr="007D66D7">
        <w:trPr>
          <w:trHeight w:val="210"/>
        </w:trPr>
        <w:tc>
          <w:tcPr>
            <w:tcW w:w="441" w:type="dxa"/>
            <w:tcBorders>
              <w:top w:val="nil"/>
              <w:left w:val="nil"/>
              <w:bottom w:val="nil"/>
              <w:right w:val="nil"/>
            </w:tcBorders>
            <w:shd w:val="clear" w:color="auto" w:fill="auto"/>
            <w:noWrap/>
            <w:vAlign w:val="bottom"/>
            <w:hideMark/>
          </w:tcPr>
          <w:p w:rsidR="00B120DF" w:rsidRPr="006E0E49" w:rsidRDefault="00B120DF" w:rsidP="00B120DF">
            <w:pPr>
              <w:spacing w:line="240" w:lineRule="auto"/>
              <w:rPr>
                <w:rFonts w:eastAsia="Times New Roman"/>
                <w:color w:val="000000"/>
                <w:lang w:eastAsia="ru-RU"/>
              </w:rPr>
            </w:pPr>
          </w:p>
        </w:tc>
        <w:tc>
          <w:tcPr>
            <w:tcW w:w="1581" w:type="dxa"/>
            <w:tcBorders>
              <w:top w:val="nil"/>
              <w:left w:val="nil"/>
              <w:bottom w:val="nil"/>
              <w:right w:val="nil"/>
            </w:tcBorders>
            <w:shd w:val="clear" w:color="auto" w:fill="auto"/>
            <w:noWrap/>
            <w:vAlign w:val="bottom"/>
            <w:hideMark/>
          </w:tcPr>
          <w:p w:rsidR="00B120DF" w:rsidRPr="006E0E49" w:rsidRDefault="00B120DF" w:rsidP="00B120DF">
            <w:pPr>
              <w:spacing w:line="240" w:lineRule="auto"/>
              <w:rPr>
                <w:rFonts w:eastAsia="Times New Roman"/>
                <w:color w:val="000000"/>
                <w:lang w:eastAsia="ru-RU"/>
              </w:rPr>
            </w:pPr>
          </w:p>
        </w:tc>
        <w:tc>
          <w:tcPr>
            <w:tcW w:w="1112" w:type="dxa"/>
            <w:tcBorders>
              <w:top w:val="nil"/>
              <w:left w:val="nil"/>
              <w:bottom w:val="nil"/>
              <w:right w:val="nil"/>
            </w:tcBorders>
            <w:shd w:val="clear" w:color="auto" w:fill="auto"/>
            <w:noWrap/>
            <w:vAlign w:val="bottom"/>
            <w:hideMark/>
          </w:tcPr>
          <w:p w:rsidR="00B120DF" w:rsidRPr="006E0E49" w:rsidRDefault="00B120DF" w:rsidP="00B120DF">
            <w:pPr>
              <w:spacing w:line="240" w:lineRule="auto"/>
              <w:rPr>
                <w:rFonts w:eastAsia="Times New Roman"/>
                <w:color w:val="000000"/>
                <w:lang w:eastAsia="ru-RU"/>
              </w:rPr>
            </w:pPr>
          </w:p>
        </w:tc>
        <w:tc>
          <w:tcPr>
            <w:tcW w:w="709" w:type="dxa"/>
            <w:tcBorders>
              <w:top w:val="nil"/>
              <w:left w:val="nil"/>
              <w:bottom w:val="nil"/>
              <w:right w:val="nil"/>
            </w:tcBorders>
            <w:shd w:val="clear" w:color="auto" w:fill="auto"/>
            <w:noWrap/>
            <w:vAlign w:val="bottom"/>
            <w:hideMark/>
          </w:tcPr>
          <w:p w:rsidR="00B120DF" w:rsidRPr="006E0E49" w:rsidRDefault="00B120DF" w:rsidP="00B120DF">
            <w:pPr>
              <w:spacing w:line="240" w:lineRule="auto"/>
              <w:rPr>
                <w:rFonts w:eastAsia="Times New Roman"/>
                <w:color w:val="000000"/>
                <w:lang w:eastAsia="ru-RU"/>
              </w:rPr>
            </w:pPr>
          </w:p>
        </w:tc>
        <w:tc>
          <w:tcPr>
            <w:tcW w:w="708" w:type="dxa"/>
            <w:tcBorders>
              <w:top w:val="nil"/>
              <w:left w:val="nil"/>
              <w:bottom w:val="nil"/>
              <w:right w:val="nil"/>
            </w:tcBorders>
            <w:shd w:val="clear" w:color="auto" w:fill="auto"/>
            <w:noWrap/>
            <w:vAlign w:val="bottom"/>
            <w:hideMark/>
          </w:tcPr>
          <w:p w:rsidR="00B120DF" w:rsidRPr="006E0E49" w:rsidRDefault="00B120DF" w:rsidP="00B120DF">
            <w:pPr>
              <w:spacing w:line="240" w:lineRule="auto"/>
              <w:rPr>
                <w:rFonts w:eastAsia="Times New Roman"/>
                <w:color w:val="000000"/>
                <w:lang w:eastAsia="ru-RU"/>
              </w:rPr>
            </w:pPr>
          </w:p>
        </w:tc>
        <w:tc>
          <w:tcPr>
            <w:tcW w:w="709" w:type="dxa"/>
            <w:tcBorders>
              <w:top w:val="nil"/>
              <w:left w:val="nil"/>
              <w:bottom w:val="nil"/>
              <w:right w:val="nil"/>
            </w:tcBorders>
            <w:shd w:val="clear" w:color="auto" w:fill="auto"/>
            <w:noWrap/>
            <w:vAlign w:val="bottom"/>
            <w:hideMark/>
          </w:tcPr>
          <w:p w:rsidR="00B120DF" w:rsidRPr="006E0E49" w:rsidRDefault="00B120DF" w:rsidP="00B120DF">
            <w:pPr>
              <w:spacing w:line="240" w:lineRule="auto"/>
              <w:rPr>
                <w:rFonts w:eastAsia="Times New Roman"/>
                <w:color w:val="000000"/>
                <w:lang w:eastAsia="ru-RU"/>
              </w:rPr>
            </w:pPr>
          </w:p>
        </w:tc>
        <w:tc>
          <w:tcPr>
            <w:tcW w:w="709" w:type="dxa"/>
            <w:tcBorders>
              <w:top w:val="nil"/>
              <w:left w:val="nil"/>
              <w:bottom w:val="nil"/>
              <w:right w:val="nil"/>
            </w:tcBorders>
            <w:shd w:val="clear" w:color="auto" w:fill="auto"/>
            <w:noWrap/>
            <w:vAlign w:val="bottom"/>
            <w:hideMark/>
          </w:tcPr>
          <w:p w:rsidR="00B120DF" w:rsidRPr="006E0E49" w:rsidRDefault="00B120DF" w:rsidP="00B120DF">
            <w:pPr>
              <w:spacing w:line="240" w:lineRule="auto"/>
              <w:rPr>
                <w:rFonts w:eastAsia="Times New Roman"/>
                <w:color w:val="000000"/>
                <w:lang w:eastAsia="ru-RU"/>
              </w:rPr>
            </w:pPr>
          </w:p>
        </w:tc>
        <w:tc>
          <w:tcPr>
            <w:tcW w:w="709" w:type="dxa"/>
            <w:tcBorders>
              <w:top w:val="nil"/>
              <w:left w:val="nil"/>
              <w:bottom w:val="nil"/>
              <w:right w:val="nil"/>
            </w:tcBorders>
            <w:shd w:val="clear" w:color="auto" w:fill="auto"/>
            <w:noWrap/>
            <w:vAlign w:val="bottom"/>
            <w:hideMark/>
          </w:tcPr>
          <w:p w:rsidR="00B120DF" w:rsidRPr="006E0E49" w:rsidRDefault="00B120DF" w:rsidP="00B120DF">
            <w:pPr>
              <w:spacing w:line="240" w:lineRule="auto"/>
              <w:rPr>
                <w:rFonts w:eastAsia="Times New Roman"/>
                <w:color w:val="000000"/>
                <w:lang w:eastAsia="ru-RU"/>
              </w:rPr>
            </w:pPr>
          </w:p>
        </w:tc>
        <w:tc>
          <w:tcPr>
            <w:tcW w:w="708" w:type="dxa"/>
            <w:tcBorders>
              <w:top w:val="nil"/>
              <w:left w:val="nil"/>
              <w:bottom w:val="nil"/>
              <w:right w:val="nil"/>
            </w:tcBorders>
            <w:shd w:val="clear" w:color="auto" w:fill="auto"/>
            <w:noWrap/>
            <w:vAlign w:val="bottom"/>
            <w:hideMark/>
          </w:tcPr>
          <w:p w:rsidR="00B120DF" w:rsidRPr="006E0E49" w:rsidRDefault="00B120DF" w:rsidP="00B120DF">
            <w:pPr>
              <w:spacing w:line="240" w:lineRule="auto"/>
              <w:rPr>
                <w:rFonts w:eastAsia="Times New Roman"/>
                <w:color w:val="000000"/>
                <w:lang w:eastAsia="ru-RU"/>
              </w:rPr>
            </w:pPr>
          </w:p>
        </w:tc>
        <w:tc>
          <w:tcPr>
            <w:tcW w:w="709" w:type="dxa"/>
            <w:tcBorders>
              <w:top w:val="nil"/>
              <w:left w:val="nil"/>
              <w:bottom w:val="nil"/>
              <w:right w:val="nil"/>
            </w:tcBorders>
            <w:shd w:val="clear" w:color="auto" w:fill="auto"/>
            <w:noWrap/>
            <w:vAlign w:val="bottom"/>
            <w:hideMark/>
          </w:tcPr>
          <w:p w:rsidR="00B120DF" w:rsidRPr="006E0E49" w:rsidRDefault="00B120DF" w:rsidP="00B120DF">
            <w:pPr>
              <w:spacing w:line="240" w:lineRule="auto"/>
              <w:rPr>
                <w:rFonts w:eastAsia="Times New Roman"/>
                <w:color w:val="000000"/>
                <w:lang w:eastAsia="ru-RU"/>
              </w:rPr>
            </w:pPr>
          </w:p>
        </w:tc>
        <w:tc>
          <w:tcPr>
            <w:tcW w:w="709" w:type="dxa"/>
            <w:tcBorders>
              <w:top w:val="nil"/>
              <w:left w:val="nil"/>
              <w:bottom w:val="nil"/>
              <w:right w:val="nil"/>
            </w:tcBorders>
            <w:shd w:val="clear" w:color="auto" w:fill="auto"/>
            <w:noWrap/>
            <w:vAlign w:val="bottom"/>
            <w:hideMark/>
          </w:tcPr>
          <w:p w:rsidR="00B120DF" w:rsidRPr="006E0E49" w:rsidRDefault="00B120DF" w:rsidP="00B120DF">
            <w:pPr>
              <w:spacing w:line="240" w:lineRule="auto"/>
              <w:rPr>
                <w:rFonts w:eastAsia="Times New Roman"/>
                <w:color w:val="000000"/>
                <w:lang w:eastAsia="ru-RU"/>
              </w:rPr>
            </w:pPr>
          </w:p>
        </w:tc>
        <w:tc>
          <w:tcPr>
            <w:tcW w:w="709" w:type="dxa"/>
            <w:tcBorders>
              <w:top w:val="nil"/>
              <w:left w:val="nil"/>
              <w:bottom w:val="nil"/>
              <w:right w:val="nil"/>
            </w:tcBorders>
          </w:tcPr>
          <w:p w:rsidR="00B120DF" w:rsidRPr="006E0E49" w:rsidRDefault="00B120DF" w:rsidP="00B120DF">
            <w:pPr>
              <w:spacing w:line="240" w:lineRule="auto"/>
              <w:rPr>
                <w:rFonts w:eastAsia="Times New Roman"/>
                <w:color w:val="000000"/>
                <w:lang w:eastAsia="ru-RU"/>
              </w:rPr>
            </w:pPr>
          </w:p>
        </w:tc>
        <w:tc>
          <w:tcPr>
            <w:tcW w:w="567" w:type="dxa"/>
            <w:tcBorders>
              <w:top w:val="nil"/>
              <w:left w:val="nil"/>
              <w:bottom w:val="nil"/>
              <w:right w:val="nil"/>
            </w:tcBorders>
          </w:tcPr>
          <w:p w:rsidR="00B120DF" w:rsidRPr="006E0E49" w:rsidRDefault="00B120DF" w:rsidP="00B120DF">
            <w:pPr>
              <w:spacing w:line="240" w:lineRule="auto"/>
              <w:rPr>
                <w:rFonts w:eastAsia="Times New Roman"/>
                <w:color w:val="000000"/>
                <w:lang w:eastAsia="ru-RU"/>
              </w:rPr>
            </w:pPr>
          </w:p>
        </w:tc>
      </w:tr>
      <w:tr w:rsidR="00A912FE" w:rsidRPr="00EC2260" w:rsidTr="009D225D">
        <w:trPr>
          <w:trHeight w:val="525"/>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20DF" w:rsidRPr="0014343F" w:rsidRDefault="00B120DF" w:rsidP="00D65CCC">
            <w:pPr>
              <w:spacing w:after="0" w:line="240" w:lineRule="auto"/>
              <w:rPr>
                <w:rFonts w:ascii="Times New Roman" w:eastAsia="Times New Roman" w:hAnsi="Times New Roman"/>
                <w:color w:val="000000"/>
                <w:sz w:val="20"/>
                <w:szCs w:val="20"/>
                <w:lang w:eastAsia="ru-RU"/>
              </w:rPr>
            </w:pPr>
            <w:r w:rsidRPr="0014343F">
              <w:rPr>
                <w:rFonts w:ascii="Times New Roman" w:eastAsia="Times New Roman" w:hAnsi="Times New Roman"/>
                <w:color w:val="000000"/>
                <w:sz w:val="20"/>
                <w:szCs w:val="20"/>
                <w:lang w:eastAsia="ru-RU"/>
              </w:rPr>
              <w:t>№ п/п</w:t>
            </w:r>
          </w:p>
        </w:tc>
        <w:tc>
          <w:tcPr>
            <w:tcW w:w="269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120DF" w:rsidRPr="00136E9B" w:rsidRDefault="00B120DF" w:rsidP="00D65CCC">
            <w:pPr>
              <w:spacing w:after="0" w:line="240" w:lineRule="auto"/>
              <w:jc w:val="center"/>
              <w:rPr>
                <w:rFonts w:ascii="Times New Roman" w:eastAsia="Times New Roman" w:hAnsi="Times New Roman"/>
                <w:color w:val="000000"/>
                <w:sz w:val="24"/>
                <w:szCs w:val="24"/>
                <w:lang w:eastAsia="ru-RU"/>
              </w:rPr>
            </w:pPr>
            <w:r w:rsidRPr="00136E9B">
              <w:rPr>
                <w:rFonts w:ascii="Times New Roman" w:eastAsia="Times New Roman" w:hAnsi="Times New Roman"/>
                <w:color w:val="000000"/>
                <w:sz w:val="24"/>
                <w:szCs w:val="24"/>
                <w:lang w:eastAsia="ru-RU"/>
              </w:rPr>
              <w:t>Категория</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B120DF" w:rsidRPr="00372B12" w:rsidRDefault="00B120DF" w:rsidP="00D65CCC">
            <w:pPr>
              <w:spacing w:after="0" w:line="240" w:lineRule="auto"/>
              <w:jc w:val="center"/>
              <w:rPr>
                <w:rFonts w:ascii="Times New Roman" w:eastAsia="Times New Roman" w:hAnsi="Times New Roman"/>
                <w:b/>
                <w:bCs/>
                <w:color w:val="000000"/>
                <w:sz w:val="18"/>
                <w:szCs w:val="18"/>
                <w:lang w:eastAsia="ru-RU"/>
              </w:rPr>
            </w:pPr>
            <w:r w:rsidRPr="00372B12">
              <w:rPr>
                <w:rFonts w:ascii="Times New Roman" w:eastAsia="Times New Roman" w:hAnsi="Times New Roman"/>
                <w:b/>
                <w:bCs/>
                <w:color w:val="000000"/>
                <w:sz w:val="18"/>
                <w:szCs w:val="18"/>
                <w:lang w:eastAsia="ru-RU"/>
              </w:rPr>
              <w:t>2007 год</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B120DF" w:rsidRPr="00372B12" w:rsidRDefault="00B120DF" w:rsidP="00D65CCC">
            <w:pPr>
              <w:spacing w:after="0" w:line="240" w:lineRule="auto"/>
              <w:jc w:val="center"/>
              <w:rPr>
                <w:rFonts w:ascii="Times New Roman" w:eastAsia="Times New Roman" w:hAnsi="Times New Roman"/>
                <w:b/>
                <w:bCs/>
                <w:color w:val="000000"/>
                <w:sz w:val="18"/>
                <w:szCs w:val="18"/>
                <w:lang w:eastAsia="ru-RU"/>
              </w:rPr>
            </w:pPr>
            <w:r w:rsidRPr="00372B12">
              <w:rPr>
                <w:rFonts w:ascii="Times New Roman" w:eastAsia="Times New Roman" w:hAnsi="Times New Roman"/>
                <w:b/>
                <w:bCs/>
                <w:color w:val="000000"/>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B120DF" w:rsidRPr="00372B12" w:rsidRDefault="00B120DF" w:rsidP="00D65CCC">
            <w:pPr>
              <w:spacing w:after="0" w:line="240" w:lineRule="auto"/>
              <w:jc w:val="center"/>
              <w:rPr>
                <w:rFonts w:ascii="Times New Roman" w:eastAsia="Times New Roman" w:hAnsi="Times New Roman"/>
                <w:b/>
                <w:bCs/>
                <w:color w:val="000000"/>
                <w:sz w:val="18"/>
                <w:szCs w:val="18"/>
                <w:lang w:eastAsia="ru-RU"/>
              </w:rPr>
            </w:pPr>
            <w:r w:rsidRPr="00372B12">
              <w:rPr>
                <w:rFonts w:ascii="Times New Roman" w:eastAsia="Times New Roman" w:hAnsi="Times New Roman"/>
                <w:b/>
                <w:bCs/>
                <w:color w:val="000000"/>
                <w:sz w:val="18"/>
                <w:szCs w:val="18"/>
                <w:lang w:eastAsia="ru-RU"/>
              </w:rPr>
              <w:t>2008 год</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120DF" w:rsidRPr="00372B12" w:rsidRDefault="00B120DF" w:rsidP="00D65CCC">
            <w:pPr>
              <w:spacing w:after="0" w:line="240" w:lineRule="auto"/>
              <w:jc w:val="center"/>
              <w:rPr>
                <w:rFonts w:ascii="Times New Roman" w:eastAsia="Times New Roman" w:hAnsi="Times New Roman"/>
                <w:b/>
                <w:bCs/>
                <w:color w:val="000000"/>
                <w:sz w:val="18"/>
                <w:szCs w:val="18"/>
                <w:lang w:eastAsia="ru-RU"/>
              </w:rPr>
            </w:pPr>
            <w:r w:rsidRPr="00372B12">
              <w:rPr>
                <w:rFonts w:ascii="Times New Roman" w:eastAsia="Times New Roman" w:hAnsi="Times New Roman"/>
                <w:b/>
                <w:bCs/>
                <w:color w:val="000000"/>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B120DF" w:rsidRPr="00372B12" w:rsidRDefault="00B120DF" w:rsidP="00D65CCC">
            <w:pPr>
              <w:spacing w:after="0" w:line="240" w:lineRule="auto"/>
              <w:jc w:val="center"/>
              <w:rPr>
                <w:rFonts w:ascii="Times New Roman" w:eastAsia="Times New Roman" w:hAnsi="Times New Roman"/>
                <w:b/>
                <w:bCs/>
                <w:color w:val="000000"/>
                <w:sz w:val="18"/>
                <w:szCs w:val="18"/>
                <w:lang w:eastAsia="ru-RU"/>
              </w:rPr>
            </w:pPr>
            <w:r w:rsidRPr="00372B12">
              <w:rPr>
                <w:rFonts w:ascii="Times New Roman" w:eastAsia="Times New Roman" w:hAnsi="Times New Roman"/>
                <w:b/>
                <w:bCs/>
                <w:color w:val="000000"/>
                <w:sz w:val="18"/>
                <w:szCs w:val="18"/>
                <w:lang w:eastAsia="ru-RU"/>
              </w:rPr>
              <w:t>2009 год</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B120DF" w:rsidRPr="00372B12" w:rsidRDefault="00B120DF" w:rsidP="00D65CCC">
            <w:pPr>
              <w:spacing w:after="0" w:line="240" w:lineRule="auto"/>
              <w:jc w:val="center"/>
              <w:rPr>
                <w:rFonts w:ascii="Times New Roman" w:eastAsia="Times New Roman" w:hAnsi="Times New Roman"/>
                <w:b/>
                <w:bCs/>
                <w:color w:val="000000"/>
                <w:sz w:val="18"/>
                <w:szCs w:val="18"/>
                <w:lang w:eastAsia="ru-RU"/>
              </w:rPr>
            </w:pPr>
            <w:r w:rsidRPr="00372B12">
              <w:rPr>
                <w:rFonts w:ascii="Times New Roman" w:eastAsia="Times New Roman" w:hAnsi="Times New Roman"/>
                <w:b/>
                <w:bCs/>
                <w:color w:val="000000"/>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B120DF" w:rsidRPr="00372B12" w:rsidRDefault="00B120DF" w:rsidP="00D65CCC">
            <w:pPr>
              <w:spacing w:after="0" w:line="240" w:lineRule="auto"/>
              <w:jc w:val="center"/>
              <w:rPr>
                <w:rFonts w:ascii="Times New Roman" w:eastAsia="Times New Roman" w:hAnsi="Times New Roman"/>
                <w:b/>
                <w:bCs/>
                <w:color w:val="000000"/>
                <w:sz w:val="18"/>
                <w:szCs w:val="18"/>
                <w:lang w:eastAsia="ru-RU"/>
              </w:rPr>
            </w:pPr>
            <w:r w:rsidRPr="00372B12">
              <w:rPr>
                <w:rFonts w:ascii="Times New Roman" w:eastAsia="Times New Roman" w:hAnsi="Times New Roman"/>
                <w:b/>
                <w:bCs/>
                <w:color w:val="000000"/>
                <w:sz w:val="18"/>
                <w:szCs w:val="18"/>
                <w:lang w:eastAsia="ru-RU"/>
              </w:rPr>
              <w:t>2010 год</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120DF" w:rsidRPr="00372B12" w:rsidRDefault="00B120DF" w:rsidP="00D65CCC">
            <w:pPr>
              <w:spacing w:after="0" w:line="240" w:lineRule="auto"/>
              <w:jc w:val="center"/>
              <w:rPr>
                <w:rFonts w:ascii="Times New Roman" w:eastAsia="Times New Roman" w:hAnsi="Times New Roman"/>
                <w:b/>
                <w:bCs/>
                <w:color w:val="000000"/>
                <w:sz w:val="18"/>
                <w:szCs w:val="18"/>
                <w:lang w:eastAsia="ru-RU"/>
              </w:rPr>
            </w:pPr>
            <w:r w:rsidRPr="00372B12">
              <w:rPr>
                <w:rFonts w:ascii="Times New Roman" w:eastAsia="Times New Roman" w:hAnsi="Times New Roman"/>
                <w:b/>
                <w:bCs/>
                <w:color w:val="000000"/>
                <w:sz w:val="18"/>
                <w:szCs w:val="18"/>
                <w:lang w:eastAsia="ru-RU"/>
              </w:rPr>
              <w:t>%</w:t>
            </w:r>
          </w:p>
        </w:tc>
        <w:tc>
          <w:tcPr>
            <w:tcW w:w="709" w:type="dxa"/>
            <w:tcBorders>
              <w:top w:val="single" w:sz="4" w:space="0" w:color="auto"/>
              <w:left w:val="nil"/>
              <w:bottom w:val="single" w:sz="4" w:space="0" w:color="auto"/>
              <w:right w:val="single" w:sz="4" w:space="0" w:color="auto"/>
            </w:tcBorders>
          </w:tcPr>
          <w:p w:rsidR="00B120DF" w:rsidRPr="00372B12" w:rsidRDefault="00B120DF" w:rsidP="00D65CCC">
            <w:pPr>
              <w:spacing w:after="0" w:line="240" w:lineRule="auto"/>
              <w:rPr>
                <w:rFonts w:ascii="Times New Roman" w:eastAsia="Times New Roman" w:hAnsi="Times New Roman"/>
                <w:b/>
                <w:bCs/>
                <w:color w:val="000000"/>
                <w:sz w:val="18"/>
                <w:szCs w:val="18"/>
                <w:lang w:eastAsia="ru-RU"/>
              </w:rPr>
            </w:pPr>
          </w:p>
          <w:p w:rsidR="00B120DF" w:rsidRPr="00372B12" w:rsidRDefault="00B120DF" w:rsidP="00D65CCC">
            <w:pPr>
              <w:spacing w:after="0" w:line="240" w:lineRule="auto"/>
              <w:jc w:val="center"/>
              <w:rPr>
                <w:rFonts w:ascii="Times New Roman" w:eastAsia="Times New Roman" w:hAnsi="Times New Roman"/>
                <w:b/>
                <w:bCs/>
                <w:color w:val="000000"/>
                <w:sz w:val="18"/>
                <w:szCs w:val="18"/>
                <w:lang w:eastAsia="ru-RU"/>
              </w:rPr>
            </w:pPr>
            <w:r w:rsidRPr="00372B12">
              <w:rPr>
                <w:rFonts w:ascii="Times New Roman" w:eastAsia="Times New Roman" w:hAnsi="Times New Roman"/>
                <w:b/>
                <w:bCs/>
                <w:color w:val="000000"/>
                <w:sz w:val="18"/>
                <w:szCs w:val="18"/>
                <w:lang w:eastAsia="ru-RU"/>
              </w:rPr>
              <w:t>2011    год</w:t>
            </w:r>
          </w:p>
        </w:tc>
        <w:tc>
          <w:tcPr>
            <w:tcW w:w="567" w:type="dxa"/>
            <w:tcBorders>
              <w:top w:val="single" w:sz="4" w:space="0" w:color="auto"/>
              <w:left w:val="nil"/>
              <w:bottom w:val="single" w:sz="4" w:space="0" w:color="auto"/>
              <w:right w:val="single" w:sz="4" w:space="0" w:color="auto"/>
            </w:tcBorders>
          </w:tcPr>
          <w:p w:rsidR="00B120DF" w:rsidRPr="00372B12" w:rsidRDefault="00B120DF" w:rsidP="00D65CCC">
            <w:pPr>
              <w:spacing w:after="0" w:line="240" w:lineRule="auto"/>
              <w:jc w:val="center"/>
              <w:rPr>
                <w:rFonts w:ascii="Times New Roman" w:eastAsia="Times New Roman" w:hAnsi="Times New Roman"/>
                <w:b/>
                <w:bCs/>
                <w:color w:val="000000"/>
                <w:sz w:val="18"/>
                <w:szCs w:val="18"/>
                <w:lang w:eastAsia="ru-RU"/>
              </w:rPr>
            </w:pPr>
          </w:p>
          <w:p w:rsidR="00B120DF" w:rsidRPr="00372B12" w:rsidRDefault="00B120DF" w:rsidP="00D65CCC">
            <w:pPr>
              <w:spacing w:after="0" w:line="240" w:lineRule="auto"/>
              <w:jc w:val="center"/>
              <w:rPr>
                <w:rFonts w:ascii="Times New Roman" w:eastAsia="Times New Roman" w:hAnsi="Times New Roman"/>
                <w:b/>
                <w:bCs/>
                <w:color w:val="000000"/>
                <w:sz w:val="18"/>
                <w:szCs w:val="18"/>
                <w:lang w:eastAsia="ru-RU"/>
              </w:rPr>
            </w:pPr>
          </w:p>
          <w:p w:rsidR="00B120DF" w:rsidRPr="00372B12" w:rsidRDefault="00B120DF" w:rsidP="00D65CCC">
            <w:pPr>
              <w:spacing w:after="0" w:line="240" w:lineRule="auto"/>
              <w:jc w:val="center"/>
              <w:rPr>
                <w:rFonts w:ascii="Times New Roman" w:eastAsia="Times New Roman" w:hAnsi="Times New Roman"/>
                <w:b/>
                <w:bCs/>
                <w:color w:val="000000"/>
                <w:sz w:val="18"/>
                <w:szCs w:val="18"/>
                <w:lang w:eastAsia="ru-RU"/>
              </w:rPr>
            </w:pPr>
            <w:r w:rsidRPr="00372B12">
              <w:rPr>
                <w:rFonts w:ascii="Times New Roman" w:eastAsia="Times New Roman" w:hAnsi="Times New Roman"/>
                <w:b/>
                <w:bCs/>
                <w:color w:val="000000"/>
                <w:sz w:val="18"/>
                <w:szCs w:val="18"/>
                <w:lang w:eastAsia="ru-RU"/>
              </w:rPr>
              <w:t>%</w:t>
            </w:r>
          </w:p>
        </w:tc>
      </w:tr>
      <w:tr w:rsidR="00A912FE" w:rsidRPr="00EC2260" w:rsidTr="009D225D">
        <w:trPr>
          <w:trHeight w:val="78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B120DF" w:rsidRPr="0014343F" w:rsidRDefault="00B120DF" w:rsidP="00D65CCC">
            <w:pPr>
              <w:spacing w:after="0" w:line="240" w:lineRule="auto"/>
              <w:jc w:val="center"/>
              <w:rPr>
                <w:rFonts w:ascii="Times New Roman" w:eastAsia="Times New Roman" w:hAnsi="Times New Roman"/>
                <w:color w:val="000000"/>
                <w:sz w:val="20"/>
                <w:szCs w:val="20"/>
                <w:lang w:eastAsia="ru-RU"/>
              </w:rPr>
            </w:pPr>
            <w:r w:rsidRPr="0014343F">
              <w:rPr>
                <w:rFonts w:ascii="Times New Roman" w:eastAsia="Times New Roman" w:hAnsi="Times New Roman"/>
                <w:color w:val="000000"/>
                <w:sz w:val="20"/>
                <w:szCs w:val="20"/>
                <w:lang w:eastAsia="ru-RU"/>
              </w:rPr>
              <w:t>1</w:t>
            </w:r>
          </w:p>
        </w:tc>
        <w:tc>
          <w:tcPr>
            <w:tcW w:w="2693" w:type="dxa"/>
            <w:gridSpan w:val="2"/>
            <w:tcBorders>
              <w:top w:val="nil"/>
              <w:left w:val="nil"/>
              <w:bottom w:val="single" w:sz="4" w:space="0" w:color="auto"/>
              <w:right w:val="single" w:sz="4" w:space="0" w:color="000000"/>
            </w:tcBorders>
            <w:shd w:val="clear" w:color="auto" w:fill="auto"/>
            <w:vAlign w:val="bottom"/>
            <w:hideMark/>
          </w:tcPr>
          <w:p w:rsidR="00B120DF" w:rsidRPr="008D633F" w:rsidRDefault="00B120DF" w:rsidP="00D65CCC">
            <w:pPr>
              <w:spacing w:after="0" w:line="240" w:lineRule="auto"/>
              <w:rPr>
                <w:rFonts w:ascii="Times New Roman" w:eastAsia="Times New Roman" w:hAnsi="Times New Roman"/>
                <w:color w:val="000000"/>
                <w:sz w:val="20"/>
                <w:szCs w:val="20"/>
                <w:lang w:eastAsia="ru-RU"/>
              </w:rPr>
            </w:pPr>
            <w:r w:rsidRPr="008D633F">
              <w:rPr>
                <w:rFonts w:ascii="Times New Roman" w:eastAsia="Times New Roman" w:hAnsi="Times New Roman"/>
                <w:color w:val="000000"/>
                <w:sz w:val="20"/>
                <w:szCs w:val="20"/>
                <w:lang w:eastAsia="ru-RU"/>
              </w:rPr>
              <w:t>Право на жилище (предоставление, приватизация, переселение из ветхого и аварийного жилья, обеспечение жильём детей сирот, ветеранов ВОВ)</w:t>
            </w:r>
          </w:p>
        </w:tc>
        <w:tc>
          <w:tcPr>
            <w:tcW w:w="709" w:type="dxa"/>
            <w:tcBorders>
              <w:top w:val="nil"/>
              <w:left w:val="nil"/>
              <w:bottom w:val="single" w:sz="4" w:space="0" w:color="auto"/>
              <w:right w:val="single" w:sz="4" w:space="0" w:color="auto"/>
            </w:tcBorders>
            <w:shd w:val="clear" w:color="auto" w:fill="auto"/>
            <w:vAlign w:val="bottom"/>
            <w:hideMark/>
          </w:tcPr>
          <w:p w:rsidR="00B120DF" w:rsidRPr="008D633F" w:rsidRDefault="00B120DF" w:rsidP="00D65CCC">
            <w:pPr>
              <w:spacing w:after="0" w:line="240" w:lineRule="auto"/>
              <w:jc w:val="center"/>
              <w:rPr>
                <w:rFonts w:ascii="Times New Roman" w:eastAsia="Times New Roman" w:hAnsi="Times New Roman"/>
                <w:b/>
                <w:bCs/>
                <w:color w:val="000000"/>
                <w:sz w:val="20"/>
                <w:szCs w:val="20"/>
                <w:lang w:eastAsia="ru-RU"/>
              </w:rPr>
            </w:pPr>
            <w:r w:rsidRPr="008D633F">
              <w:rPr>
                <w:rFonts w:ascii="Times New Roman" w:eastAsia="Times New Roman" w:hAnsi="Times New Roman"/>
                <w:b/>
                <w:bCs/>
                <w:color w:val="000000"/>
                <w:sz w:val="20"/>
                <w:szCs w:val="20"/>
                <w:lang w:eastAsia="ru-RU"/>
              </w:rPr>
              <w:t>75</w:t>
            </w:r>
          </w:p>
        </w:tc>
        <w:tc>
          <w:tcPr>
            <w:tcW w:w="708" w:type="dxa"/>
            <w:tcBorders>
              <w:top w:val="nil"/>
              <w:left w:val="nil"/>
              <w:bottom w:val="single" w:sz="4" w:space="0" w:color="auto"/>
              <w:right w:val="single" w:sz="4" w:space="0" w:color="auto"/>
            </w:tcBorders>
            <w:shd w:val="clear" w:color="auto" w:fill="auto"/>
            <w:vAlign w:val="bottom"/>
            <w:hideMark/>
          </w:tcPr>
          <w:p w:rsidR="00B120DF" w:rsidRPr="008D633F" w:rsidRDefault="00B120DF" w:rsidP="00D65CCC">
            <w:pPr>
              <w:spacing w:after="0" w:line="240" w:lineRule="auto"/>
              <w:jc w:val="center"/>
              <w:rPr>
                <w:rFonts w:ascii="Times New Roman" w:eastAsia="Times New Roman" w:hAnsi="Times New Roman"/>
                <w:color w:val="000000"/>
                <w:sz w:val="20"/>
                <w:szCs w:val="20"/>
                <w:lang w:eastAsia="ru-RU"/>
              </w:rPr>
            </w:pPr>
            <w:r w:rsidRPr="008D633F">
              <w:rPr>
                <w:rFonts w:ascii="Times New Roman" w:eastAsia="Times New Roman" w:hAnsi="Times New Roman"/>
                <w:color w:val="000000"/>
                <w:sz w:val="20"/>
                <w:szCs w:val="20"/>
                <w:lang w:eastAsia="ru-RU"/>
              </w:rPr>
              <w:t>11,2</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b/>
                <w:bCs/>
                <w:color w:val="000000"/>
                <w:sz w:val="20"/>
                <w:szCs w:val="20"/>
                <w:lang w:eastAsia="ru-RU"/>
              </w:rPr>
            </w:pPr>
            <w:r w:rsidRPr="008D633F">
              <w:rPr>
                <w:rFonts w:ascii="Times New Roman" w:eastAsia="Times New Roman" w:hAnsi="Times New Roman"/>
                <w:b/>
                <w:bCs/>
                <w:color w:val="000000"/>
                <w:sz w:val="20"/>
                <w:szCs w:val="20"/>
                <w:lang w:eastAsia="ru-RU"/>
              </w:rPr>
              <w:t>65</w:t>
            </w:r>
          </w:p>
        </w:tc>
        <w:tc>
          <w:tcPr>
            <w:tcW w:w="709" w:type="dxa"/>
            <w:tcBorders>
              <w:top w:val="nil"/>
              <w:left w:val="nil"/>
              <w:bottom w:val="single" w:sz="4" w:space="0" w:color="auto"/>
              <w:right w:val="single" w:sz="4" w:space="0" w:color="auto"/>
            </w:tcBorders>
            <w:shd w:val="clear" w:color="000000" w:fill="FFFFFF"/>
            <w:noWrap/>
            <w:vAlign w:val="bottom"/>
            <w:hideMark/>
          </w:tcPr>
          <w:p w:rsidR="00B120DF" w:rsidRPr="008D633F" w:rsidRDefault="00B120DF" w:rsidP="00D65CCC">
            <w:pPr>
              <w:spacing w:after="0" w:line="240" w:lineRule="auto"/>
              <w:jc w:val="center"/>
              <w:rPr>
                <w:rFonts w:ascii="Times New Roman" w:eastAsia="Times New Roman" w:hAnsi="Times New Roman"/>
                <w:b/>
                <w:bCs/>
                <w:color w:val="5A5A5A"/>
                <w:sz w:val="20"/>
                <w:szCs w:val="20"/>
                <w:lang w:eastAsia="ru-RU"/>
              </w:rPr>
            </w:pPr>
            <w:r w:rsidRPr="008D633F">
              <w:rPr>
                <w:rFonts w:ascii="Times New Roman" w:eastAsia="Times New Roman" w:hAnsi="Times New Roman"/>
                <w:b/>
                <w:bCs/>
                <w:color w:val="5A5A5A"/>
                <w:sz w:val="20"/>
                <w:szCs w:val="20"/>
                <w:lang w:eastAsia="ru-RU"/>
              </w:rPr>
              <w:t xml:space="preserve">         8,7   </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b/>
                <w:bCs/>
                <w:color w:val="000000"/>
                <w:sz w:val="20"/>
                <w:szCs w:val="20"/>
                <w:lang w:eastAsia="ru-RU"/>
              </w:rPr>
            </w:pPr>
            <w:r w:rsidRPr="008D633F">
              <w:rPr>
                <w:rFonts w:ascii="Times New Roman" w:eastAsia="Times New Roman" w:hAnsi="Times New Roman"/>
                <w:b/>
                <w:bCs/>
                <w:color w:val="000000"/>
                <w:sz w:val="20"/>
                <w:szCs w:val="20"/>
                <w:lang w:eastAsia="ru-RU"/>
              </w:rPr>
              <w:t>101</w:t>
            </w:r>
          </w:p>
        </w:tc>
        <w:tc>
          <w:tcPr>
            <w:tcW w:w="708"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color w:val="000000"/>
                <w:sz w:val="20"/>
                <w:szCs w:val="20"/>
                <w:lang w:eastAsia="ru-RU"/>
              </w:rPr>
            </w:pPr>
            <w:r w:rsidRPr="008D633F">
              <w:rPr>
                <w:rFonts w:ascii="Times New Roman" w:eastAsia="Times New Roman" w:hAnsi="Times New Roman"/>
                <w:color w:val="000000"/>
                <w:sz w:val="20"/>
                <w:szCs w:val="20"/>
                <w:lang w:eastAsia="ru-RU"/>
              </w:rPr>
              <w:t>7,9</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b/>
                <w:bCs/>
                <w:color w:val="000000"/>
                <w:sz w:val="20"/>
                <w:szCs w:val="20"/>
                <w:lang w:eastAsia="ru-RU"/>
              </w:rPr>
            </w:pPr>
            <w:r w:rsidRPr="008D633F">
              <w:rPr>
                <w:rFonts w:ascii="Times New Roman" w:eastAsia="Times New Roman" w:hAnsi="Times New Roman"/>
                <w:b/>
                <w:bCs/>
                <w:color w:val="000000"/>
                <w:sz w:val="20"/>
                <w:szCs w:val="20"/>
                <w:lang w:eastAsia="ru-RU"/>
              </w:rPr>
              <w:t>192</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color w:val="000000"/>
                <w:sz w:val="20"/>
                <w:szCs w:val="20"/>
                <w:lang w:eastAsia="ru-RU"/>
              </w:rPr>
            </w:pPr>
            <w:r w:rsidRPr="008D633F">
              <w:rPr>
                <w:rFonts w:ascii="Times New Roman" w:eastAsia="Times New Roman" w:hAnsi="Times New Roman"/>
                <w:color w:val="000000"/>
                <w:sz w:val="20"/>
                <w:szCs w:val="20"/>
                <w:lang w:eastAsia="ru-RU"/>
              </w:rPr>
              <w:t>15,9</w:t>
            </w:r>
          </w:p>
        </w:tc>
        <w:tc>
          <w:tcPr>
            <w:tcW w:w="709" w:type="dxa"/>
            <w:tcBorders>
              <w:top w:val="nil"/>
              <w:left w:val="nil"/>
              <w:bottom w:val="single" w:sz="4" w:space="0" w:color="auto"/>
              <w:right w:val="single" w:sz="4" w:space="0" w:color="auto"/>
            </w:tcBorders>
          </w:tcPr>
          <w:p w:rsidR="00B120DF" w:rsidRPr="00AC3A92" w:rsidRDefault="00B120DF" w:rsidP="00D65CCC">
            <w:pPr>
              <w:spacing w:after="0" w:line="240" w:lineRule="auto"/>
              <w:jc w:val="center"/>
              <w:rPr>
                <w:rFonts w:ascii="Times New Roman" w:eastAsia="Times New Roman" w:hAnsi="Times New Roman"/>
                <w:b/>
                <w:color w:val="000000"/>
                <w:sz w:val="20"/>
                <w:szCs w:val="20"/>
                <w:lang w:eastAsia="ru-RU"/>
              </w:rPr>
            </w:pPr>
          </w:p>
          <w:p w:rsidR="00B120DF" w:rsidRPr="00AC3A92" w:rsidRDefault="00B120DF" w:rsidP="00D65CCC">
            <w:pPr>
              <w:spacing w:after="0" w:line="240" w:lineRule="auto"/>
              <w:jc w:val="center"/>
              <w:rPr>
                <w:rFonts w:ascii="Times New Roman" w:eastAsia="Times New Roman" w:hAnsi="Times New Roman"/>
                <w:b/>
                <w:color w:val="000000"/>
                <w:sz w:val="20"/>
                <w:szCs w:val="20"/>
                <w:lang w:eastAsia="ru-RU"/>
              </w:rPr>
            </w:pPr>
          </w:p>
          <w:p w:rsidR="00B120DF" w:rsidRPr="00AC3A92" w:rsidRDefault="00B120DF" w:rsidP="00D65CCC">
            <w:pPr>
              <w:spacing w:after="0" w:line="240" w:lineRule="auto"/>
              <w:jc w:val="center"/>
              <w:rPr>
                <w:rFonts w:ascii="Times New Roman" w:eastAsia="Times New Roman" w:hAnsi="Times New Roman"/>
                <w:b/>
                <w:color w:val="000000"/>
                <w:sz w:val="20"/>
                <w:szCs w:val="20"/>
                <w:lang w:eastAsia="ru-RU"/>
              </w:rPr>
            </w:pPr>
          </w:p>
          <w:p w:rsidR="00B120DF" w:rsidRPr="00AC3A92" w:rsidRDefault="00B120DF" w:rsidP="00D65CCC">
            <w:pPr>
              <w:spacing w:after="0" w:line="240" w:lineRule="auto"/>
              <w:jc w:val="center"/>
              <w:rPr>
                <w:rFonts w:ascii="Times New Roman" w:eastAsia="Times New Roman" w:hAnsi="Times New Roman"/>
                <w:b/>
                <w:color w:val="000000"/>
                <w:sz w:val="20"/>
                <w:szCs w:val="20"/>
                <w:lang w:eastAsia="ru-RU"/>
              </w:rPr>
            </w:pPr>
          </w:p>
          <w:p w:rsidR="00B120DF" w:rsidRPr="00AC3A92" w:rsidRDefault="00B120DF" w:rsidP="00D65CCC">
            <w:pPr>
              <w:spacing w:after="0" w:line="240" w:lineRule="auto"/>
              <w:jc w:val="center"/>
              <w:rPr>
                <w:rFonts w:ascii="Times New Roman" w:eastAsia="Times New Roman" w:hAnsi="Times New Roman"/>
                <w:b/>
                <w:color w:val="000000"/>
                <w:sz w:val="20"/>
                <w:szCs w:val="20"/>
                <w:lang w:eastAsia="ru-RU"/>
              </w:rPr>
            </w:pPr>
          </w:p>
          <w:p w:rsidR="00B120DF" w:rsidRPr="00AC3A92" w:rsidRDefault="00B120DF" w:rsidP="00D65CCC">
            <w:pPr>
              <w:spacing w:after="0" w:line="240" w:lineRule="auto"/>
              <w:jc w:val="center"/>
              <w:rPr>
                <w:rFonts w:ascii="Times New Roman" w:eastAsia="Times New Roman" w:hAnsi="Times New Roman"/>
                <w:b/>
                <w:color w:val="000000"/>
                <w:sz w:val="20"/>
                <w:szCs w:val="20"/>
                <w:lang w:eastAsia="ru-RU"/>
              </w:rPr>
            </w:pPr>
          </w:p>
          <w:p w:rsidR="00B120DF" w:rsidRPr="00AC3A92" w:rsidRDefault="00B120DF" w:rsidP="00D65CCC">
            <w:pPr>
              <w:spacing w:after="0" w:line="240" w:lineRule="auto"/>
              <w:jc w:val="center"/>
              <w:rPr>
                <w:rFonts w:ascii="Times New Roman" w:eastAsia="Times New Roman" w:hAnsi="Times New Roman"/>
                <w:b/>
                <w:color w:val="000000"/>
                <w:sz w:val="20"/>
                <w:szCs w:val="20"/>
                <w:lang w:eastAsia="ru-RU"/>
              </w:rPr>
            </w:pPr>
            <w:r w:rsidRPr="00AC3A92">
              <w:rPr>
                <w:rFonts w:ascii="Times New Roman" w:eastAsia="Times New Roman" w:hAnsi="Times New Roman"/>
                <w:b/>
                <w:color w:val="000000"/>
                <w:sz w:val="20"/>
                <w:szCs w:val="20"/>
                <w:lang w:eastAsia="ru-RU"/>
              </w:rPr>
              <w:t>197</w:t>
            </w:r>
          </w:p>
        </w:tc>
        <w:tc>
          <w:tcPr>
            <w:tcW w:w="567" w:type="dxa"/>
            <w:tcBorders>
              <w:top w:val="nil"/>
              <w:left w:val="nil"/>
              <w:bottom w:val="single" w:sz="4" w:space="0" w:color="auto"/>
              <w:right w:val="single" w:sz="4" w:space="0" w:color="auto"/>
            </w:tcBorders>
          </w:tcPr>
          <w:p w:rsidR="00B120DF" w:rsidRDefault="00B120DF" w:rsidP="00D65CCC">
            <w:pPr>
              <w:spacing w:after="0" w:line="240" w:lineRule="auto"/>
              <w:jc w:val="center"/>
              <w:rPr>
                <w:rFonts w:ascii="Times New Roman" w:eastAsia="Times New Roman" w:hAnsi="Times New Roman"/>
                <w:color w:val="000000"/>
                <w:sz w:val="20"/>
                <w:szCs w:val="20"/>
                <w:lang w:eastAsia="ru-RU"/>
              </w:rPr>
            </w:pPr>
          </w:p>
          <w:p w:rsidR="00B120DF" w:rsidRDefault="00B120DF" w:rsidP="00D65CCC">
            <w:pPr>
              <w:spacing w:after="0" w:line="240" w:lineRule="auto"/>
              <w:jc w:val="center"/>
              <w:rPr>
                <w:rFonts w:ascii="Times New Roman" w:eastAsia="Times New Roman" w:hAnsi="Times New Roman"/>
                <w:color w:val="000000"/>
                <w:sz w:val="20"/>
                <w:szCs w:val="20"/>
                <w:lang w:eastAsia="ru-RU"/>
              </w:rPr>
            </w:pPr>
          </w:p>
          <w:p w:rsidR="00B120DF" w:rsidRDefault="00B120DF" w:rsidP="00D65CCC">
            <w:pPr>
              <w:spacing w:after="0" w:line="240" w:lineRule="auto"/>
              <w:jc w:val="center"/>
              <w:rPr>
                <w:rFonts w:ascii="Times New Roman" w:eastAsia="Times New Roman" w:hAnsi="Times New Roman"/>
                <w:color w:val="000000"/>
                <w:sz w:val="20"/>
                <w:szCs w:val="20"/>
                <w:lang w:eastAsia="ru-RU"/>
              </w:rPr>
            </w:pPr>
          </w:p>
          <w:p w:rsidR="00B120DF" w:rsidRDefault="00B120DF" w:rsidP="00D65CCC">
            <w:pPr>
              <w:spacing w:after="0" w:line="240" w:lineRule="auto"/>
              <w:jc w:val="center"/>
              <w:rPr>
                <w:rFonts w:ascii="Times New Roman" w:eastAsia="Times New Roman" w:hAnsi="Times New Roman"/>
                <w:color w:val="000000"/>
                <w:sz w:val="20"/>
                <w:szCs w:val="20"/>
                <w:lang w:eastAsia="ru-RU"/>
              </w:rPr>
            </w:pPr>
          </w:p>
          <w:p w:rsidR="00B120DF" w:rsidRDefault="00B120DF" w:rsidP="00D65CCC">
            <w:pPr>
              <w:spacing w:after="0" w:line="240" w:lineRule="auto"/>
              <w:rPr>
                <w:rFonts w:ascii="Times New Roman" w:eastAsia="Times New Roman" w:hAnsi="Times New Roman"/>
                <w:color w:val="000000"/>
                <w:sz w:val="20"/>
                <w:szCs w:val="20"/>
                <w:lang w:eastAsia="ru-RU"/>
              </w:rPr>
            </w:pPr>
          </w:p>
          <w:p w:rsidR="00B120DF" w:rsidRDefault="00B120DF" w:rsidP="00D65CCC">
            <w:pPr>
              <w:spacing w:after="0" w:line="240" w:lineRule="auto"/>
              <w:rPr>
                <w:rFonts w:ascii="Times New Roman" w:eastAsia="Times New Roman" w:hAnsi="Times New Roman"/>
                <w:color w:val="000000"/>
                <w:sz w:val="20"/>
                <w:szCs w:val="20"/>
                <w:lang w:eastAsia="ru-RU"/>
              </w:rPr>
            </w:pPr>
          </w:p>
          <w:p w:rsidR="00B120DF" w:rsidRPr="008D633F" w:rsidRDefault="00B120DF" w:rsidP="00D65CC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17,5</w:t>
            </w:r>
          </w:p>
        </w:tc>
      </w:tr>
      <w:tr w:rsidR="00A912FE" w:rsidRPr="00EC2260" w:rsidTr="009D225D">
        <w:trPr>
          <w:trHeight w:val="555"/>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0DF" w:rsidRPr="0014343F" w:rsidRDefault="00B120DF" w:rsidP="00D65CCC">
            <w:pPr>
              <w:spacing w:after="0" w:line="240" w:lineRule="auto"/>
              <w:jc w:val="center"/>
              <w:rPr>
                <w:rFonts w:ascii="Times New Roman" w:eastAsia="Times New Roman" w:hAnsi="Times New Roman"/>
                <w:color w:val="000000"/>
                <w:sz w:val="20"/>
                <w:szCs w:val="20"/>
                <w:lang w:eastAsia="ru-RU"/>
              </w:rPr>
            </w:pPr>
            <w:r w:rsidRPr="0014343F">
              <w:rPr>
                <w:rFonts w:ascii="Times New Roman" w:eastAsia="Times New Roman" w:hAnsi="Times New Roman"/>
                <w:color w:val="000000"/>
                <w:sz w:val="20"/>
                <w:szCs w:val="20"/>
                <w:lang w:eastAsia="ru-RU"/>
              </w:rPr>
              <w:t>2</w:t>
            </w:r>
          </w:p>
        </w:tc>
        <w:tc>
          <w:tcPr>
            <w:tcW w:w="2693" w:type="dxa"/>
            <w:gridSpan w:val="2"/>
            <w:tcBorders>
              <w:top w:val="single" w:sz="4" w:space="0" w:color="auto"/>
              <w:left w:val="nil"/>
              <w:bottom w:val="single" w:sz="4" w:space="0" w:color="auto"/>
              <w:right w:val="single" w:sz="4" w:space="0" w:color="auto"/>
            </w:tcBorders>
            <w:shd w:val="clear" w:color="auto" w:fill="auto"/>
            <w:vAlign w:val="bottom"/>
            <w:hideMark/>
          </w:tcPr>
          <w:p w:rsidR="00B120DF" w:rsidRPr="008D633F" w:rsidRDefault="00B120DF" w:rsidP="00D65CCC">
            <w:pPr>
              <w:spacing w:after="0" w:line="240" w:lineRule="auto"/>
              <w:rPr>
                <w:rFonts w:ascii="Times New Roman" w:eastAsia="Times New Roman" w:hAnsi="Times New Roman"/>
                <w:color w:val="000000"/>
                <w:sz w:val="20"/>
                <w:szCs w:val="20"/>
                <w:lang w:eastAsia="ru-RU"/>
              </w:rPr>
            </w:pPr>
            <w:r w:rsidRPr="008D633F">
              <w:rPr>
                <w:rFonts w:ascii="Times New Roman" w:eastAsia="Times New Roman" w:hAnsi="Times New Roman"/>
                <w:color w:val="000000"/>
                <w:sz w:val="20"/>
                <w:szCs w:val="20"/>
                <w:lang w:eastAsia="ru-RU"/>
              </w:rPr>
              <w:t>Право на  социальное  обеспечение  и  защиту</w:t>
            </w:r>
            <w:r w:rsidRPr="008D633F">
              <w:rPr>
                <w:rFonts w:ascii="Times New Roman" w:eastAsia="Times New Roman" w:hAnsi="Times New Roman"/>
                <w:b/>
                <w:color w:val="000000"/>
                <w:sz w:val="20"/>
                <w:szCs w:val="20"/>
                <w:lang w:eastAsia="ru-RU"/>
              </w:rPr>
              <w:t xml:space="preserve"> </w:t>
            </w:r>
            <w:r w:rsidRPr="008D633F">
              <w:rPr>
                <w:rFonts w:ascii="Times New Roman" w:eastAsia="Times New Roman" w:hAnsi="Times New Roman"/>
                <w:color w:val="000000"/>
                <w:sz w:val="20"/>
                <w:szCs w:val="20"/>
                <w:lang w:eastAsia="ru-RU"/>
              </w:rPr>
              <w:t>(пенсии, льготы, субсидии,)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20DF" w:rsidRPr="008D633F" w:rsidRDefault="00B120DF" w:rsidP="00D65CCC">
            <w:pPr>
              <w:spacing w:after="0" w:line="240" w:lineRule="auto"/>
              <w:jc w:val="center"/>
              <w:rPr>
                <w:rFonts w:ascii="Times New Roman" w:eastAsia="Times New Roman" w:hAnsi="Times New Roman"/>
                <w:b/>
                <w:bCs/>
                <w:color w:val="000000"/>
                <w:sz w:val="20"/>
                <w:szCs w:val="20"/>
                <w:lang w:eastAsia="ru-RU"/>
              </w:rPr>
            </w:pPr>
            <w:r w:rsidRPr="008D633F">
              <w:rPr>
                <w:rFonts w:ascii="Times New Roman" w:eastAsia="Times New Roman" w:hAnsi="Times New Roman"/>
                <w:b/>
                <w:bCs/>
                <w:color w:val="000000"/>
                <w:sz w:val="20"/>
                <w:szCs w:val="20"/>
                <w:lang w:eastAsia="ru-RU"/>
              </w:rPr>
              <w:t>51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20DF" w:rsidRPr="008D633F" w:rsidRDefault="00B120DF" w:rsidP="00D65CCC">
            <w:pPr>
              <w:spacing w:after="0" w:line="240" w:lineRule="auto"/>
              <w:jc w:val="center"/>
              <w:rPr>
                <w:rFonts w:ascii="Times New Roman" w:eastAsia="Times New Roman" w:hAnsi="Times New Roman"/>
                <w:color w:val="000000"/>
                <w:sz w:val="20"/>
                <w:szCs w:val="20"/>
                <w:lang w:eastAsia="ru-RU"/>
              </w:rPr>
            </w:pPr>
            <w:r w:rsidRPr="008D633F">
              <w:rPr>
                <w:rFonts w:ascii="Times New Roman" w:eastAsia="Times New Roman" w:hAnsi="Times New Roman"/>
                <w:color w:val="000000"/>
                <w:sz w:val="20"/>
                <w:szCs w:val="20"/>
                <w:lang w:eastAsia="ru-RU"/>
              </w:rPr>
              <w:t>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20DF" w:rsidRPr="008D633F" w:rsidRDefault="00B120DF" w:rsidP="00D65CCC">
            <w:pPr>
              <w:spacing w:after="0" w:line="240" w:lineRule="auto"/>
              <w:jc w:val="center"/>
              <w:rPr>
                <w:rFonts w:ascii="Times New Roman" w:eastAsia="Times New Roman" w:hAnsi="Times New Roman"/>
                <w:b/>
                <w:bCs/>
                <w:color w:val="000000"/>
                <w:sz w:val="20"/>
                <w:szCs w:val="20"/>
                <w:lang w:eastAsia="ru-RU"/>
              </w:rPr>
            </w:pPr>
            <w:r w:rsidRPr="008D633F">
              <w:rPr>
                <w:rFonts w:ascii="Times New Roman" w:eastAsia="Times New Roman" w:hAnsi="Times New Roman"/>
                <w:b/>
                <w:bCs/>
                <w:color w:val="000000"/>
                <w:sz w:val="20"/>
                <w:szCs w:val="20"/>
                <w:lang w:eastAsia="ru-RU"/>
              </w:rPr>
              <w:t>67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120DF" w:rsidRPr="008D633F" w:rsidRDefault="00B120DF" w:rsidP="00D65CCC">
            <w:pPr>
              <w:spacing w:after="0" w:line="240" w:lineRule="auto"/>
              <w:jc w:val="center"/>
              <w:rPr>
                <w:rFonts w:ascii="Times New Roman" w:eastAsia="Times New Roman" w:hAnsi="Times New Roman"/>
                <w:b/>
                <w:bCs/>
                <w:color w:val="5A5A5A"/>
                <w:sz w:val="20"/>
                <w:szCs w:val="20"/>
                <w:lang w:eastAsia="ru-RU"/>
              </w:rPr>
            </w:pPr>
            <w:r w:rsidRPr="008D633F">
              <w:rPr>
                <w:rFonts w:ascii="Times New Roman" w:eastAsia="Times New Roman" w:hAnsi="Times New Roman"/>
                <w:b/>
                <w:bCs/>
                <w:color w:val="5A5A5A"/>
                <w:sz w:val="20"/>
                <w:szCs w:val="20"/>
                <w:lang w:eastAsia="ru-RU"/>
              </w:rPr>
              <w:t xml:space="preserve">         9,0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b/>
                <w:bCs/>
                <w:color w:val="000000"/>
                <w:sz w:val="20"/>
                <w:szCs w:val="20"/>
                <w:lang w:eastAsia="ru-RU"/>
              </w:rPr>
            </w:pPr>
            <w:r w:rsidRPr="008D633F">
              <w:rPr>
                <w:rFonts w:ascii="Times New Roman" w:eastAsia="Times New Roman" w:hAnsi="Times New Roman"/>
                <w:b/>
                <w:bCs/>
                <w:color w:val="000000"/>
                <w:sz w:val="20"/>
                <w:szCs w:val="20"/>
                <w:lang w:eastAsia="ru-RU"/>
              </w:rPr>
              <w:t>96</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color w:val="000000"/>
                <w:sz w:val="20"/>
                <w:szCs w:val="20"/>
                <w:lang w:eastAsia="ru-RU"/>
              </w:rPr>
            </w:pPr>
            <w:r w:rsidRPr="008D633F">
              <w:rPr>
                <w:rFonts w:ascii="Times New Roman" w:eastAsia="Times New Roman" w:hAnsi="Times New Roman"/>
                <w:color w:val="000000"/>
                <w:sz w:val="20"/>
                <w:szCs w:val="20"/>
                <w:lang w:eastAsia="ru-RU"/>
              </w:rPr>
              <w:t>7,5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b/>
                <w:bCs/>
                <w:color w:val="000000"/>
                <w:sz w:val="20"/>
                <w:szCs w:val="20"/>
                <w:lang w:eastAsia="ru-RU"/>
              </w:rPr>
            </w:pPr>
            <w:r w:rsidRPr="008D633F">
              <w:rPr>
                <w:rFonts w:ascii="Times New Roman" w:eastAsia="Times New Roman" w:hAnsi="Times New Roman"/>
                <w:b/>
                <w:bCs/>
                <w:color w:val="000000"/>
                <w:sz w:val="20"/>
                <w:szCs w:val="20"/>
                <w:lang w:eastAsia="ru-RU"/>
              </w:rPr>
              <w:t>171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color w:val="000000"/>
                <w:sz w:val="20"/>
                <w:szCs w:val="20"/>
                <w:lang w:eastAsia="ru-RU"/>
              </w:rPr>
            </w:pPr>
            <w:r w:rsidRPr="008D633F">
              <w:rPr>
                <w:rFonts w:ascii="Times New Roman" w:eastAsia="Times New Roman" w:hAnsi="Times New Roman"/>
                <w:color w:val="000000"/>
                <w:sz w:val="20"/>
                <w:szCs w:val="20"/>
                <w:lang w:eastAsia="ru-RU"/>
              </w:rPr>
              <w:t>14,2</w:t>
            </w:r>
          </w:p>
        </w:tc>
        <w:tc>
          <w:tcPr>
            <w:tcW w:w="709" w:type="dxa"/>
            <w:tcBorders>
              <w:top w:val="single" w:sz="4" w:space="0" w:color="auto"/>
              <w:left w:val="nil"/>
              <w:bottom w:val="single" w:sz="4" w:space="0" w:color="auto"/>
              <w:right w:val="single" w:sz="4" w:space="0" w:color="auto"/>
            </w:tcBorders>
          </w:tcPr>
          <w:p w:rsidR="00B120DF" w:rsidRPr="00AC3A92" w:rsidRDefault="00B120DF" w:rsidP="00D65CCC">
            <w:pPr>
              <w:spacing w:after="0" w:line="240" w:lineRule="auto"/>
              <w:jc w:val="center"/>
              <w:rPr>
                <w:rFonts w:ascii="Times New Roman" w:eastAsia="Times New Roman" w:hAnsi="Times New Roman"/>
                <w:b/>
                <w:color w:val="000000"/>
                <w:sz w:val="20"/>
                <w:szCs w:val="20"/>
                <w:lang w:eastAsia="ru-RU"/>
              </w:rPr>
            </w:pPr>
          </w:p>
          <w:p w:rsidR="00B120DF" w:rsidRPr="00AC3A92" w:rsidRDefault="00B120DF" w:rsidP="00D65CCC">
            <w:pPr>
              <w:spacing w:after="0" w:line="240" w:lineRule="auto"/>
              <w:jc w:val="center"/>
              <w:rPr>
                <w:rFonts w:ascii="Times New Roman" w:eastAsia="Times New Roman" w:hAnsi="Times New Roman"/>
                <w:b/>
                <w:color w:val="000000"/>
                <w:sz w:val="20"/>
                <w:szCs w:val="20"/>
                <w:lang w:eastAsia="ru-RU"/>
              </w:rPr>
            </w:pPr>
          </w:p>
          <w:p w:rsidR="00B120DF" w:rsidRPr="00AC3A92" w:rsidRDefault="00B120DF" w:rsidP="00D65CCC">
            <w:pPr>
              <w:spacing w:after="0" w:line="240" w:lineRule="auto"/>
              <w:jc w:val="center"/>
              <w:rPr>
                <w:rFonts w:ascii="Times New Roman" w:eastAsia="Times New Roman" w:hAnsi="Times New Roman"/>
                <w:b/>
                <w:color w:val="000000"/>
                <w:sz w:val="20"/>
                <w:szCs w:val="20"/>
                <w:lang w:eastAsia="ru-RU"/>
              </w:rPr>
            </w:pPr>
            <w:r w:rsidRPr="00AC3A92">
              <w:rPr>
                <w:rFonts w:ascii="Times New Roman" w:eastAsia="Times New Roman" w:hAnsi="Times New Roman"/>
                <w:b/>
                <w:color w:val="000000"/>
                <w:sz w:val="20"/>
                <w:szCs w:val="20"/>
                <w:lang w:eastAsia="ru-RU"/>
              </w:rPr>
              <w:t>101</w:t>
            </w:r>
          </w:p>
        </w:tc>
        <w:tc>
          <w:tcPr>
            <w:tcW w:w="567" w:type="dxa"/>
            <w:tcBorders>
              <w:top w:val="single" w:sz="4" w:space="0" w:color="auto"/>
              <w:left w:val="nil"/>
              <w:bottom w:val="single" w:sz="4" w:space="0" w:color="auto"/>
              <w:right w:val="single" w:sz="4" w:space="0" w:color="auto"/>
            </w:tcBorders>
          </w:tcPr>
          <w:p w:rsidR="00B120DF" w:rsidRDefault="00B120DF" w:rsidP="00D65CCC">
            <w:pPr>
              <w:spacing w:after="0" w:line="240" w:lineRule="auto"/>
              <w:jc w:val="center"/>
              <w:rPr>
                <w:rFonts w:ascii="Times New Roman" w:eastAsia="Times New Roman" w:hAnsi="Times New Roman"/>
                <w:color w:val="000000"/>
                <w:sz w:val="20"/>
                <w:szCs w:val="20"/>
                <w:lang w:eastAsia="ru-RU"/>
              </w:rPr>
            </w:pPr>
          </w:p>
          <w:p w:rsidR="00B120DF" w:rsidRDefault="00B120DF" w:rsidP="00D65CCC">
            <w:pPr>
              <w:spacing w:after="0" w:line="240" w:lineRule="auto"/>
              <w:jc w:val="center"/>
              <w:rPr>
                <w:rFonts w:ascii="Times New Roman" w:eastAsia="Times New Roman" w:hAnsi="Times New Roman"/>
                <w:color w:val="000000"/>
                <w:sz w:val="20"/>
                <w:szCs w:val="20"/>
                <w:lang w:eastAsia="ru-RU"/>
              </w:rPr>
            </w:pPr>
          </w:p>
          <w:p w:rsidR="00B120DF" w:rsidRPr="008D633F" w:rsidRDefault="00B120DF" w:rsidP="00D65CC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9,0</w:t>
            </w:r>
          </w:p>
        </w:tc>
      </w:tr>
      <w:tr w:rsidR="00A912FE" w:rsidRPr="00EC2260" w:rsidTr="009D225D">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B120DF" w:rsidRPr="0014343F" w:rsidRDefault="00B120DF" w:rsidP="00D65CCC">
            <w:pPr>
              <w:spacing w:after="0" w:line="240" w:lineRule="auto"/>
              <w:jc w:val="center"/>
              <w:rPr>
                <w:rFonts w:ascii="Times New Roman" w:eastAsia="Times New Roman" w:hAnsi="Times New Roman"/>
                <w:color w:val="000000"/>
                <w:sz w:val="20"/>
                <w:szCs w:val="20"/>
                <w:lang w:eastAsia="ru-RU"/>
              </w:rPr>
            </w:pPr>
            <w:r w:rsidRPr="0014343F">
              <w:rPr>
                <w:rFonts w:ascii="Times New Roman" w:eastAsia="Times New Roman" w:hAnsi="Times New Roman"/>
                <w:color w:val="000000"/>
                <w:sz w:val="20"/>
                <w:szCs w:val="20"/>
                <w:lang w:eastAsia="ru-RU"/>
              </w:rPr>
              <w:t>3</w:t>
            </w:r>
          </w:p>
        </w:tc>
        <w:tc>
          <w:tcPr>
            <w:tcW w:w="2693" w:type="dxa"/>
            <w:gridSpan w:val="2"/>
            <w:tcBorders>
              <w:top w:val="single" w:sz="4" w:space="0" w:color="auto"/>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rPr>
                <w:rFonts w:ascii="Times New Roman" w:eastAsia="Times New Roman" w:hAnsi="Times New Roman"/>
                <w:color w:val="000000"/>
                <w:sz w:val="20"/>
                <w:szCs w:val="20"/>
                <w:lang w:eastAsia="ru-RU"/>
              </w:rPr>
            </w:pPr>
            <w:r w:rsidRPr="008D633F">
              <w:rPr>
                <w:rFonts w:ascii="Times New Roman" w:eastAsia="Times New Roman" w:hAnsi="Times New Roman"/>
                <w:color w:val="000000"/>
                <w:sz w:val="20"/>
                <w:szCs w:val="20"/>
                <w:lang w:eastAsia="ru-RU"/>
              </w:rPr>
              <w:t>Право на труд (з/плата, условия труда)</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b/>
                <w:bCs/>
                <w:color w:val="000000"/>
                <w:sz w:val="20"/>
                <w:szCs w:val="20"/>
                <w:lang w:eastAsia="ru-RU"/>
              </w:rPr>
            </w:pPr>
            <w:r w:rsidRPr="008D633F">
              <w:rPr>
                <w:rFonts w:ascii="Times New Roman" w:eastAsia="Times New Roman" w:hAnsi="Times New Roman"/>
                <w:b/>
                <w:bCs/>
                <w:color w:val="000000"/>
                <w:sz w:val="20"/>
                <w:szCs w:val="20"/>
                <w:lang w:eastAsia="ru-RU"/>
              </w:rPr>
              <w:t>45</w:t>
            </w:r>
          </w:p>
        </w:tc>
        <w:tc>
          <w:tcPr>
            <w:tcW w:w="708"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color w:val="000000"/>
                <w:sz w:val="20"/>
                <w:szCs w:val="20"/>
                <w:lang w:eastAsia="ru-RU"/>
              </w:rPr>
            </w:pPr>
            <w:r w:rsidRPr="008D633F">
              <w:rPr>
                <w:rFonts w:ascii="Times New Roman" w:eastAsia="Times New Roman" w:hAnsi="Times New Roman"/>
                <w:color w:val="000000"/>
                <w:sz w:val="20"/>
                <w:szCs w:val="20"/>
                <w:lang w:eastAsia="ru-RU"/>
              </w:rPr>
              <w:t>6,7</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b/>
                <w:bCs/>
                <w:color w:val="000000"/>
                <w:sz w:val="20"/>
                <w:szCs w:val="20"/>
                <w:lang w:eastAsia="ru-RU"/>
              </w:rPr>
            </w:pPr>
            <w:r w:rsidRPr="008D633F">
              <w:rPr>
                <w:rFonts w:ascii="Times New Roman" w:eastAsia="Times New Roman" w:hAnsi="Times New Roman"/>
                <w:b/>
                <w:bCs/>
                <w:color w:val="000000"/>
                <w:sz w:val="20"/>
                <w:szCs w:val="20"/>
                <w:lang w:eastAsia="ru-RU"/>
              </w:rPr>
              <w:t>49</w:t>
            </w:r>
          </w:p>
        </w:tc>
        <w:tc>
          <w:tcPr>
            <w:tcW w:w="709" w:type="dxa"/>
            <w:tcBorders>
              <w:top w:val="nil"/>
              <w:left w:val="nil"/>
              <w:bottom w:val="single" w:sz="4" w:space="0" w:color="auto"/>
              <w:right w:val="single" w:sz="4" w:space="0" w:color="auto"/>
            </w:tcBorders>
            <w:shd w:val="clear" w:color="000000" w:fill="FFFFFF"/>
            <w:noWrap/>
            <w:vAlign w:val="bottom"/>
            <w:hideMark/>
          </w:tcPr>
          <w:p w:rsidR="00B120DF" w:rsidRPr="008D633F" w:rsidRDefault="00B120DF" w:rsidP="00D65CCC">
            <w:pPr>
              <w:spacing w:after="0" w:line="240" w:lineRule="auto"/>
              <w:jc w:val="center"/>
              <w:rPr>
                <w:rFonts w:ascii="Times New Roman" w:eastAsia="Times New Roman" w:hAnsi="Times New Roman"/>
                <w:b/>
                <w:bCs/>
                <w:color w:val="5A5A5A"/>
                <w:sz w:val="20"/>
                <w:szCs w:val="20"/>
                <w:lang w:eastAsia="ru-RU"/>
              </w:rPr>
            </w:pPr>
            <w:r w:rsidRPr="008D633F">
              <w:rPr>
                <w:rFonts w:ascii="Times New Roman" w:eastAsia="Times New Roman" w:hAnsi="Times New Roman"/>
                <w:b/>
                <w:bCs/>
                <w:color w:val="5A5A5A"/>
                <w:sz w:val="20"/>
                <w:szCs w:val="20"/>
                <w:lang w:eastAsia="ru-RU"/>
              </w:rPr>
              <w:t xml:space="preserve">         6,6   </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b/>
                <w:bCs/>
                <w:color w:val="000000"/>
                <w:sz w:val="20"/>
                <w:szCs w:val="20"/>
                <w:lang w:eastAsia="ru-RU"/>
              </w:rPr>
            </w:pPr>
            <w:r w:rsidRPr="008D633F">
              <w:rPr>
                <w:rFonts w:ascii="Times New Roman" w:eastAsia="Times New Roman" w:hAnsi="Times New Roman"/>
                <w:b/>
                <w:bCs/>
                <w:color w:val="000000"/>
                <w:sz w:val="20"/>
                <w:szCs w:val="20"/>
                <w:lang w:eastAsia="ru-RU"/>
              </w:rPr>
              <w:t>132</w:t>
            </w:r>
          </w:p>
        </w:tc>
        <w:tc>
          <w:tcPr>
            <w:tcW w:w="708"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color w:val="000000"/>
                <w:sz w:val="20"/>
                <w:szCs w:val="20"/>
                <w:lang w:eastAsia="ru-RU"/>
              </w:rPr>
            </w:pPr>
            <w:r w:rsidRPr="008D633F">
              <w:rPr>
                <w:rFonts w:ascii="Times New Roman" w:eastAsia="Times New Roman" w:hAnsi="Times New Roman"/>
                <w:color w:val="000000"/>
                <w:sz w:val="20"/>
                <w:szCs w:val="20"/>
                <w:lang w:eastAsia="ru-RU"/>
              </w:rPr>
              <w:t>10,3</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b/>
                <w:bCs/>
                <w:color w:val="000000"/>
                <w:sz w:val="20"/>
                <w:szCs w:val="20"/>
                <w:lang w:eastAsia="ru-RU"/>
              </w:rPr>
            </w:pPr>
            <w:r w:rsidRPr="008D633F">
              <w:rPr>
                <w:rFonts w:ascii="Times New Roman" w:eastAsia="Times New Roman" w:hAnsi="Times New Roman"/>
                <w:b/>
                <w:bCs/>
                <w:color w:val="000000"/>
                <w:sz w:val="20"/>
                <w:szCs w:val="20"/>
                <w:lang w:eastAsia="ru-RU"/>
              </w:rPr>
              <w:t>69</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color w:val="000000"/>
                <w:sz w:val="20"/>
                <w:szCs w:val="20"/>
                <w:lang w:eastAsia="ru-RU"/>
              </w:rPr>
            </w:pPr>
            <w:r w:rsidRPr="008D633F">
              <w:rPr>
                <w:rFonts w:ascii="Times New Roman" w:eastAsia="Times New Roman" w:hAnsi="Times New Roman"/>
                <w:color w:val="000000"/>
                <w:sz w:val="20"/>
                <w:szCs w:val="20"/>
                <w:lang w:eastAsia="ru-RU"/>
              </w:rPr>
              <w:t>5,7</w:t>
            </w:r>
          </w:p>
        </w:tc>
        <w:tc>
          <w:tcPr>
            <w:tcW w:w="709" w:type="dxa"/>
            <w:tcBorders>
              <w:top w:val="nil"/>
              <w:left w:val="nil"/>
              <w:bottom w:val="single" w:sz="4" w:space="0" w:color="auto"/>
              <w:right w:val="single" w:sz="4" w:space="0" w:color="auto"/>
            </w:tcBorders>
          </w:tcPr>
          <w:p w:rsidR="00B120DF" w:rsidRPr="00AC3A92" w:rsidRDefault="00B120DF" w:rsidP="00D65CCC">
            <w:pPr>
              <w:spacing w:after="0" w:line="240" w:lineRule="auto"/>
              <w:jc w:val="center"/>
              <w:rPr>
                <w:rFonts w:ascii="Times New Roman" w:eastAsia="Times New Roman" w:hAnsi="Times New Roman"/>
                <w:b/>
                <w:color w:val="000000"/>
                <w:sz w:val="20"/>
                <w:szCs w:val="20"/>
                <w:lang w:eastAsia="ru-RU"/>
              </w:rPr>
            </w:pPr>
          </w:p>
          <w:p w:rsidR="00B120DF" w:rsidRPr="00AC3A92" w:rsidRDefault="00B120DF" w:rsidP="00D65CCC">
            <w:pPr>
              <w:spacing w:after="0" w:line="240" w:lineRule="auto"/>
              <w:jc w:val="center"/>
              <w:rPr>
                <w:rFonts w:ascii="Times New Roman" w:eastAsia="Times New Roman" w:hAnsi="Times New Roman"/>
                <w:b/>
                <w:color w:val="000000"/>
                <w:sz w:val="20"/>
                <w:szCs w:val="20"/>
                <w:lang w:eastAsia="ru-RU"/>
              </w:rPr>
            </w:pPr>
            <w:r w:rsidRPr="00AC3A92">
              <w:rPr>
                <w:rFonts w:ascii="Times New Roman" w:eastAsia="Times New Roman" w:hAnsi="Times New Roman"/>
                <w:b/>
                <w:color w:val="000000"/>
                <w:sz w:val="20"/>
                <w:szCs w:val="20"/>
                <w:lang w:eastAsia="ru-RU"/>
              </w:rPr>
              <w:t>72</w:t>
            </w:r>
          </w:p>
        </w:tc>
        <w:tc>
          <w:tcPr>
            <w:tcW w:w="567" w:type="dxa"/>
            <w:tcBorders>
              <w:top w:val="nil"/>
              <w:left w:val="nil"/>
              <w:bottom w:val="single" w:sz="4" w:space="0" w:color="auto"/>
              <w:right w:val="single" w:sz="4" w:space="0" w:color="auto"/>
            </w:tcBorders>
          </w:tcPr>
          <w:p w:rsidR="00B120DF" w:rsidRDefault="00B120DF" w:rsidP="00D65CCC">
            <w:pPr>
              <w:spacing w:after="0" w:line="240" w:lineRule="auto"/>
              <w:jc w:val="center"/>
              <w:rPr>
                <w:rFonts w:ascii="Times New Roman" w:eastAsia="Times New Roman" w:hAnsi="Times New Roman"/>
                <w:color w:val="000000"/>
                <w:sz w:val="20"/>
                <w:szCs w:val="20"/>
                <w:lang w:eastAsia="ru-RU"/>
              </w:rPr>
            </w:pPr>
          </w:p>
          <w:p w:rsidR="00B120DF" w:rsidRPr="008D633F" w:rsidRDefault="00B120DF" w:rsidP="00D65CC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6,4</w:t>
            </w:r>
          </w:p>
        </w:tc>
      </w:tr>
      <w:tr w:rsidR="00A912FE" w:rsidRPr="00EC2260" w:rsidTr="009D225D">
        <w:trPr>
          <w:trHeight w:val="48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B120DF" w:rsidRPr="0014343F" w:rsidRDefault="00B120DF" w:rsidP="00D65CCC">
            <w:pPr>
              <w:spacing w:after="0" w:line="240" w:lineRule="auto"/>
              <w:jc w:val="center"/>
              <w:rPr>
                <w:rFonts w:ascii="Times New Roman" w:eastAsia="Times New Roman" w:hAnsi="Times New Roman"/>
                <w:color w:val="000000"/>
                <w:sz w:val="20"/>
                <w:szCs w:val="20"/>
                <w:lang w:eastAsia="ru-RU"/>
              </w:rPr>
            </w:pPr>
            <w:r w:rsidRPr="0014343F">
              <w:rPr>
                <w:rFonts w:ascii="Times New Roman" w:eastAsia="Times New Roman" w:hAnsi="Times New Roman"/>
                <w:color w:val="000000"/>
                <w:sz w:val="20"/>
                <w:szCs w:val="20"/>
                <w:lang w:eastAsia="ru-RU"/>
              </w:rPr>
              <w:t>4</w:t>
            </w:r>
          </w:p>
        </w:tc>
        <w:tc>
          <w:tcPr>
            <w:tcW w:w="2693" w:type="dxa"/>
            <w:gridSpan w:val="2"/>
            <w:tcBorders>
              <w:top w:val="single" w:sz="4" w:space="0" w:color="auto"/>
              <w:left w:val="nil"/>
              <w:bottom w:val="single" w:sz="4" w:space="0" w:color="auto"/>
              <w:right w:val="single" w:sz="4" w:space="0" w:color="000000"/>
            </w:tcBorders>
            <w:shd w:val="clear" w:color="auto" w:fill="auto"/>
            <w:vAlign w:val="bottom"/>
            <w:hideMark/>
          </w:tcPr>
          <w:p w:rsidR="00B120DF" w:rsidRPr="008D633F" w:rsidRDefault="00B120DF" w:rsidP="00D65CCC">
            <w:pPr>
              <w:spacing w:after="0" w:line="240" w:lineRule="auto"/>
              <w:rPr>
                <w:rFonts w:ascii="Times New Roman" w:eastAsia="Times New Roman" w:hAnsi="Times New Roman"/>
                <w:color w:val="000000"/>
                <w:sz w:val="20"/>
                <w:szCs w:val="20"/>
                <w:lang w:eastAsia="ru-RU"/>
              </w:rPr>
            </w:pPr>
            <w:r w:rsidRPr="008D633F">
              <w:rPr>
                <w:rFonts w:ascii="Times New Roman" w:eastAsia="Times New Roman" w:hAnsi="Times New Roman"/>
                <w:color w:val="000000"/>
                <w:sz w:val="20"/>
                <w:szCs w:val="20"/>
                <w:lang w:eastAsia="ru-RU"/>
              </w:rPr>
              <w:t>Несогласие с судебным решением (приговором)</w:t>
            </w:r>
          </w:p>
        </w:tc>
        <w:tc>
          <w:tcPr>
            <w:tcW w:w="709" w:type="dxa"/>
            <w:tcBorders>
              <w:top w:val="nil"/>
              <w:left w:val="nil"/>
              <w:bottom w:val="single" w:sz="4" w:space="0" w:color="auto"/>
              <w:right w:val="single" w:sz="4" w:space="0" w:color="auto"/>
            </w:tcBorders>
            <w:shd w:val="clear" w:color="auto" w:fill="auto"/>
            <w:vAlign w:val="bottom"/>
            <w:hideMark/>
          </w:tcPr>
          <w:p w:rsidR="00B120DF" w:rsidRPr="008D633F" w:rsidRDefault="00B120DF" w:rsidP="00D65CCC">
            <w:pPr>
              <w:spacing w:after="0" w:line="240" w:lineRule="auto"/>
              <w:jc w:val="center"/>
              <w:rPr>
                <w:rFonts w:ascii="Times New Roman" w:eastAsia="Times New Roman" w:hAnsi="Times New Roman"/>
                <w:b/>
                <w:bCs/>
                <w:color w:val="000000"/>
                <w:sz w:val="20"/>
                <w:szCs w:val="20"/>
                <w:lang w:eastAsia="ru-RU"/>
              </w:rPr>
            </w:pPr>
            <w:r w:rsidRPr="008D633F">
              <w:rPr>
                <w:rFonts w:ascii="Times New Roman" w:eastAsia="Times New Roman" w:hAnsi="Times New Roman"/>
                <w:b/>
                <w:bCs/>
                <w:color w:val="000000"/>
                <w:sz w:val="20"/>
                <w:szCs w:val="20"/>
                <w:lang w:eastAsia="ru-RU"/>
              </w:rPr>
              <w:t>56</w:t>
            </w:r>
          </w:p>
        </w:tc>
        <w:tc>
          <w:tcPr>
            <w:tcW w:w="708" w:type="dxa"/>
            <w:tcBorders>
              <w:top w:val="nil"/>
              <w:left w:val="nil"/>
              <w:bottom w:val="single" w:sz="4" w:space="0" w:color="auto"/>
              <w:right w:val="single" w:sz="4" w:space="0" w:color="auto"/>
            </w:tcBorders>
            <w:shd w:val="clear" w:color="auto" w:fill="auto"/>
            <w:vAlign w:val="bottom"/>
            <w:hideMark/>
          </w:tcPr>
          <w:p w:rsidR="00B120DF" w:rsidRPr="008D633F" w:rsidRDefault="00B120DF" w:rsidP="00D65CCC">
            <w:pPr>
              <w:spacing w:after="0" w:line="240" w:lineRule="auto"/>
              <w:jc w:val="center"/>
              <w:rPr>
                <w:rFonts w:ascii="Times New Roman" w:eastAsia="Times New Roman" w:hAnsi="Times New Roman"/>
                <w:color w:val="000000"/>
                <w:sz w:val="20"/>
                <w:szCs w:val="20"/>
                <w:lang w:eastAsia="ru-RU"/>
              </w:rPr>
            </w:pPr>
            <w:r w:rsidRPr="008D633F">
              <w:rPr>
                <w:rFonts w:ascii="Times New Roman" w:eastAsia="Times New Roman" w:hAnsi="Times New Roman"/>
                <w:color w:val="000000"/>
                <w:sz w:val="20"/>
                <w:szCs w:val="20"/>
                <w:lang w:eastAsia="ru-RU"/>
              </w:rPr>
              <w:t>8,4</w:t>
            </w:r>
          </w:p>
        </w:tc>
        <w:tc>
          <w:tcPr>
            <w:tcW w:w="709" w:type="dxa"/>
            <w:tcBorders>
              <w:top w:val="nil"/>
              <w:left w:val="nil"/>
              <w:bottom w:val="single" w:sz="4" w:space="0" w:color="auto"/>
              <w:right w:val="single" w:sz="4" w:space="0" w:color="auto"/>
            </w:tcBorders>
            <w:shd w:val="clear" w:color="auto" w:fill="auto"/>
            <w:vAlign w:val="bottom"/>
            <w:hideMark/>
          </w:tcPr>
          <w:p w:rsidR="00B120DF" w:rsidRPr="008D633F" w:rsidRDefault="00B120DF" w:rsidP="00D65CCC">
            <w:pPr>
              <w:spacing w:after="0" w:line="240" w:lineRule="auto"/>
              <w:jc w:val="center"/>
              <w:rPr>
                <w:rFonts w:ascii="Times New Roman" w:eastAsia="Times New Roman" w:hAnsi="Times New Roman"/>
                <w:b/>
                <w:bCs/>
                <w:color w:val="000000"/>
                <w:sz w:val="20"/>
                <w:szCs w:val="20"/>
                <w:lang w:eastAsia="ru-RU"/>
              </w:rPr>
            </w:pPr>
            <w:r w:rsidRPr="008D633F">
              <w:rPr>
                <w:rFonts w:ascii="Times New Roman" w:eastAsia="Times New Roman" w:hAnsi="Times New Roman"/>
                <w:b/>
                <w:bCs/>
                <w:color w:val="000000"/>
                <w:sz w:val="20"/>
                <w:szCs w:val="20"/>
                <w:lang w:eastAsia="ru-RU"/>
              </w:rPr>
              <w:t>108</w:t>
            </w:r>
          </w:p>
        </w:tc>
        <w:tc>
          <w:tcPr>
            <w:tcW w:w="709" w:type="dxa"/>
            <w:tcBorders>
              <w:top w:val="nil"/>
              <w:left w:val="nil"/>
              <w:bottom w:val="single" w:sz="4" w:space="0" w:color="auto"/>
              <w:right w:val="single" w:sz="4" w:space="0" w:color="auto"/>
            </w:tcBorders>
            <w:shd w:val="clear" w:color="000000" w:fill="FFFFFF"/>
            <w:noWrap/>
            <w:vAlign w:val="bottom"/>
            <w:hideMark/>
          </w:tcPr>
          <w:p w:rsidR="00B120DF" w:rsidRPr="008D633F" w:rsidRDefault="00B120DF" w:rsidP="00D65CCC">
            <w:pPr>
              <w:spacing w:after="0" w:line="240" w:lineRule="auto"/>
              <w:jc w:val="center"/>
              <w:rPr>
                <w:rFonts w:ascii="Times New Roman" w:eastAsia="Times New Roman" w:hAnsi="Times New Roman"/>
                <w:b/>
                <w:bCs/>
                <w:color w:val="5A5A5A"/>
                <w:sz w:val="20"/>
                <w:szCs w:val="20"/>
                <w:lang w:eastAsia="ru-RU"/>
              </w:rPr>
            </w:pPr>
            <w:r w:rsidRPr="008D633F">
              <w:rPr>
                <w:rFonts w:ascii="Times New Roman" w:eastAsia="Times New Roman" w:hAnsi="Times New Roman"/>
                <w:b/>
                <w:bCs/>
                <w:color w:val="5A5A5A"/>
                <w:sz w:val="20"/>
                <w:szCs w:val="20"/>
                <w:lang w:eastAsia="ru-RU"/>
              </w:rPr>
              <w:t xml:space="preserve">       14,5   </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b/>
                <w:bCs/>
                <w:color w:val="000000"/>
                <w:sz w:val="20"/>
                <w:szCs w:val="20"/>
                <w:lang w:eastAsia="ru-RU"/>
              </w:rPr>
            </w:pPr>
            <w:r w:rsidRPr="008D633F">
              <w:rPr>
                <w:rFonts w:ascii="Times New Roman" w:eastAsia="Times New Roman" w:hAnsi="Times New Roman"/>
                <w:b/>
                <w:bCs/>
                <w:color w:val="000000"/>
                <w:sz w:val="20"/>
                <w:szCs w:val="20"/>
                <w:lang w:eastAsia="ru-RU"/>
              </w:rPr>
              <w:t>169</w:t>
            </w:r>
          </w:p>
        </w:tc>
        <w:tc>
          <w:tcPr>
            <w:tcW w:w="708"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color w:val="000000"/>
                <w:sz w:val="20"/>
                <w:szCs w:val="20"/>
                <w:lang w:eastAsia="ru-RU"/>
              </w:rPr>
            </w:pPr>
            <w:r w:rsidRPr="008D633F">
              <w:rPr>
                <w:rFonts w:ascii="Times New Roman" w:eastAsia="Times New Roman" w:hAnsi="Times New Roman"/>
                <w:color w:val="000000"/>
                <w:sz w:val="20"/>
                <w:szCs w:val="20"/>
                <w:lang w:eastAsia="ru-RU"/>
              </w:rPr>
              <w:t>13,2</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b/>
                <w:bCs/>
                <w:color w:val="000000"/>
                <w:sz w:val="20"/>
                <w:szCs w:val="20"/>
                <w:lang w:eastAsia="ru-RU"/>
              </w:rPr>
            </w:pPr>
            <w:r w:rsidRPr="008D633F">
              <w:rPr>
                <w:rFonts w:ascii="Times New Roman" w:eastAsia="Times New Roman" w:hAnsi="Times New Roman"/>
                <w:b/>
                <w:bCs/>
                <w:color w:val="000000"/>
                <w:sz w:val="20"/>
                <w:szCs w:val="20"/>
                <w:lang w:eastAsia="ru-RU"/>
              </w:rPr>
              <w:t>114</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color w:val="000000"/>
                <w:sz w:val="20"/>
                <w:szCs w:val="20"/>
                <w:lang w:eastAsia="ru-RU"/>
              </w:rPr>
            </w:pPr>
            <w:r w:rsidRPr="008D633F">
              <w:rPr>
                <w:rFonts w:ascii="Times New Roman" w:eastAsia="Times New Roman" w:hAnsi="Times New Roman"/>
                <w:color w:val="000000"/>
                <w:sz w:val="20"/>
                <w:szCs w:val="20"/>
                <w:lang w:eastAsia="ru-RU"/>
              </w:rPr>
              <w:t>9,4</w:t>
            </w:r>
          </w:p>
        </w:tc>
        <w:tc>
          <w:tcPr>
            <w:tcW w:w="709" w:type="dxa"/>
            <w:tcBorders>
              <w:top w:val="nil"/>
              <w:left w:val="nil"/>
              <w:bottom w:val="single" w:sz="4" w:space="0" w:color="auto"/>
              <w:right w:val="single" w:sz="4" w:space="0" w:color="auto"/>
            </w:tcBorders>
          </w:tcPr>
          <w:p w:rsidR="00B120DF" w:rsidRPr="00AC3A92" w:rsidRDefault="00B120DF" w:rsidP="00D65CCC">
            <w:pPr>
              <w:spacing w:after="0" w:line="240" w:lineRule="auto"/>
              <w:jc w:val="center"/>
              <w:rPr>
                <w:rFonts w:ascii="Times New Roman" w:eastAsia="Times New Roman" w:hAnsi="Times New Roman"/>
                <w:b/>
                <w:color w:val="000000"/>
                <w:sz w:val="20"/>
                <w:szCs w:val="20"/>
                <w:lang w:eastAsia="ru-RU"/>
              </w:rPr>
            </w:pPr>
          </w:p>
          <w:p w:rsidR="00B120DF" w:rsidRPr="00AC3A92" w:rsidRDefault="00B120DF" w:rsidP="00D65CCC">
            <w:pPr>
              <w:spacing w:after="0" w:line="240" w:lineRule="auto"/>
              <w:jc w:val="center"/>
              <w:rPr>
                <w:rFonts w:ascii="Times New Roman" w:eastAsia="Times New Roman" w:hAnsi="Times New Roman"/>
                <w:b/>
                <w:color w:val="000000"/>
                <w:sz w:val="20"/>
                <w:szCs w:val="20"/>
                <w:lang w:eastAsia="ru-RU"/>
              </w:rPr>
            </w:pPr>
            <w:r w:rsidRPr="00AC3A92">
              <w:rPr>
                <w:rFonts w:ascii="Times New Roman" w:eastAsia="Times New Roman" w:hAnsi="Times New Roman"/>
                <w:b/>
                <w:color w:val="000000"/>
                <w:sz w:val="20"/>
                <w:szCs w:val="20"/>
                <w:lang w:eastAsia="ru-RU"/>
              </w:rPr>
              <w:t>75</w:t>
            </w:r>
          </w:p>
        </w:tc>
        <w:tc>
          <w:tcPr>
            <w:tcW w:w="567" w:type="dxa"/>
            <w:tcBorders>
              <w:top w:val="nil"/>
              <w:left w:val="nil"/>
              <w:bottom w:val="single" w:sz="4" w:space="0" w:color="auto"/>
              <w:right w:val="single" w:sz="4" w:space="0" w:color="auto"/>
            </w:tcBorders>
          </w:tcPr>
          <w:p w:rsidR="00B120DF" w:rsidRDefault="00B120DF" w:rsidP="00D65CCC">
            <w:pPr>
              <w:spacing w:after="0" w:line="240" w:lineRule="auto"/>
              <w:jc w:val="center"/>
              <w:rPr>
                <w:rFonts w:ascii="Times New Roman" w:eastAsia="Times New Roman" w:hAnsi="Times New Roman"/>
                <w:color w:val="000000"/>
                <w:sz w:val="20"/>
                <w:szCs w:val="20"/>
                <w:lang w:eastAsia="ru-RU"/>
              </w:rPr>
            </w:pPr>
          </w:p>
          <w:p w:rsidR="00B120DF" w:rsidRPr="008D633F" w:rsidRDefault="00B120DF" w:rsidP="00D65CC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6,7</w:t>
            </w:r>
          </w:p>
        </w:tc>
      </w:tr>
      <w:tr w:rsidR="00A912FE" w:rsidRPr="00EC2260" w:rsidTr="009D225D">
        <w:trPr>
          <w:trHeight w:val="55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B120DF" w:rsidRPr="0014343F" w:rsidRDefault="00B120DF" w:rsidP="00D65CCC">
            <w:pPr>
              <w:spacing w:after="0" w:line="240" w:lineRule="auto"/>
              <w:jc w:val="center"/>
              <w:rPr>
                <w:rFonts w:ascii="Times New Roman" w:eastAsia="Times New Roman" w:hAnsi="Times New Roman"/>
                <w:color w:val="000000"/>
                <w:sz w:val="20"/>
                <w:szCs w:val="20"/>
                <w:lang w:eastAsia="ru-RU"/>
              </w:rPr>
            </w:pPr>
            <w:r w:rsidRPr="0014343F">
              <w:rPr>
                <w:rFonts w:ascii="Times New Roman" w:eastAsia="Times New Roman" w:hAnsi="Times New Roman"/>
                <w:color w:val="000000"/>
                <w:sz w:val="20"/>
                <w:szCs w:val="20"/>
                <w:lang w:eastAsia="ru-RU"/>
              </w:rPr>
              <w:t>5</w:t>
            </w:r>
          </w:p>
        </w:tc>
        <w:tc>
          <w:tcPr>
            <w:tcW w:w="2693" w:type="dxa"/>
            <w:gridSpan w:val="2"/>
            <w:tcBorders>
              <w:top w:val="single" w:sz="4" w:space="0" w:color="auto"/>
              <w:left w:val="nil"/>
              <w:bottom w:val="single" w:sz="4" w:space="0" w:color="auto"/>
              <w:right w:val="single" w:sz="4" w:space="0" w:color="000000"/>
            </w:tcBorders>
            <w:shd w:val="clear" w:color="auto" w:fill="auto"/>
            <w:vAlign w:val="bottom"/>
            <w:hideMark/>
          </w:tcPr>
          <w:p w:rsidR="00B120DF" w:rsidRPr="008D633F" w:rsidRDefault="00B120DF" w:rsidP="00D65CCC">
            <w:pPr>
              <w:spacing w:after="0" w:line="240" w:lineRule="auto"/>
              <w:rPr>
                <w:rFonts w:ascii="Times New Roman" w:eastAsia="Times New Roman" w:hAnsi="Times New Roman"/>
                <w:color w:val="000000"/>
                <w:sz w:val="20"/>
                <w:szCs w:val="20"/>
                <w:lang w:eastAsia="ru-RU"/>
              </w:rPr>
            </w:pPr>
            <w:r w:rsidRPr="008D633F">
              <w:rPr>
                <w:rFonts w:ascii="Times New Roman" w:eastAsia="Times New Roman" w:hAnsi="Times New Roman"/>
                <w:color w:val="000000"/>
                <w:sz w:val="20"/>
                <w:szCs w:val="20"/>
                <w:lang w:eastAsia="ru-RU"/>
              </w:rPr>
              <w:t>Право на гражданство (паспортизация, вопросы миграции)</w:t>
            </w:r>
          </w:p>
        </w:tc>
        <w:tc>
          <w:tcPr>
            <w:tcW w:w="709" w:type="dxa"/>
            <w:tcBorders>
              <w:top w:val="nil"/>
              <w:left w:val="nil"/>
              <w:bottom w:val="single" w:sz="4" w:space="0" w:color="auto"/>
              <w:right w:val="single" w:sz="4" w:space="0" w:color="auto"/>
            </w:tcBorders>
            <w:shd w:val="clear" w:color="auto" w:fill="auto"/>
            <w:vAlign w:val="bottom"/>
            <w:hideMark/>
          </w:tcPr>
          <w:p w:rsidR="00B120DF" w:rsidRPr="008D633F" w:rsidRDefault="00B120DF" w:rsidP="00D65CCC">
            <w:pPr>
              <w:spacing w:after="0" w:line="240" w:lineRule="auto"/>
              <w:jc w:val="center"/>
              <w:rPr>
                <w:rFonts w:ascii="Times New Roman" w:eastAsia="Times New Roman" w:hAnsi="Times New Roman"/>
                <w:b/>
                <w:bCs/>
                <w:color w:val="000000"/>
                <w:sz w:val="20"/>
                <w:szCs w:val="20"/>
                <w:lang w:eastAsia="ru-RU"/>
              </w:rPr>
            </w:pPr>
            <w:r w:rsidRPr="008D633F">
              <w:rPr>
                <w:rFonts w:ascii="Times New Roman" w:eastAsia="Times New Roman" w:hAnsi="Times New Roman"/>
                <w:b/>
                <w:bCs/>
                <w:color w:val="000000"/>
                <w:sz w:val="20"/>
                <w:szCs w:val="20"/>
                <w:lang w:eastAsia="ru-RU"/>
              </w:rPr>
              <w:t>54</w:t>
            </w:r>
          </w:p>
        </w:tc>
        <w:tc>
          <w:tcPr>
            <w:tcW w:w="708" w:type="dxa"/>
            <w:tcBorders>
              <w:top w:val="nil"/>
              <w:left w:val="nil"/>
              <w:bottom w:val="single" w:sz="4" w:space="0" w:color="auto"/>
              <w:right w:val="single" w:sz="4" w:space="0" w:color="auto"/>
            </w:tcBorders>
            <w:shd w:val="clear" w:color="auto" w:fill="auto"/>
            <w:vAlign w:val="bottom"/>
            <w:hideMark/>
          </w:tcPr>
          <w:p w:rsidR="00B120DF" w:rsidRPr="008D633F" w:rsidRDefault="00B120DF" w:rsidP="00D65CCC">
            <w:pPr>
              <w:spacing w:after="0" w:line="240" w:lineRule="auto"/>
              <w:jc w:val="center"/>
              <w:rPr>
                <w:rFonts w:ascii="Times New Roman" w:eastAsia="Times New Roman" w:hAnsi="Times New Roman"/>
                <w:color w:val="000000"/>
                <w:sz w:val="20"/>
                <w:szCs w:val="20"/>
                <w:lang w:eastAsia="ru-RU"/>
              </w:rPr>
            </w:pPr>
            <w:r w:rsidRPr="008D633F">
              <w:rPr>
                <w:rFonts w:ascii="Times New Roman" w:eastAsia="Times New Roman" w:hAnsi="Times New Roman"/>
                <w:color w:val="000000"/>
                <w:sz w:val="20"/>
                <w:szCs w:val="20"/>
                <w:lang w:eastAsia="ru-RU"/>
              </w:rPr>
              <w:t>8,1</w:t>
            </w:r>
          </w:p>
        </w:tc>
        <w:tc>
          <w:tcPr>
            <w:tcW w:w="709" w:type="dxa"/>
            <w:tcBorders>
              <w:top w:val="nil"/>
              <w:left w:val="nil"/>
              <w:bottom w:val="single" w:sz="4" w:space="0" w:color="auto"/>
              <w:right w:val="single" w:sz="4" w:space="0" w:color="auto"/>
            </w:tcBorders>
            <w:shd w:val="clear" w:color="auto" w:fill="auto"/>
            <w:vAlign w:val="bottom"/>
            <w:hideMark/>
          </w:tcPr>
          <w:p w:rsidR="00B120DF" w:rsidRPr="008D633F" w:rsidRDefault="00B120DF" w:rsidP="00D65CCC">
            <w:pPr>
              <w:spacing w:after="0" w:line="240" w:lineRule="auto"/>
              <w:jc w:val="center"/>
              <w:rPr>
                <w:rFonts w:ascii="Times New Roman" w:eastAsia="Times New Roman" w:hAnsi="Times New Roman"/>
                <w:b/>
                <w:bCs/>
                <w:color w:val="000000"/>
                <w:sz w:val="20"/>
                <w:szCs w:val="20"/>
                <w:lang w:eastAsia="ru-RU"/>
              </w:rPr>
            </w:pPr>
            <w:r w:rsidRPr="008D633F">
              <w:rPr>
                <w:rFonts w:ascii="Times New Roman" w:eastAsia="Times New Roman" w:hAnsi="Times New Roman"/>
                <w:b/>
                <w:bCs/>
                <w:color w:val="000000"/>
                <w:sz w:val="20"/>
                <w:szCs w:val="20"/>
                <w:lang w:eastAsia="ru-RU"/>
              </w:rPr>
              <w:t>71</w:t>
            </w:r>
          </w:p>
        </w:tc>
        <w:tc>
          <w:tcPr>
            <w:tcW w:w="709" w:type="dxa"/>
            <w:tcBorders>
              <w:top w:val="nil"/>
              <w:left w:val="nil"/>
              <w:bottom w:val="single" w:sz="4" w:space="0" w:color="auto"/>
              <w:right w:val="single" w:sz="4" w:space="0" w:color="auto"/>
            </w:tcBorders>
            <w:shd w:val="clear" w:color="000000" w:fill="FFFFFF"/>
            <w:noWrap/>
            <w:vAlign w:val="bottom"/>
            <w:hideMark/>
          </w:tcPr>
          <w:p w:rsidR="00B120DF" w:rsidRPr="008D633F" w:rsidRDefault="00B120DF" w:rsidP="00D65CCC">
            <w:pPr>
              <w:spacing w:after="0" w:line="240" w:lineRule="auto"/>
              <w:jc w:val="center"/>
              <w:rPr>
                <w:rFonts w:ascii="Times New Roman" w:eastAsia="Times New Roman" w:hAnsi="Times New Roman"/>
                <w:b/>
                <w:bCs/>
                <w:color w:val="5A5A5A"/>
                <w:sz w:val="20"/>
                <w:szCs w:val="20"/>
                <w:lang w:eastAsia="ru-RU"/>
              </w:rPr>
            </w:pPr>
            <w:r w:rsidRPr="008D633F">
              <w:rPr>
                <w:rFonts w:ascii="Times New Roman" w:eastAsia="Times New Roman" w:hAnsi="Times New Roman"/>
                <w:b/>
                <w:bCs/>
                <w:color w:val="5A5A5A"/>
                <w:sz w:val="20"/>
                <w:szCs w:val="20"/>
                <w:lang w:eastAsia="ru-RU"/>
              </w:rPr>
              <w:t xml:space="preserve">         9,5   </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b/>
                <w:bCs/>
                <w:color w:val="000000"/>
                <w:sz w:val="20"/>
                <w:szCs w:val="20"/>
                <w:lang w:eastAsia="ru-RU"/>
              </w:rPr>
            </w:pPr>
            <w:r w:rsidRPr="008D633F">
              <w:rPr>
                <w:rFonts w:ascii="Times New Roman" w:eastAsia="Times New Roman" w:hAnsi="Times New Roman"/>
                <w:b/>
                <w:bCs/>
                <w:color w:val="000000"/>
                <w:sz w:val="20"/>
                <w:szCs w:val="20"/>
                <w:lang w:eastAsia="ru-RU"/>
              </w:rPr>
              <w:t>53</w:t>
            </w:r>
          </w:p>
        </w:tc>
        <w:tc>
          <w:tcPr>
            <w:tcW w:w="708"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color w:val="000000"/>
                <w:sz w:val="20"/>
                <w:szCs w:val="20"/>
                <w:lang w:eastAsia="ru-RU"/>
              </w:rPr>
            </w:pPr>
            <w:r w:rsidRPr="008D633F">
              <w:rPr>
                <w:rFonts w:ascii="Times New Roman" w:eastAsia="Times New Roman" w:hAnsi="Times New Roman"/>
                <w:color w:val="000000"/>
                <w:sz w:val="20"/>
                <w:szCs w:val="20"/>
                <w:lang w:eastAsia="ru-RU"/>
              </w:rPr>
              <w:t>4,1</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b/>
                <w:bCs/>
                <w:color w:val="000000"/>
                <w:sz w:val="20"/>
                <w:szCs w:val="20"/>
                <w:lang w:eastAsia="ru-RU"/>
              </w:rPr>
            </w:pPr>
            <w:r w:rsidRPr="008D633F">
              <w:rPr>
                <w:rFonts w:ascii="Times New Roman" w:eastAsia="Times New Roman" w:hAnsi="Times New Roman"/>
                <w:b/>
                <w:bCs/>
                <w:color w:val="000000"/>
                <w:sz w:val="20"/>
                <w:szCs w:val="20"/>
                <w:lang w:eastAsia="ru-RU"/>
              </w:rPr>
              <w:t>31</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color w:val="000000"/>
                <w:sz w:val="20"/>
                <w:szCs w:val="20"/>
                <w:lang w:eastAsia="ru-RU"/>
              </w:rPr>
            </w:pPr>
            <w:r w:rsidRPr="008D633F">
              <w:rPr>
                <w:rFonts w:ascii="Times New Roman" w:eastAsia="Times New Roman" w:hAnsi="Times New Roman"/>
                <w:color w:val="000000"/>
                <w:sz w:val="20"/>
                <w:szCs w:val="20"/>
                <w:lang w:eastAsia="ru-RU"/>
              </w:rPr>
              <w:t>2,6</w:t>
            </w:r>
          </w:p>
        </w:tc>
        <w:tc>
          <w:tcPr>
            <w:tcW w:w="709" w:type="dxa"/>
            <w:tcBorders>
              <w:top w:val="nil"/>
              <w:left w:val="nil"/>
              <w:bottom w:val="single" w:sz="4" w:space="0" w:color="auto"/>
              <w:right w:val="single" w:sz="4" w:space="0" w:color="auto"/>
            </w:tcBorders>
          </w:tcPr>
          <w:p w:rsidR="00B120DF" w:rsidRPr="00AC3A92" w:rsidRDefault="00B120DF" w:rsidP="00D65CCC">
            <w:pPr>
              <w:spacing w:after="0" w:line="240" w:lineRule="auto"/>
              <w:jc w:val="center"/>
              <w:rPr>
                <w:rFonts w:ascii="Times New Roman" w:eastAsia="Times New Roman" w:hAnsi="Times New Roman"/>
                <w:b/>
                <w:color w:val="000000"/>
                <w:sz w:val="20"/>
                <w:szCs w:val="20"/>
                <w:lang w:eastAsia="ru-RU"/>
              </w:rPr>
            </w:pPr>
          </w:p>
          <w:p w:rsidR="00B120DF" w:rsidRPr="00AC3A92" w:rsidRDefault="00B120DF" w:rsidP="00D65CCC">
            <w:pPr>
              <w:spacing w:after="0" w:line="240" w:lineRule="auto"/>
              <w:jc w:val="center"/>
              <w:rPr>
                <w:rFonts w:ascii="Times New Roman" w:eastAsia="Times New Roman" w:hAnsi="Times New Roman"/>
                <w:b/>
                <w:color w:val="000000"/>
                <w:sz w:val="20"/>
                <w:szCs w:val="20"/>
                <w:lang w:eastAsia="ru-RU"/>
              </w:rPr>
            </w:pPr>
          </w:p>
          <w:p w:rsidR="00B120DF" w:rsidRPr="00AC3A92" w:rsidRDefault="00B120DF" w:rsidP="00D65CCC">
            <w:pPr>
              <w:spacing w:after="0" w:line="240" w:lineRule="auto"/>
              <w:jc w:val="center"/>
              <w:rPr>
                <w:rFonts w:ascii="Times New Roman" w:eastAsia="Times New Roman" w:hAnsi="Times New Roman"/>
                <w:b/>
                <w:color w:val="000000"/>
                <w:sz w:val="20"/>
                <w:szCs w:val="20"/>
                <w:lang w:eastAsia="ru-RU"/>
              </w:rPr>
            </w:pPr>
            <w:r w:rsidRPr="00AC3A92">
              <w:rPr>
                <w:rFonts w:ascii="Times New Roman" w:eastAsia="Times New Roman" w:hAnsi="Times New Roman"/>
                <w:b/>
                <w:color w:val="000000"/>
                <w:sz w:val="20"/>
                <w:szCs w:val="20"/>
                <w:lang w:eastAsia="ru-RU"/>
              </w:rPr>
              <w:t>12</w:t>
            </w:r>
          </w:p>
        </w:tc>
        <w:tc>
          <w:tcPr>
            <w:tcW w:w="567" w:type="dxa"/>
            <w:tcBorders>
              <w:top w:val="nil"/>
              <w:left w:val="nil"/>
              <w:bottom w:val="single" w:sz="4" w:space="0" w:color="auto"/>
              <w:right w:val="single" w:sz="4" w:space="0" w:color="auto"/>
            </w:tcBorders>
          </w:tcPr>
          <w:p w:rsidR="00B120DF" w:rsidRDefault="00B120DF" w:rsidP="00D65CCC">
            <w:pPr>
              <w:spacing w:after="0" w:line="240" w:lineRule="auto"/>
              <w:jc w:val="center"/>
              <w:rPr>
                <w:rFonts w:ascii="Times New Roman" w:eastAsia="Times New Roman" w:hAnsi="Times New Roman"/>
                <w:color w:val="000000"/>
                <w:sz w:val="20"/>
                <w:szCs w:val="20"/>
                <w:lang w:eastAsia="ru-RU"/>
              </w:rPr>
            </w:pPr>
          </w:p>
          <w:p w:rsidR="00B120DF" w:rsidRDefault="00B120DF" w:rsidP="00D65CCC">
            <w:pPr>
              <w:spacing w:after="0" w:line="240" w:lineRule="auto"/>
              <w:jc w:val="center"/>
              <w:rPr>
                <w:rFonts w:ascii="Times New Roman" w:eastAsia="Times New Roman" w:hAnsi="Times New Roman"/>
                <w:color w:val="000000"/>
                <w:sz w:val="20"/>
                <w:szCs w:val="20"/>
                <w:lang w:eastAsia="ru-RU"/>
              </w:rPr>
            </w:pPr>
          </w:p>
          <w:p w:rsidR="00B120DF" w:rsidRPr="008D633F" w:rsidRDefault="00B120DF" w:rsidP="00D65CC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w:t>
            </w:r>
          </w:p>
        </w:tc>
      </w:tr>
      <w:tr w:rsidR="00A912FE" w:rsidRPr="00EC2260" w:rsidTr="009D225D">
        <w:trPr>
          <w:trHeight w:val="779"/>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B120DF" w:rsidRPr="0014343F" w:rsidRDefault="00B120DF" w:rsidP="00D65CCC">
            <w:pPr>
              <w:spacing w:after="0" w:line="240" w:lineRule="auto"/>
              <w:jc w:val="center"/>
              <w:rPr>
                <w:rFonts w:ascii="Times New Roman" w:eastAsia="Times New Roman" w:hAnsi="Times New Roman"/>
                <w:color w:val="000000"/>
                <w:sz w:val="20"/>
                <w:szCs w:val="20"/>
                <w:lang w:eastAsia="ru-RU"/>
              </w:rPr>
            </w:pPr>
            <w:r w:rsidRPr="0014343F">
              <w:rPr>
                <w:rFonts w:ascii="Times New Roman" w:eastAsia="Times New Roman" w:hAnsi="Times New Roman"/>
                <w:color w:val="000000"/>
                <w:sz w:val="20"/>
                <w:szCs w:val="20"/>
                <w:lang w:eastAsia="ru-RU"/>
              </w:rPr>
              <w:t>6</w:t>
            </w:r>
          </w:p>
        </w:tc>
        <w:tc>
          <w:tcPr>
            <w:tcW w:w="2693" w:type="dxa"/>
            <w:gridSpan w:val="2"/>
            <w:tcBorders>
              <w:top w:val="single" w:sz="4" w:space="0" w:color="auto"/>
              <w:left w:val="nil"/>
              <w:bottom w:val="single" w:sz="4" w:space="0" w:color="auto"/>
              <w:right w:val="single" w:sz="4" w:space="0" w:color="000000"/>
            </w:tcBorders>
            <w:shd w:val="clear" w:color="auto" w:fill="auto"/>
            <w:vAlign w:val="bottom"/>
            <w:hideMark/>
          </w:tcPr>
          <w:p w:rsidR="00B120DF" w:rsidRPr="008D633F" w:rsidRDefault="00B120DF" w:rsidP="00D65CCC">
            <w:pPr>
              <w:spacing w:after="0" w:line="240" w:lineRule="auto"/>
              <w:rPr>
                <w:rFonts w:ascii="Times New Roman" w:eastAsia="Times New Roman" w:hAnsi="Times New Roman"/>
                <w:color w:val="000000"/>
                <w:sz w:val="20"/>
                <w:szCs w:val="20"/>
                <w:lang w:eastAsia="ru-RU"/>
              </w:rPr>
            </w:pPr>
            <w:r w:rsidRPr="008D633F">
              <w:rPr>
                <w:rFonts w:ascii="Times New Roman" w:eastAsia="Times New Roman" w:hAnsi="Times New Roman"/>
                <w:color w:val="000000"/>
                <w:sz w:val="20"/>
                <w:szCs w:val="20"/>
                <w:lang w:eastAsia="ru-RU"/>
              </w:rPr>
              <w:t xml:space="preserve">Нарушение </w:t>
            </w:r>
            <w:r>
              <w:rPr>
                <w:rFonts w:ascii="Times New Roman" w:eastAsia="Times New Roman" w:hAnsi="Times New Roman"/>
                <w:color w:val="000000"/>
                <w:sz w:val="20"/>
                <w:szCs w:val="20"/>
                <w:lang w:eastAsia="ru-RU"/>
              </w:rPr>
              <w:t>прав сотрудниками органов У</w:t>
            </w:r>
            <w:r w:rsidRPr="008D633F">
              <w:rPr>
                <w:rFonts w:ascii="Times New Roman" w:eastAsia="Times New Roman" w:hAnsi="Times New Roman"/>
                <w:color w:val="000000"/>
                <w:sz w:val="20"/>
                <w:szCs w:val="20"/>
                <w:lang w:eastAsia="ru-RU"/>
              </w:rPr>
              <w:t xml:space="preserve">ВД, прокуратуры, суд. </w:t>
            </w:r>
            <w:r>
              <w:rPr>
                <w:rFonts w:ascii="Times New Roman" w:eastAsia="Times New Roman" w:hAnsi="Times New Roman"/>
                <w:color w:val="000000"/>
                <w:sz w:val="20"/>
                <w:szCs w:val="20"/>
                <w:lang w:eastAsia="ru-RU"/>
              </w:rPr>
              <w:t>приставов</w:t>
            </w:r>
          </w:p>
        </w:tc>
        <w:tc>
          <w:tcPr>
            <w:tcW w:w="709" w:type="dxa"/>
            <w:tcBorders>
              <w:top w:val="nil"/>
              <w:left w:val="nil"/>
              <w:bottom w:val="single" w:sz="4" w:space="0" w:color="auto"/>
              <w:right w:val="single" w:sz="4" w:space="0" w:color="auto"/>
            </w:tcBorders>
            <w:shd w:val="clear" w:color="auto" w:fill="auto"/>
            <w:vAlign w:val="bottom"/>
            <w:hideMark/>
          </w:tcPr>
          <w:p w:rsidR="00B120DF" w:rsidRPr="008D633F" w:rsidRDefault="00B120DF" w:rsidP="00D65CCC">
            <w:pPr>
              <w:spacing w:after="0" w:line="240" w:lineRule="auto"/>
              <w:jc w:val="center"/>
              <w:rPr>
                <w:rFonts w:ascii="Times New Roman" w:eastAsia="Times New Roman" w:hAnsi="Times New Roman"/>
                <w:b/>
                <w:bCs/>
                <w:color w:val="000000"/>
                <w:sz w:val="20"/>
                <w:szCs w:val="20"/>
                <w:lang w:eastAsia="ru-RU"/>
              </w:rPr>
            </w:pPr>
            <w:r w:rsidRPr="008D633F">
              <w:rPr>
                <w:rFonts w:ascii="Times New Roman" w:eastAsia="Times New Roman" w:hAnsi="Times New Roman"/>
                <w:b/>
                <w:bCs/>
                <w:color w:val="000000"/>
                <w:sz w:val="20"/>
                <w:szCs w:val="20"/>
                <w:lang w:eastAsia="ru-RU"/>
              </w:rPr>
              <w:t>50</w:t>
            </w:r>
          </w:p>
        </w:tc>
        <w:tc>
          <w:tcPr>
            <w:tcW w:w="708" w:type="dxa"/>
            <w:tcBorders>
              <w:top w:val="nil"/>
              <w:left w:val="nil"/>
              <w:bottom w:val="single" w:sz="4" w:space="0" w:color="auto"/>
              <w:right w:val="single" w:sz="4" w:space="0" w:color="auto"/>
            </w:tcBorders>
            <w:shd w:val="clear" w:color="auto" w:fill="auto"/>
            <w:vAlign w:val="bottom"/>
            <w:hideMark/>
          </w:tcPr>
          <w:p w:rsidR="00B120DF" w:rsidRPr="008D633F" w:rsidRDefault="00B120DF" w:rsidP="00D65CCC">
            <w:pPr>
              <w:spacing w:after="0" w:line="240" w:lineRule="auto"/>
              <w:jc w:val="center"/>
              <w:rPr>
                <w:rFonts w:ascii="Times New Roman" w:eastAsia="Times New Roman" w:hAnsi="Times New Roman"/>
                <w:color w:val="000000"/>
                <w:sz w:val="20"/>
                <w:szCs w:val="20"/>
                <w:lang w:eastAsia="ru-RU"/>
              </w:rPr>
            </w:pPr>
            <w:r w:rsidRPr="008D633F">
              <w:rPr>
                <w:rFonts w:ascii="Times New Roman" w:eastAsia="Times New Roman" w:hAnsi="Times New Roman"/>
                <w:color w:val="000000"/>
                <w:sz w:val="20"/>
                <w:szCs w:val="20"/>
                <w:lang w:eastAsia="ru-RU"/>
              </w:rPr>
              <w:t>7,5</w:t>
            </w:r>
          </w:p>
        </w:tc>
        <w:tc>
          <w:tcPr>
            <w:tcW w:w="709" w:type="dxa"/>
            <w:tcBorders>
              <w:top w:val="nil"/>
              <w:left w:val="nil"/>
              <w:bottom w:val="single" w:sz="4" w:space="0" w:color="auto"/>
              <w:right w:val="single" w:sz="4" w:space="0" w:color="auto"/>
            </w:tcBorders>
            <w:shd w:val="clear" w:color="auto" w:fill="auto"/>
            <w:vAlign w:val="bottom"/>
            <w:hideMark/>
          </w:tcPr>
          <w:p w:rsidR="00B120DF" w:rsidRPr="008D633F" w:rsidRDefault="00B120DF" w:rsidP="00D65CCC">
            <w:pPr>
              <w:spacing w:after="0" w:line="240" w:lineRule="auto"/>
              <w:jc w:val="center"/>
              <w:rPr>
                <w:rFonts w:ascii="Times New Roman" w:eastAsia="Times New Roman" w:hAnsi="Times New Roman"/>
                <w:b/>
                <w:bCs/>
                <w:color w:val="000000"/>
                <w:sz w:val="20"/>
                <w:szCs w:val="20"/>
                <w:lang w:eastAsia="ru-RU"/>
              </w:rPr>
            </w:pPr>
            <w:r w:rsidRPr="008D633F">
              <w:rPr>
                <w:rFonts w:ascii="Times New Roman" w:eastAsia="Times New Roman" w:hAnsi="Times New Roman"/>
                <w:b/>
                <w:bCs/>
                <w:color w:val="000000"/>
                <w:sz w:val="20"/>
                <w:szCs w:val="20"/>
                <w:lang w:eastAsia="ru-RU"/>
              </w:rPr>
              <w:t>38</w:t>
            </w:r>
          </w:p>
        </w:tc>
        <w:tc>
          <w:tcPr>
            <w:tcW w:w="709" w:type="dxa"/>
            <w:tcBorders>
              <w:top w:val="nil"/>
              <w:left w:val="nil"/>
              <w:bottom w:val="single" w:sz="4" w:space="0" w:color="auto"/>
              <w:right w:val="single" w:sz="4" w:space="0" w:color="auto"/>
            </w:tcBorders>
            <w:shd w:val="clear" w:color="000000" w:fill="FFFFFF"/>
            <w:noWrap/>
            <w:vAlign w:val="bottom"/>
            <w:hideMark/>
          </w:tcPr>
          <w:p w:rsidR="00B120DF" w:rsidRPr="008D633F" w:rsidRDefault="00B120DF" w:rsidP="00D65CCC">
            <w:pPr>
              <w:spacing w:after="0" w:line="240" w:lineRule="auto"/>
              <w:jc w:val="center"/>
              <w:rPr>
                <w:rFonts w:ascii="Times New Roman" w:eastAsia="Times New Roman" w:hAnsi="Times New Roman"/>
                <w:b/>
                <w:bCs/>
                <w:color w:val="5A5A5A"/>
                <w:sz w:val="20"/>
                <w:szCs w:val="20"/>
                <w:lang w:eastAsia="ru-RU"/>
              </w:rPr>
            </w:pPr>
            <w:r w:rsidRPr="008D633F">
              <w:rPr>
                <w:rFonts w:ascii="Times New Roman" w:eastAsia="Times New Roman" w:hAnsi="Times New Roman"/>
                <w:b/>
                <w:bCs/>
                <w:color w:val="5A5A5A"/>
                <w:sz w:val="20"/>
                <w:szCs w:val="20"/>
                <w:lang w:eastAsia="ru-RU"/>
              </w:rPr>
              <w:t xml:space="preserve">         5,1   </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b/>
                <w:bCs/>
                <w:color w:val="000000"/>
                <w:sz w:val="20"/>
                <w:szCs w:val="20"/>
                <w:lang w:eastAsia="ru-RU"/>
              </w:rPr>
            </w:pPr>
            <w:r w:rsidRPr="008D633F">
              <w:rPr>
                <w:rFonts w:ascii="Times New Roman" w:eastAsia="Times New Roman" w:hAnsi="Times New Roman"/>
                <w:b/>
                <w:bCs/>
                <w:color w:val="000000"/>
                <w:sz w:val="20"/>
                <w:szCs w:val="20"/>
                <w:lang w:eastAsia="ru-RU"/>
              </w:rPr>
              <w:t>71</w:t>
            </w:r>
          </w:p>
        </w:tc>
        <w:tc>
          <w:tcPr>
            <w:tcW w:w="708"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color w:val="000000"/>
                <w:sz w:val="20"/>
                <w:szCs w:val="20"/>
                <w:lang w:eastAsia="ru-RU"/>
              </w:rPr>
            </w:pPr>
            <w:r w:rsidRPr="008D633F">
              <w:rPr>
                <w:rFonts w:ascii="Times New Roman" w:eastAsia="Times New Roman" w:hAnsi="Times New Roman"/>
                <w:color w:val="000000"/>
                <w:sz w:val="20"/>
                <w:szCs w:val="20"/>
                <w:lang w:eastAsia="ru-RU"/>
              </w:rPr>
              <w:t>5,5</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b/>
                <w:bCs/>
                <w:color w:val="000000"/>
                <w:sz w:val="20"/>
                <w:szCs w:val="20"/>
                <w:lang w:eastAsia="ru-RU"/>
              </w:rPr>
            </w:pPr>
            <w:r w:rsidRPr="008D633F">
              <w:rPr>
                <w:rFonts w:ascii="Times New Roman" w:eastAsia="Times New Roman" w:hAnsi="Times New Roman"/>
                <w:b/>
                <w:bCs/>
                <w:color w:val="000000"/>
                <w:sz w:val="20"/>
                <w:szCs w:val="20"/>
                <w:lang w:eastAsia="ru-RU"/>
              </w:rPr>
              <w:t>56</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color w:val="000000"/>
                <w:sz w:val="20"/>
                <w:szCs w:val="20"/>
                <w:lang w:eastAsia="ru-RU"/>
              </w:rPr>
            </w:pPr>
            <w:r w:rsidRPr="008D633F">
              <w:rPr>
                <w:rFonts w:ascii="Times New Roman" w:eastAsia="Times New Roman" w:hAnsi="Times New Roman"/>
                <w:color w:val="000000"/>
                <w:sz w:val="20"/>
                <w:szCs w:val="20"/>
                <w:lang w:eastAsia="ru-RU"/>
              </w:rPr>
              <w:t>4,6</w:t>
            </w:r>
          </w:p>
        </w:tc>
        <w:tc>
          <w:tcPr>
            <w:tcW w:w="709" w:type="dxa"/>
            <w:tcBorders>
              <w:top w:val="nil"/>
              <w:left w:val="nil"/>
              <w:bottom w:val="single" w:sz="4" w:space="0" w:color="auto"/>
              <w:right w:val="single" w:sz="4" w:space="0" w:color="auto"/>
            </w:tcBorders>
          </w:tcPr>
          <w:p w:rsidR="00B120DF" w:rsidRPr="00AC3A92" w:rsidRDefault="00B120DF" w:rsidP="00D65CCC">
            <w:pPr>
              <w:spacing w:after="0" w:line="240" w:lineRule="auto"/>
              <w:jc w:val="center"/>
              <w:rPr>
                <w:rFonts w:ascii="Times New Roman" w:eastAsia="Times New Roman" w:hAnsi="Times New Roman"/>
                <w:b/>
                <w:color w:val="000000"/>
                <w:sz w:val="20"/>
                <w:szCs w:val="20"/>
                <w:lang w:eastAsia="ru-RU"/>
              </w:rPr>
            </w:pPr>
          </w:p>
          <w:p w:rsidR="00B120DF" w:rsidRPr="00AC3A92" w:rsidRDefault="00B120DF" w:rsidP="00D65CCC">
            <w:pPr>
              <w:spacing w:after="0" w:line="240" w:lineRule="auto"/>
              <w:jc w:val="center"/>
              <w:rPr>
                <w:rFonts w:ascii="Times New Roman" w:eastAsia="Times New Roman" w:hAnsi="Times New Roman"/>
                <w:b/>
                <w:color w:val="000000"/>
                <w:sz w:val="20"/>
                <w:szCs w:val="20"/>
                <w:lang w:eastAsia="ru-RU"/>
              </w:rPr>
            </w:pPr>
          </w:p>
          <w:p w:rsidR="00B120DF" w:rsidRPr="00AC3A92" w:rsidRDefault="00B120DF" w:rsidP="00D65CCC">
            <w:pPr>
              <w:spacing w:after="0" w:line="240" w:lineRule="auto"/>
              <w:jc w:val="center"/>
              <w:rPr>
                <w:rFonts w:ascii="Times New Roman" w:eastAsia="Times New Roman" w:hAnsi="Times New Roman"/>
                <w:b/>
                <w:color w:val="000000"/>
                <w:sz w:val="20"/>
                <w:szCs w:val="20"/>
                <w:lang w:eastAsia="ru-RU"/>
              </w:rPr>
            </w:pPr>
          </w:p>
          <w:p w:rsidR="00B120DF" w:rsidRPr="00AC3A92" w:rsidRDefault="00B120DF" w:rsidP="00D65CCC">
            <w:pPr>
              <w:spacing w:after="0" w:line="240" w:lineRule="auto"/>
              <w:jc w:val="center"/>
              <w:rPr>
                <w:rFonts w:ascii="Times New Roman" w:eastAsia="Times New Roman" w:hAnsi="Times New Roman"/>
                <w:b/>
                <w:color w:val="000000"/>
                <w:sz w:val="20"/>
                <w:szCs w:val="20"/>
                <w:lang w:eastAsia="ru-RU"/>
              </w:rPr>
            </w:pPr>
            <w:r w:rsidRPr="00AC3A92">
              <w:rPr>
                <w:rFonts w:ascii="Times New Roman" w:eastAsia="Times New Roman" w:hAnsi="Times New Roman"/>
                <w:b/>
                <w:color w:val="000000"/>
                <w:sz w:val="20"/>
                <w:szCs w:val="20"/>
                <w:lang w:eastAsia="ru-RU"/>
              </w:rPr>
              <w:t>85</w:t>
            </w:r>
          </w:p>
        </w:tc>
        <w:tc>
          <w:tcPr>
            <w:tcW w:w="567" w:type="dxa"/>
            <w:tcBorders>
              <w:top w:val="nil"/>
              <w:left w:val="nil"/>
              <w:bottom w:val="single" w:sz="4" w:space="0" w:color="auto"/>
              <w:right w:val="single" w:sz="4" w:space="0" w:color="auto"/>
            </w:tcBorders>
          </w:tcPr>
          <w:p w:rsidR="00B120DF" w:rsidRDefault="00B120DF" w:rsidP="00D65CCC">
            <w:pPr>
              <w:spacing w:after="0" w:line="240" w:lineRule="auto"/>
              <w:jc w:val="center"/>
              <w:rPr>
                <w:rFonts w:ascii="Times New Roman" w:eastAsia="Times New Roman" w:hAnsi="Times New Roman"/>
                <w:color w:val="000000"/>
                <w:sz w:val="20"/>
                <w:szCs w:val="20"/>
                <w:lang w:eastAsia="ru-RU"/>
              </w:rPr>
            </w:pPr>
          </w:p>
          <w:p w:rsidR="00B120DF" w:rsidRDefault="00B120DF" w:rsidP="00D65CCC">
            <w:pPr>
              <w:spacing w:after="0" w:line="240" w:lineRule="auto"/>
              <w:jc w:val="center"/>
              <w:rPr>
                <w:rFonts w:ascii="Times New Roman" w:eastAsia="Times New Roman" w:hAnsi="Times New Roman"/>
                <w:color w:val="000000"/>
                <w:sz w:val="20"/>
                <w:szCs w:val="20"/>
                <w:lang w:eastAsia="ru-RU"/>
              </w:rPr>
            </w:pPr>
          </w:p>
          <w:p w:rsidR="00B120DF" w:rsidRDefault="00B120DF" w:rsidP="00D65CCC">
            <w:pPr>
              <w:spacing w:after="0" w:line="240" w:lineRule="auto"/>
              <w:jc w:val="center"/>
              <w:rPr>
                <w:rFonts w:ascii="Times New Roman" w:eastAsia="Times New Roman" w:hAnsi="Times New Roman"/>
                <w:color w:val="000000"/>
                <w:sz w:val="20"/>
                <w:szCs w:val="20"/>
                <w:lang w:eastAsia="ru-RU"/>
              </w:rPr>
            </w:pPr>
          </w:p>
          <w:p w:rsidR="00B120DF" w:rsidRPr="008D633F" w:rsidRDefault="00B120DF" w:rsidP="00D65CC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7,6</w:t>
            </w:r>
          </w:p>
        </w:tc>
      </w:tr>
      <w:tr w:rsidR="00A912FE" w:rsidRPr="00EC2260" w:rsidTr="009D225D">
        <w:trPr>
          <w:trHeight w:val="622"/>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B120DF" w:rsidRPr="0014343F" w:rsidRDefault="00B120DF" w:rsidP="00D65CCC">
            <w:pPr>
              <w:spacing w:after="0" w:line="240" w:lineRule="auto"/>
              <w:jc w:val="center"/>
              <w:rPr>
                <w:rFonts w:ascii="Times New Roman" w:eastAsia="Times New Roman" w:hAnsi="Times New Roman"/>
                <w:color w:val="000000"/>
                <w:sz w:val="20"/>
                <w:szCs w:val="20"/>
                <w:lang w:eastAsia="ru-RU"/>
              </w:rPr>
            </w:pPr>
            <w:r w:rsidRPr="0014343F">
              <w:rPr>
                <w:rFonts w:ascii="Times New Roman" w:eastAsia="Times New Roman" w:hAnsi="Times New Roman"/>
                <w:color w:val="000000"/>
                <w:sz w:val="20"/>
                <w:szCs w:val="20"/>
                <w:lang w:eastAsia="ru-RU"/>
              </w:rPr>
              <w:t>7</w:t>
            </w:r>
          </w:p>
        </w:tc>
        <w:tc>
          <w:tcPr>
            <w:tcW w:w="2693" w:type="dxa"/>
            <w:gridSpan w:val="2"/>
            <w:tcBorders>
              <w:top w:val="single" w:sz="4" w:space="0" w:color="auto"/>
              <w:left w:val="nil"/>
              <w:bottom w:val="single" w:sz="4" w:space="0" w:color="auto"/>
              <w:right w:val="single" w:sz="4" w:space="0" w:color="000000"/>
            </w:tcBorders>
            <w:shd w:val="clear" w:color="auto" w:fill="auto"/>
            <w:vAlign w:val="bottom"/>
            <w:hideMark/>
          </w:tcPr>
          <w:p w:rsidR="00B120DF" w:rsidRPr="008D633F" w:rsidRDefault="00B120DF" w:rsidP="00D65CCC">
            <w:pPr>
              <w:spacing w:after="0" w:line="240" w:lineRule="auto"/>
              <w:rPr>
                <w:rFonts w:ascii="Times New Roman" w:eastAsia="Times New Roman" w:hAnsi="Times New Roman"/>
                <w:color w:val="000000"/>
                <w:sz w:val="20"/>
                <w:szCs w:val="20"/>
                <w:lang w:eastAsia="ru-RU"/>
              </w:rPr>
            </w:pPr>
            <w:r w:rsidRPr="008D633F">
              <w:rPr>
                <w:rFonts w:ascii="Times New Roman" w:eastAsia="Times New Roman" w:hAnsi="Times New Roman"/>
                <w:color w:val="000000"/>
                <w:sz w:val="20"/>
                <w:szCs w:val="20"/>
                <w:lang w:eastAsia="ru-RU"/>
              </w:rPr>
              <w:t>Право на  охрану здоровья и мед. обслуживание</w:t>
            </w:r>
          </w:p>
        </w:tc>
        <w:tc>
          <w:tcPr>
            <w:tcW w:w="709" w:type="dxa"/>
            <w:tcBorders>
              <w:top w:val="nil"/>
              <w:left w:val="nil"/>
              <w:bottom w:val="single" w:sz="4" w:space="0" w:color="auto"/>
              <w:right w:val="single" w:sz="4" w:space="0" w:color="auto"/>
            </w:tcBorders>
            <w:shd w:val="clear" w:color="auto" w:fill="auto"/>
            <w:vAlign w:val="bottom"/>
            <w:hideMark/>
          </w:tcPr>
          <w:p w:rsidR="00B120DF" w:rsidRPr="008D633F" w:rsidRDefault="00B120DF" w:rsidP="00D65CCC">
            <w:pPr>
              <w:spacing w:after="0" w:line="240" w:lineRule="auto"/>
              <w:jc w:val="center"/>
              <w:rPr>
                <w:rFonts w:ascii="Times New Roman" w:eastAsia="Times New Roman" w:hAnsi="Times New Roman"/>
                <w:b/>
                <w:bCs/>
                <w:color w:val="000000"/>
                <w:sz w:val="20"/>
                <w:szCs w:val="20"/>
                <w:lang w:eastAsia="ru-RU"/>
              </w:rPr>
            </w:pPr>
            <w:r w:rsidRPr="008D633F">
              <w:rPr>
                <w:rFonts w:ascii="Times New Roman" w:eastAsia="Times New Roman" w:hAnsi="Times New Roman"/>
                <w:b/>
                <w:bCs/>
                <w:color w:val="000000"/>
                <w:sz w:val="20"/>
                <w:szCs w:val="20"/>
                <w:lang w:eastAsia="ru-RU"/>
              </w:rPr>
              <w:t>40</w:t>
            </w:r>
          </w:p>
        </w:tc>
        <w:tc>
          <w:tcPr>
            <w:tcW w:w="708" w:type="dxa"/>
            <w:tcBorders>
              <w:top w:val="nil"/>
              <w:left w:val="nil"/>
              <w:bottom w:val="single" w:sz="4" w:space="0" w:color="auto"/>
              <w:right w:val="single" w:sz="4" w:space="0" w:color="auto"/>
            </w:tcBorders>
            <w:shd w:val="clear" w:color="auto" w:fill="auto"/>
            <w:vAlign w:val="bottom"/>
            <w:hideMark/>
          </w:tcPr>
          <w:p w:rsidR="00B120DF" w:rsidRPr="008D633F" w:rsidRDefault="00B120DF" w:rsidP="00D65CCC">
            <w:pPr>
              <w:spacing w:after="0" w:line="240" w:lineRule="auto"/>
              <w:jc w:val="center"/>
              <w:rPr>
                <w:rFonts w:ascii="Times New Roman" w:eastAsia="Times New Roman" w:hAnsi="Times New Roman"/>
                <w:color w:val="000000"/>
                <w:sz w:val="20"/>
                <w:szCs w:val="20"/>
                <w:lang w:eastAsia="ru-RU"/>
              </w:rPr>
            </w:pPr>
            <w:r w:rsidRPr="008D633F">
              <w:rPr>
                <w:rFonts w:ascii="Times New Roman" w:eastAsia="Times New Roman" w:hAnsi="Times New Roman"/>
                <w:color w:val="000000"/>
                <w:sz w:val="20"/>
                <w:szCs w:val="20"/>
                <w:lang w:eastAsia="ru-RU"/>
              </w:rPr>
              <w:t>6,0</w:t>
            </w:r>
          </w:p>
        </w:tc>
        <w:tc>
          <w:tcPr>
            <w:tcW w:w="709" w:type="dxa"/>
            <w:tcBorders>
              <w:top w:val="nil"/>
              <w:left w:val="nil"/>
              <w:bottom w:val="single" w:sz="4" w:space="0" w:color="auto"/>
              <w:right w:val="single" w:sz="4" w:space="0" w:color="auto"/>
            </w:tcBorders>
            <w:shd w:val="clear" w:color="auto" w:fill="auto"/>
            <w:vAlign w:val="bottom"/>
            <w:hideMark/>
          </w:tcPr>
          <w:p w:rsidR="00B120DF" w:rsidRPr="008D633F" w:rsidRDefault="00B120DF" w:rsidP="00D65CCC">
            <w:pPr>
              <w:spacing w:after="0" w:line="240" w:lineRule="auto"/>
              <w:jc w:val="center"/>
              <w:rPr>
                <w:rFonts w:ascii="Times New Roman" w:eastAsia="Times New Roman" w:hAnsi="Times New Roman"/>
                <w:b/>
                <w:bCs/>
                <w:color w:val="000000"/>
                <w:sz w:val="20"/>
                <w:szCs w:val="20"/>
                <w:lang w:eastAsia="ru-RU"/>
              </w:rPr>
            </w:pPr>
            <w:r w:rsidRPr="008D633F">
              <w:rPr>
                <w:rFonts w:ascii="Times New Roman" w:eastAsia="Times New Roman" w:hAnsi="Times New Roman"/>
                <w:b/>
                <w:bCs/>
                <w:color w:val="000000"/>
                <w:sz w:val="20"/>
                <w:szCs w:val="20"/>
                <w:lang w:eastAsia="ru-RU"/>
              </w:rPr>
              <w:t>25</w:t>
            </w:r>
          </w:p>
        </w:tc>
        <w:tc>
          <w:tcPr>
            <w:tcW w:w="709" w:type="dxa"/>
            <w:tcBorders>
              <w:top w:val="nil"/>
              <w:left w:val="nil"/>
              <w:bottom w:val="single" w:sz="4" w:space="0" w:color="auto"/>
              <w:right w:val="single" w:sz="4" w:space="0" w:color="auto"/>
            </w:tcBorders>
            <w:shd w:val="clear" w:color="000000" w:fill="FFFFFF"/>
            <w:noWrap/>
            <w:vAlign w:val="bottom"/>
            <w:hideMark/>
          </w:tcPr>
          <w:p w:rsidR="00B120DF" w:rsidRPr="008D633F" w:rsidRDefault="00B120DF" w:rsidP="00D65CCC">
            <w:pPr>
              <w:spacing w:after="0" w:line="240" w:lineRule="auto"/>
              <w:jc w:val="center"/>
              <w:rPr>
                <w:rFonts w:ascii="Times New Roman" w:eastAsia="Times New Roman" w:hAnsi="Times New Roman"/>
                <w:b/>
                <w:bCs/>
                <w:color w:val="5A5A5A"/>
                <w:sz w:val="20"/>
                <w:szCs w:val="20"/>
                <w:lang w:eastAsia="ru-RU"/>
              </w:rPr>
            </w:pPr>
            <w:r w:rsidRPr="008D633F">
              <w:rPr>
                <w:rFonts w:ascii="Times New Roman" w:eastAsia="Times New Roman" w:hAnsi="Times New Roman"/>
                <w:b/>
                <w:bCs/>
                <w:color w:val="5A5A5A"/>
                <w:sz w:val="20"/>
                <w:szCs w:val="20"/>
                <w:lang w:eastAsia="ru-RU"/>
              </w:rPr>
              <w:t xml:space="preserve">         3,3   </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b/>
                <w:bCs/>
                <w:color w:val="000000"/>
                <w:sz w:val="20"/>
                <w:szCs w:val="20"/>
                <w:lang w:eastAsia="ru-RU"/>
              </w:rPr>
            </w:pPr>
            <w:r w:rsidRPr="008D633F">
              <w:rPr>
                <w:rFonts w:ascii="Times New Roman" w:eastAsia="Times New Roman" w:hAnsi="Times New Roman"/>
                <w:b/>
                <w:bCs/>
                <w:color w:val="000000"/>
                <w:sz w:val="20"/>
                <w:szCs w:val="20"/>
                <w:lang w:eastAsia="ru-RU"/>
              </w:rPr>
              <w:t>56</w:t>
            </w:r>
          </w:p>
        </w:tc>
        <w:tc>
          <w:tcPr>
            <w:tcW w:w="708"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color w:val="000000"/>
                <w:sz w:val="20"/>
                <w:szCs w:val="20"/>
                <w:lang w:eastAsia="ru-RU"/>
              </w:rPr>
            </w:pPr>
            <w:r w:rsidRPr="008D633F">
              <w:rPr>
                <w:rFonts w:ascii="Times New Roman" w:eastAsia="Times New Roman" w:hAnsi="Times New Roman"/>
                <w:color w:val="000000"/>
                <w:sz w:val="20"/>
                <w:szCs w:val="20"/>
                <w:lang w:eastAsia="ru-RU"/>
              </w:rPr>
              <w:t>4,4</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b/>
                <w:bCs/>
                <w:color w:val="000000"/>
                <w:sz w:val="20"/>
                <w:szCs w:val="20"/>
                <w:lang w:eastAsia="ru-RU"/>
              </w:rPr>
            </w:pPr>
            <w:r w:rsidRPr="008D633F">
              <w:rPr>
                <w:rFonts w:ascii="Times New Roman" w:eastAsia="Times New Roman" w:hAnsi="Times New Roman"/>
                <w:b/>
                <w:bCs/>
                <w:color w:val="000000"/>
                <w:sz w:val="20"/>
                <w:szCs w:val="20"/>
                <w:lang w:eastAsia="ru-RU"/>
              </w:rPr>
              <w:t>43</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color w:val="000000"/>
                <w:sz w:val="20"/>
                <w:szCs w:val="20"/>
                <w:lang w:eastAsia="ru-RU"/>
              </w:rPr>
            </w:pPr>
            <w:r w:rsidRPr="008D633F">
              <w:rPr>
                <w:rFonts w:ascii="Times New Roman" w:eastAsia="Times New Roman" w:hAnsi="Times New Roman"/>
                <w:color w:val="000000"/>
                <w:sz w:val="20"/>
                <w:szCs w:val="20"/>
                <w:lang w:eastAsia="ru-RU"/>
              </w:rPr>
              <w:t xml:space="preserve">                      </w:t>
            </w:r>
          </w:p>
          <w:p w:rsidR="00B120DF" w:rsidRPr="008D633F" w:rsidRDefault="00B120DF" w:rsidP="00D65CCC">
            <w:pPr>
              <w:spacing w:after="0" w:line="240" w:lineRule="auto"/>
              <w:jc w:val="center"/>
              <w:rPr>
                <w:rFonts w:ascii="Times New Roman" w:eastAsia="Times New Roman" w:hAnsi="Times New Roman"/>
                <w:color w:val="000000"/>
                <w:sz w:val="20"/>
                <w:szCs w:val="20"/>
                <w:lang w:eastAsia="ru-RU"/>
              </w:rPr>
            </w:pPr>
            <w:r w:rsidRPr="008D633F">
              <w:rPr>
                <w:rFonts w:ascii="Times New Roman" w:eastAsia="Times New Roman" w:hAnsi="Times New Roman"/>
                <w:color w:val="000000"/>
                <w:sz w:val="20"/>
                <w:szCs w:val="20"/>
                <w:lang w:eastAsia="ru-RU"/>
              </w:rPr>
              <w:t>3,6</w:t>
            </w:r>
          </w:p>
        </w:tc>
        <w:tc>
          <w:tcPr>
            <w:tcW w:w="709" w:type="dxa"/>
            <w:tcBorders>
              <w:top w:val="nil"/>
              <w:left w:val="nil"/>
              <w:bottom w:val="single" w:sz="4" w:space="0" w:color="auto"/>
              <w:right w:val="single" w:sz="4" w:space="0" w:color="auto"/>
            </w:tcBorders>
          </w:tcPr>
          <w:p w:rsidR="00B120DF" w:rsidRPr="00AC3A92" w:rsidRDefault="00B120DF" w:rsidP="00D65CCC">
            <w:pPr>
              <w:spacing w:after="0" w:line="240" w:lineRule="auto"/>
              <w:jc w:val="center"/>
              <w:rPr>
                <w:rFonts w:ascii="Times New Roman" w:eastAsia="Times New Roman" w:hAnsi="Times New Roman"/>
                <w:b/>
                <w:color w:val="000000"/>
                <w:sz w:val="20"/>
                <w:szCs w:val="20"/>
                <w:lang w:eastAsia="ru-RU"/>
              </w:rPr>
            </w:pPr>
          </w:p>
          <w:p w:rsidR="00B120DF" w:rsidRPr="00AC3A92" w:rsidRDefault="00B120DF" w:rsidP="00D65CCC">
            <w:pPr>
              <w:spacing w:after="0" w:line="240" w:lineRule="auto"/>
              <w:rPr>
                <w:rFonts w:ascii="Times New Roman" w:eastAsia="Times New Roman" w:hAnsi="Times New Roman"/>
                <w:b/>
                <w:color w:val="000000"/>
                <w:sz w:val="20"/>
                <w:szCs w:val="20"/>
                <w:lang w:eastAsia="ru-RU"/>
              </w:rPr>
            </w:pPr>
            <w:r w:rsidRPr="00AC3A92">
              <w:rPr>
                <w:rFonts w:ascii="Times New Roman" w:eastAsia="Times New Roman" w:hAnsi="Times New Roman"/>
                <w:b/>
                <w:color w:val="000000"/>
                <w:sz w:val="20"/>
                <w:szCs w:val="20"/>
                <w:lang w:eastAsia="ru-RU"/>
              </w:rPr>
              <w:t xml:space="preserve">   </w:t>
            </w:r>
          </w:p>
          <w:p w:rsidR="00B120DF" w:rsidRPr="00AC3A92" w:rsidRDefault="00B120DF" w:rsidP="00D65CCC">
            <w:pPr>
              <w:spacing w:after="0" w:line="240" w:lineRule="auto"/>
              <w:rPr>
                <w:rFonts w:ascii="Times New Roman" w:eastAsia="Times New Roman" w:hAnsi="Times New Roman"/>
                <w:b/>
                <w:color w:val="000000"/>
                <w:sz w:val="20"/>
                <w:szCs w:val="20"/>
                <w:lang w:eastAsia="ru-RU"/>
              </w:rPr>
            </w:pPr>
            <w:r w:rsidRPr="00AC3A92">
              <w:rPr>
                <w:rFonts w:ascii="Times New Roman" w:eastAsia="Times New Roman" w:hAnsi="Times New Roman"/>
                <w:b/>
                <w:color w:val="000000"/>
                <w:sz w:val="20"/>
                <w:szCs w:val="20"/>
                <w:lang w:eastAsia="ru-RU"/>
              </w:rPr>
              <w:t xml:space="preserve">  56</w:t>
            </w:r>
          </w:p>
        </w:tc>
        <w:tc>
          <w:tcPr>
            <w:tcW w:w="567" w:type="dxa"/>
            <w:tcBorders>
              <w:top w:val="nil"/>
              <w:left w:val="nil"/>
              <w:bottom w:val="single" w:sz="4" w:space="0" w:color="auto"/>
              <w:right w:val="single" w:sz="4" w:space="0" w:color="auto"/>
            </w:tcBorders>
          </w:tcPr>
          <w:p w:rsidR="00B120DF" w:rsidRDefault="00B120DF" w:rsidP="00D65CCC">
            <w:pPr>
              <w:tabs>
                <w:tab w:val="center" w:pos="175"/>
              </w:tabs>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ab/>
            </w:r>
          </w:p>
          <w:p w:rsidR="00B120DF" w:rsidRDefault="00B120DF" w:rsidP="00D65CCC">
            <w:pPr>
              <w:tabs>
                <w:tab w:val="center" w:pos="175"/>
              </w:tabs>
              <w:spacing w:after="0" w:line="240" w:lineRule="auto"/>
              <w:rPr>
                <w:rFonts w:ascii="Times New Roman" w:eastAsia="Times New Roman" w:hAnsi="Times New Roman"/>
                <w:color w:val="000000"/>
                <w:sz w:val="20"/>
                <w:szCs w:val="20"/>
                <w:lang w:eastAsia="ru-RU"/>
              </w:rPr>
            </w:pPr>
          </w:p>
          <w:p w:rsidR="00B120DF" w:rsidRPr="008D633F" w:rsidRDefault="00B120DF" w:rsidP="00D65CCC">
            <w:pPr>
              <w:tabs>
                <w:tab w:val="center" w:pos="175"/>
              </w:tabs>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5,0</w:t>
            </w:r>
          </w:p>
        </w:tc>
      </w:tr>
      <w:tr w:rsidR="00A912FE" w:rsidRPr="00EC2260" w:rsidTr="009D225D">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B120DF" w:rsidRPr="0014343F" w:rsidRDefault="00B120DF" w:rsidP="00D65CCC">
            <w:pPr>
              <w:spacing w:after="0" w:line="240" w:lineRule="auto"/>
              <w:jc w:val="center"/>
              <w:rPr>
                <w:rFonts w:ascii="Times New Roman" w:eastAsia="Times New Roman" w:hAnsi="Times New Roman"/>
                <w:color w:val="000000"/>
                <w:sz w:val="20"/>
                <w:szCs w:val="20"/>
                <w:lang w:eastAsia="ru-RU"/>
              </w:rPr>
            </w:pPr>
            <w:r w:rsidRPr="0014343F">
              <w:rPr>
                <w:rFonts w:ascii="Times New Roman" w:eastAsia="Times New Roman" w:hAnsi="Times New Roman"/>
                <w:color w:val="000000"/>
                <w:sz w:val="20"/>
                <w:szCs w:val="20"/>
                <w:lang w:eastAsia="ru-RU"/>
              </w:rPr>
              <w:t>8</w:t>
            </w:r>
          </w:p>
        </w:tc>
        <w:tc>
          <w:tcPr>
            <w:tcW w:w="2693" w:type="dxa"/>
            <w:gridSpan w:val="2"/>
            <w:tcBorders>
              <w:top w:val="single" w:sz="4" w:space="0" w:color="auto"/>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rPr>
                <w:rFonts w:ascii="Times New Roman" w:eastAsia="Times New Roman" w:hAnsi="Times New Roman"/>
                <w:color w:val="000000"/>
                <w:sz w:val="20"/>
                <w:szCs w:val="20"/>
                <w:lang w:eastAsia="ru-RU"/>
              </w:rPr>
            </w:pPr>
            <w:r w:rsidRPr="008D633F">
              <w:rPr>
                <w:rFonts w:ascii="Times New Roman" w:eastAsia="Times New Roman" w:hAnsi="Times New Roman"/>
                <w:color w:val="000000"/>
                <w:sz w:val="20"/>
                <w:szCs w:val="20"/>
                <w:lang w:eastAsia="ru-RU"/>
              </w:rPr>
              <w:t>Право на информацию</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b/>
                <w:bCs/>
                <w:color w:val="000000"/>
                <w:sz w:val="20"/>
                <w:szCs w:val="20"/>
                <w:lang w:eastAsia="ru-RU"/>
              </w:rPr>
            </w:pPr>
            <w:r w:rsidRPr="008D633F">
              <w:rPr>
                <w:rFonts w:ascii="Times New Roman" w:eastAsia="Times New Roman" w:hAnsi="Times New Roman"/>
                <w:b/>
                <w:bCs/>
                <w:color w:val="000000"/>
                <w:sz w:val="20"/>
                <w:szCs w:val="20"/>
                <w:lang w:eastAsia="ru-RU"/>
              </w:rPr>
              <w:t>17</w:t>
            </w:r>
          </w:p>
        </w:tc>
        <w:tc>
          <w:tcPr>
            <w:tcW w:w="708"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color w:val="000000"/>
                <w:sz w:val="20"/>
                <w:szCs w:val="20"/>
                <w:lang w:eastAsia="ru-RU"/>
              </w:rPr>
            </w:pPr>
            <w:r w:rsidRPr="008D633F">
              <w:rPr>
                <w:rFonts w:ascii="Times New Roman" w:eastAsia="Times New Roman" w:hAnsi="Times New Roman"/>
                <w:color w:val="000000"/>
                <w:sz w:val="20"/>
                <w:szCs w:val="20"/>
                <w:lang w:eastAsia="ru-RU"/>
              </w:rPr>
              <w:t>2,5</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b/>
                <w:bCs/>
                <w:color w:val="000000"/>
                <w:sz w:val="20"/>
                <w:szCs w:val="20"/>
                <w:lang w:eastAsia="ru-RU"/>
              </w:rPr>
            </w:pPr>
            <w:r w:rsidRPr="008D633F">
              <w:rPr>
                <w:rFonts w:ascii="Times New Roman" w:eastAsia="Times New Roman" w:hAnsi="Times New Roman"/>
                <w:b/>
                <w:bCs/>
                <w:color w:val="000000"/>
                <w:sz w:val="20"/>
                <w:szCs w:val="20"/>
                <w:lang w:eastAsia="ru-RU"/>
              </w:rPr>
              <w:t>7</w:t>
            </w:r>
          </w:p>
        </w:tc>
        <w:tc>
          <w:tcPr>
            <w:tcW w:w="709" w:type="dxa"/>
            <w:tcBorders>
              <w:top w:val="nil"/>
              <w:left w:val="nil"/>
              <w:bottom w:val="single" w:sz="4" w:space="0" w:color="auto"/>
              <w:right w:val="single" w:sz="4" w:space="0" w:color="auto"/>
            </w:tcBorders>
            <w:shd w:val="clear" w:color="000000" w:fill="FFFFFF"/>
            <w:noWrap/>
            <w:vAlign w:val="bottom"/>
            <w:hideMark/>
          </w:tcPr>
          <w:p w:rsidR="00B120DF" w:rsidRPr="008D633F" w:rsidRDefault="00B120DF" w:rsidP="00D65CCC">
            <w:pPr>
              <w:spacing w:after="0" w:line="240" w:lineRule="auto"/>
              <w:jc w:val="center"/>
              <w:rPr>
                <w:rFonts w:ascii="Times New Roman" w:eastAsia="Times New Roman" w:hAnsi="Times New Roman"/>
                <w:b/>
                <w:bCs/>
                <w:color w:val="5A5A5A"/>
                <w:sz w:val="20"/>
                <w:szCs w:val="20"/>
                <w:lang w:eastAsia="ru-RU"/>
              </w:rPr>
            </w:pPr>
            <w:r w:rsidRPr="008D633F">
              <w:rPr>
                <w:rFonts w:ascii="Times New Roman" w:eastAsia="Times New Roman" w:hAnsi="Times New Roman"/>
                <w:b/>
                <w:bCs/>
                <w:color w:val="5A5A5A"/>
                <w:sz w:val="20"/>
                <w:szCs w:val="20"/>
                <w:lang w:eastAsia="ru-RU"/>
              </w:rPr>
              <w:t xml:space="preserve">         0,9   </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b/>
                <w:bCs/>
                <w:color w:val="000000"/>
                <w:sz w:val="20"/>
                <w:szCs w:val="20"/>
                <w:lang w:eastAsia="ru-RU"/>
              </w:rPr>
            </w:pPr>
            <w:r w:rsidRPr="008D633F">
              <w:rPr>
                <w:rFonts w:ascii="Times New Roman" w:eastAsia="Times New Roman" w:hAnsi="Times New Roman"/>
                <w:b/>
                <w:bCs/>
                <w:color w:val="000000"/>
                <w:sz w:val="20"/>
                <w:szCs w:val="20"/>
                <w:lang w:eastAsia="ru-RU"/>
              </w:rPr>
              <w:t>12</w:t>
            </w:r>
          </w:p>
        </w:tc>
        <w:tc>
          <w:tcPr>
            <w:tcW w:w="708"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color w:val="000000"/>
                <w:sz w:val="20"/>
                <w:szCs w:val="20"/>
                <w:lang w:eastAsia="ru-RU"/>
              </w:rPr>
            </w:pPr>
            <w:r w:rsidRPr="008D633F">
              <w:rPr>
                <w:rFonts w:ascii="Times New Roman" w:eastAsia="Times New Roman" w:hAnsi="Times New Roman"/>
                <w:color w:val="000000"/>
                <w:sz w:val="20"/>
                <w:szCs w:val="20"/>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b/>
                <w:bCs/>
                <w:color w:val="000000"/>
                <w:sz w:val="20"/>
                <w:szCs w:val="20"/>
                <w:lang w:eastAsia="ru-RU"/>
              </w:rPr>
            </w:pPr>
            <w:r w:rsidRPr="008D633F">
              <w:rPr>
                <w:rFonts w:ascii="Times New Roman" w:eastAsia="Times New Roman" w:hAnsi="Times New Roman"/>
                <w:b/>
                <w:bCs/>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color w:val="000000"/>
                <w:sz w:val="20"/>
                <w:szCs w:val="20"/>
                <w:lang w:eastAsia="ru-RU"/>
              </w:rPr>
            </w:pPr>
            <w:r w:rsidRPr="008D633F">
              <w:rPr>
                <w:rFonts w:ascii="Times New Roman" w:eastAsia="Times New Roman" w:hAnsi="Times New Roman"/>
                <w:color w:val="000000"/>
                <w:sz w:val="20"/>
                <w:szCs w:val="20"/>
                <w:lang w:eastAsia="ru-RU"/>
              </w:rPr>
              <w:t>0,5</w:t>
            </w:r>
          </w:p>
        </w:tc>
        <w:tc>
          <w:tcPr>
            <w:tcW w:w="709" w:type="dxa"/>
            <w:tcBorders>
              <w:top w:val="nil"/>
              <w:left w:val="nil"/>
              <w:bottom w:val="single" w:sz="4" w:space="0" w:color="auto"/>
              <w:right w:val="single" w:sz="4" w:space="0" w:color="auto"/>
            </w:tcBorders>
          </w:tcPr>
          <w:p w:rsidR="00B120DF" w:rsidRPr="00AC3A92" w:rsidRDefault="00B120DF" w:rsidP="00D65CCC">
            <w:pPr>
              <w:spacing w:after="0" w:line="240" w:lineRule="auto"/>
              <w:jc w:val="center"/>
              <w:rPr>
                <w:rFonts w:ascii="Times New Roman" w:eastAsia="Times New Roman" w:hAnsi="Times New Roman"/>
                <w:b/>
                <w:color w:val="000000"/>
                <w:sz w:val="20"/>
                <w:szCs w:val="20"/>
                <w:lang w:eastAsia="ru-RU"/>
              </w:rPr>
            </w:pPr>
          </w:p>
          <w:p w:rsidR="00B120DF" w:rsidRPr="00AC3A92" w:rsidRDefault="00B120DF" w:rsidP="00D65CCC">
            <w:pPr>
              <w:spacing w:after="0" w:line="240" w:lineRule="auto"/>
              <w:jc w:val="center"/>
              <w:rPr>
                <w:rFonts w:ascii="Times New Roman" w:eastAsia="Times New Roman" w:hAnsi="Times New Roman"/>
                <w:b/>
                <w:color w:val="000000"/>
                <w:sz w:val="20"/>
                <w:szCs w:val="20"/>
                <w:lang w:eastAsia="ru-RU"/>
              </w:rPr>
            </w:pPr>
            <w:r w:rsidRPr="00AC3A92">
              <w:rPr>
                <w:rFonts w:ascii="Times New Roman" w:eastAsia="Times New Roman" w:hAnsi="Times New Roman"/>
                <w:b/>
                <w:color w:val="000000"/>
                <w:sz w:val="20"/>
                <w:szCs w:val="20"/>
                <w:lang w:eastAsia="ru-RU"/>
              </w:rPr>
              <w:t>4</w:t>
            </w:r>
          </w:p>
        </w:tc>
        <w:tc>
          <w:tcPr>
            <w:tcW w:w="567" w:type="dxa"/>
            <w:tcBorders>
              <w:top w:val="nil"/>
              <w:left w:val="nil"/>
              <w:bottom w:val="single" w:sz="4" w:space="0" w:color="auto"/>
              <w:right w:val="single" w:sz="4" w:space="0" w:color="auto"/>
            </w:tcBorders>
          </w:tcPr>
          <w:p w:rsidR="00B120DF" w:rsidRDefault="00B120DF" w:rsidP="00D65CCC">
            <w:pPr>
              <w:spacing w:after="0" w:line="240" w:lineRule="auto"/>
              <w:jc w:val="center"/>
              <w:rPr>
                <w:rFonts w:ascii="Times New Roman" w:eastAsia="Times New Roman" w:hAnsi="Times New Roman"/>
                <w:color w:val="000000"/>
                <w:sz w:val="20"/>
                <w:szCs w:val="20"/>
                <w:lang w:eastAsia="ru-RU"/>
              </w:rPr>
            </w:pPr>
          </w:p>
          <w:p w:rsidR="00B120DF" w:rsidRPr="008D633F" w:rsidRDefault="00B120DF" w:rsidP="00D65CC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0,4</w:t>
            </w:r>
          </w:p>
        </w:tc>
      </w:tr>
      <w:tr w:rsidR="00A912FE" w:rsidRPr="00EC2260" w:rsidTr="009D225D">
        <w:trPr>
          <w:trHeight w:val="33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B120DF" w:rsidRPr="0014343F" w:rsidRDefault="00B120DF" w:rsidP="00D65CCC">
            <w:pPr>
              <w:spacing w:after="0" w:line="240" w:lineRule="auto"/>
              <w:jc w:val="center"/>
              <w:rPr>
                <w:rFonts w:ascii="Times New Roman" w:eastAsia="Times New Roman" w:hAnsi="Times New Roman"/>
                <w:color w:val="000000"/>
                <w:sz w:val="20"/>
                <w:szCs w:val="20"/>
                <w:lang w:eastAsia="ru-RU"/>
              </w:rPr>
            </w:pPr>
            <w:r w:rsidRPr="0014343F">
              <w:rPr>
                <w:rFonts w:ascii="Times New Roman" w:eastAsia="Times New Roman" w:hAnsi="Times New Roman"/>
                <w:color w:val="000000"/>
                <w:sz w:val="20"/>
                <w:szCs w:val="20"/>
                <w:lang w:eastAsia="ru-RU"/>
              </w:rPr>
              <w:lastRenderedPageBreak/>
              <w:t>9</w:t>
            </w:r>
          </w:p>
        </w:tc>
        <w:tc>
          <w:tcPr>
            <w:tcW w:w="2693" w:type="dxa"/>
            <w:gridSpan w:val="2"/>
            <w:tcBorders>
              <w:top w:val="single" w:sz="4" w:space="0" w:color="auto"/>
              <w:left w:val="nil"/>
              <w:bottom w:val="single" w:sz="4" w:space="0" w:color="auto"/>
              <w:right w:val="single" w:sz="4" w:space="0" w:color="000000"/>
            </w:tcBorders>
            <w:shd w:val="clear" w:color="auto" w:fill="auto"/>
            <w:vAlign w:val="bottom"/>
            <w:hideMark/>
          </w:tcPr>
          <w:p w:rsidR="00B120DF" w:rsidRPr="008D633F" w:rsidRDefault="00B120DF" w:rsidP="00864ACB">
            <w:pPr>
              <w:spacing w:after="0" w:line="240" w:lineRule="auto"/>
              <w:rPr>
                <w:rFonts w:ascii="Times New Roman" w:eastAsia="Times New Roman" w:hAnsi="Times New Roman"/>
                <w:color w:val="000000"/>
                <w:sz w:val="20"/>
                <w:szCs w:val="20"/>
                <w:lang w:eastAsia="ru-RU"/>
              </w:rPr>
            </w:pPr>
            <w:r w:rsidRPr="008D633F">
              <w:rPr>
                <w:rFonts w:ascii="Times New Roman" w:eastAsia="Times New Roman" w:hAnsi="Times New Roman"/>
                <w:color w:val="000000"/>
                <w:sz w:val="20"/>
                <w:szCs w:val="20"/>
                <w:lang w:eastAsia="ru-RU"/>
              </w:rPr>
              <w:t xml:space="preserve">Нарушение прав в </w:t>
            </w:r>
            <w:r w:rsidR="00864ACB">
              <w:rPr>
                <w:rFonts w:ascii="Times New Roman" w:eastAsia="Times New Roman" w:hAnsi="Times New Roman"/>
                <w:color w:val="000000"/>
                <w:sz w:val="20"/>
                <w:szCs w:val="20"/>
                <w:lang w:eastAsia="ru-RU"/>
              </w:rPr>
              <w:t xml:space="preserve">уголовно-исполнительной </w:t>
            </w:r>
            <w:r w:rsidRPr="008D633F">
              <w:rPr>
                <w:rFonts w:ascii="Times New Roman" w:eastAsia="Times New Roman" w:hAnsi="Times New Roman"/>
                <w:color w:val="000000"/>
                <w:sz w:val="20"/>
                <w:szCs w:val="20"/>
                <w:lang w:eastAsia="ru-RU"/>
              </w:rPr>
              <w:t xml:space="preserve">системе </w:t>
            </w:r>
            <w:r w:rsidR="00864ACB">
              <w:rPr>
                <w:rFonts w:ascii="Times New Roman" w:eastAsia="Times New Roman" w:hAnsi="Times New Roman"/>
                <w:color w:val="000000"/>
                <w:sz w:val="20"/>
                <w:szCs w:val="20"/>
                <w:lang w:eastAsia="ru-RU"/>
              </w:rPr>
              <w:t>(</w:t>
            </w:r>
            <w:r w:rsidRPr="008D633F">
              <w:rPr>
                <w:rFonts w:ascii="Times New Roman" w:eastAsia="Times New Roman" w:hAnsi="Times New Roman"/>
                <w:color w:val="000000"/>
                <w:sz w:val="20"/>
                <w:szCs w:val="20"/>
                <w:lang w:eastAsia="ru-RU"/>
              </w:rPr>
              <w:t>УИ</w:t>
            </w:r>
            <w:r w:rsidR="00864ACB">
              <w:rPr>
                <w:rFonts w:ascii="Times New Roman" w:eastAsia="Times New Roman" w:hAnsi="Times New Roman"/>
                <w:color w:val="000000"/>
                <w:sz w:val="20"/>
                <w:szCs w:val="20"/>
                <w:lang w:eastAsia="ru-RU"/>
              </w:rPr>
              <w:t>С)</w:t>
            </w:r>
          </w:p>
        </w:tc>
        <w:tc>
          <w:tcPr>
            <w:tcW w:w="709" w:type="dxa"/>
            <w:tcBorders>
              <w:top w:val="nil"/>
              <w:left w:val="nil"/>
              <w:bottom w:val="single" w:sz="4" w:space="0" w:color="auto"/>
              <w:right w:val="single" w:sz="4" w:space="0" w:color="auto"/>
            </w:tcBorders>
            <w:shd w:val="clear" w:color="auto" w:fill="auto"/>
            <w:vAlign w:val="bottom"/>
            <w:hideMark/>
          </w:tcPr>
          <w:p w:rsidR="00B120DF" w:rsidRPr="008D633F" w:rsidRDefault="00B120DF" w:rsidP="00D65CCC">
            <w:pPr>
              <w:spacing w:after="0" w:line="240" w:lineRule="auto"/>
              <w:jc w:val="center"/>
              <w:rPr>
                <w:rFonts w:ascii="Times New Roman" w:eastAsia="Times New Roman" w:hAnsi="Times New Roman"/>
                <w:b/>
                <w:bCs/>
                <w:color w:val="000000"/>
                <w:sz w:val="20"/>
                <w:szCs w:val="20"/>
                <w:lang w:eastAsia="ru-RU"/>
              </w:rPr>
            </w:pPr>
            <w:r w:rsidRPr="008D633F">
              <w:rPr>
                <w:rFonts w:ascii="Times New Roman" w:eastAsia="Times New Roman" w:hAnsi="Times New Roman"/>
                <w:b/>
                <w:bCs/>
                <w:color w:val="000000"/>
                <w:sz w:val="20"/>
                <w:szCs w:val="20"/>
                <w:lang w:eastAsia="ru-RU"/>
              </w:rPr>
              <w:t>36</w:t>
            </w:r>
          </w:p>
        </w:tc>
        <w:tc>
          <w:tcPr>
            <w:tcW w:w="708" w:type="dxa"/>
            <w:tcBorders>
              <w:top w:val="nil"/>
              <w:left w:val="nil"/>
              <w:bottom w:val="single" w:sz="4" w:space="0" w:color="auto"/>
              <w:right w:val="single" w:sz="4" w:space="0" w:color="auto"/>
            </w:tcBorders>
            <w:shd w:val="clear" w:color="auto" w:fill="auto"/>
            <w:vAlign w:val="bottom"/>
            <w:hideMark/>
          </w:tcPr>
          <w:p w:rsidR="00B120DF" w:rsidRPr="008D633F" w:rsidRDefault="00B120DF" w:rsidP="00D65CCC">
            <w:pPr>
              <w:spacing w:after="0" w:line="240" w:lineRule="auto"/>
              <w:jc w:val="center"/>
              <w:rPr>
                <w:rFonts w:ascii="Times New Roman" w:eastAsia="Times New Roman" w:hAnsi="Times New Roman"/>
                <w:color w:val="000000"/>
                <w:sz w:val="20"/>
                <w:szCs w:val="20"/>
                <w:lang w:eastAsia="ru-RU"/>
              </w:rPr>
            </w:pPr>
            <w:r w:rsidRPr="008D633F">
              <w:rPr>
                <w:rFonts w:ascii="Times New Roman" w:eastAsia="Times New Roman" w:hAnsi="Times New Roman"/>
                <w:color w:val="000000"/>
                <w:sz w:val="20"/>
                <w:szCs w:val="20"/>
                <w:lang w:eastAsia="ru-RU"/>
              </w:rPr>
              <w:t>5,4</w:t>
            </w:r>
          </w:p>
        </w:tc>
        <w:tc>
          <w:tcPr>
            <w:tcW w:w="709" w:type="dxa"/>
            <w:tcBorders>
              <w:top w:val="nil"/>
              <w:left w:val="nil"/>
              <w:bottom w:val="single" w:sz="4" w:space="0" w:color="auto"/>
              <w:right w:val="single" w:sz="4" w:space="0" w:color="auto"/>
            </w:tcBorders>
            <w:shd w:val="clear" w:color="auto" w:fill="auto"/>
            <w:vAlign w:val="bottom"/>
            <w:hideMark/>
          </w:tcPr>
          <w:p w:rsidR="00B120DF" w:rsidRPr="008D633F" w:rsidRDefault="00B120DF" w:rsidP="00D65CCC">
            <w:pPr>
              <w:spacing w:after="0" w:line="240" w:lineRule="auto"/>
              <w:jc w:val="center"/>
              <w:rPr>
                <w:rFonts w:ascii="Times New Roman" w:eastAsia="Times New Roman" w:hAnsi="Times New Roman"/>
                <w:b/>
                <w:bCs/>
                <w:color w:val="000000"/>
                <w:sz w:val="20"/>
                <w:szCs w:val="20"/>
                <w:lang w:eastAsia="ru-RU"/>
              </w:rPr>
            </w:pPr>
            <w:r w:rsidRPr="008D633F">
              <w:rPr>
                <w:rFonts w:ascii="Times New Roman" w:eastAsia="Times New Roman" w:hAnsi="Times New Roman"/>
                <w:b/>
                <w:bCs/>
                <w:color w:val="000000"/>
                <w:sz w:val="20"/>
                <w:szCs w:val="20"/>
                <w:lang w:eastAsia="ru-RU"/>
              </w:rPr>
              <w:t>25</w:t>
            </w:r>
          </w:p>
        </w:tc>
        <w:tc>
          <w:tcPr>
            <w:tcW w:w="709" w:type="dxa"/>
            <w:tcBorders>
              <w:top w:val="nil"/>
              <w:left w:val="nil"/>
              <w:bottom w:val="single" w:sz="4" w:space="0" w:color="auto"/>
              <w:right w:val="single" w:sz="4" w:space="0" w:color="auto"/>
            </w:tcBorders>
            <w:shd w:val="clear" w:color="000000" w:fill="FFFFFF"/>
            <w:noWrap/>
            <w:vAlign w:val="bottom"/>
            <w:hideMark/>
          </w:tcPr>
          <w:p w:rsidR="00B120DF" w:rsidRPr="008D633F" w:rsidRDefault="00B120DF" w:rsidP="00D65CCC">
            <w:pPr>
              <w:spacing w:after="0" w:line="240" w:lineRule="auto"/>
              <w:jc w:val="center"/>
              <w:rPr>
                <w:rFonts w:ascii="Times New Roman" w:eastAsia="Times New Roman" w:hAnsi="Times New Roman"/>
                <w:b/>
                <w:bCs/>
                <w:color w:val="5A5A5A"/>
                <w:sz w:val="20"/>
                <w:szCs w:val="20"/>
                <w:lang w:eastAsia="ru-RU"/>
              </w:rPr>
            </w:pPr>
            <w:r w:rsidRPr="008D633F">
              <w:rPr>
                <w:rFonts w:ascii="Times New Roman" w:eastAsia="Times New Roman" w:hAnsi="Times New Roman"/>
                <w:b/>
                <w:bCs/>
                <w:color w:val="5A5A5A"/>
                <w:sz w:val="20"/>
                <w:szCs w:val="20"/>
                <w:lang w:eastAsia="ru-RU"/>
              </w:rPr>
              <w:t xml:space="preserve">         3,3   </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b/>
                <w:bCs/>
                <w:color w:val="000000"/>
                <w:sz w:val="20"/>
                <w:szCs w:val="20"/>
                <w:lang w:eastAsia="ru-RU"/>
              </w:rPr>
            </w:pPr>
            <w:r w:rsidRPr="008D633F">
              <w:rPr>
                <w:rFonts w:ascii="Times New Roman" w:eastAsia="Times New Roman" w:hAnsi="Times New Roman"/>
                <w:b/>
                <w:bCs/>
                <w:color w:val="000000"/>
                <w:sz w:val="20"/>
                <w:szCs w:val="20"/>
                <w:lang w:eastAsia="ru-RU"/>
              </w:rPr>
              <w:t>22</w:t>
            </w:r>
          </w:p>
        </w:tc>
        <w:tc>
          <w:tcPr>
            <w:tcW w:w="708"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color w:val="000000"/>
                <w:sz w:val="20"/>
                <w:szCs w:val="20"/>
                <w:lang w:eastAsia="ru-RU"/>
              </w:rPr>
            </w:pPr>
            <w:r w:rsidRPr="008D633F">
              <w:rPr>
                <w:rFonts w:ascii="Times New Roman" w:eastAsia="Times New Roman" w:hAnsi="Times New Roman"/>
                <w:color w:val="000000"/>
                <w:sz w:val="20"/>
                <w:szCs w:val="20"/>
                <w:lang w:eastAsia="ru-RU"/>
              </w:rPr>
              <w:t>1,7</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b/>
                <w:bCs/>
                <w:color w:val="000000"/>
                <w:sz w:val="20"/>
                <w:szCs w:val="20"/>
                <w:lang w:eastAsia="ru-RU"/>
              </w:rPr>
            </w:pPr>
            <w:r w:rsidRPr="008D633F">
              <w:rPr>
                <w:rFonts w:ascii="Times New Roman" w:eastAsia="Times New Roman" w:hAnsi="Times New Roman"/>
                <w:b/>
                <w:bCs/>
                <w:color w:val="000000"/>
                <w:sz w:val="20"/>
                <w:szCs w:val="20"/>
                <w:lang w:eastAsia="ru-RU"/>
              </w:rPr>
              <w:t>49</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color w:val="000000"/>
                <w:sz w:val="20"/>
                <w:szCs w:val="20"/>
                <w:lang w:eastAsia="ru-RU"/>
              </w:rPr>
            </w:pPr>
            <w:r w:rsidRPr="008D633F">
              <w:rPr>
                <w:rFonts w:ascii="Times New Roman" w:eastAsia="Times New Roman" w:hAnsi="Times New Roman"/>
                <w:color w:val="000000"/>
                <w:sz w:val="20"/>
                <w:szCs w:val="20"/>
                <w:lang w:eastAsia="ru-RU"/>
              </w:rPr>
              <w:t>4,1</w:t>
            </w:r>
          </w:p>
        </w:tc>
        <w:tc>
          <w:tcPr>
            <w:tcW w:w="709" w:type="dxa"/>
            <w:tcBorders>
              <w:top w:val="nil"/>
              <w:left w:val="nil"/>
              <w:bottom w:val="single" w:sz="4" w:space="0" w:color="auto"/>
              <w:right w:val="single" w:sz="4" w:space="0" w:color="auto"/>
            </w:tcBorders>
          </w:tcPr>
          <w:p w:rsidR="00B120DF" w:rsidRPr="00AC3A92" w:rsidRDefault="00B120DF" w:rsidP="00D65CCC">
            <w:pPr>
              <w:spacing w:after="0" w:line="240" w:lineRule="auto"/>
              <w:jc w:val="center"/>
              <w:rPr>
                <w:rFonts w:ascii="Times New Roman" w:eastAsia="Times New Roman" w:hAnsi="Times New Roman"/>
                <w:b/>
                <w:color w:val="000000"/>
                <w:sz w:val="20"/>
                <w:szCs w:val="20"/>
                <w:lang w:eastAsia="ru-RU"/>
              </w:rPr>
            </w:pPr>
          </w:p>
          <w:p w:rsidR="00CA2F93" w:rsidRDefault="00CA2F93" w:rsidP="00D65CCC">
            <w:pPr>
              <w:spacing w:after="0" w:line="240" w:lineRule="auto"/>
              <w:jc w:val="center"/>
              <w:rPr>
                <w:rFonts w:ascii="Times New Roman" w:eastAsia="Times New Roman" w:hAnsi="Times New Roman"/>
                <w:b/>
                <w:color w:val="000000"/>
                <w:sz w:val="20"/>
                <w:szCs w:val="20"/>
                <w:lang w:eastAsia="ru-RU"/>
              </w:rPr>
            </w:pPr>
          </w:p>
          <w:p w:rsidR="00B120DF" w:rsidRPr="00AC3A92" w:rsidRDefault="00B120DF" w:rsidP="00D65CCC">
            <w:pPr>
              <w:spacing w:after="0" w:line="240" w:lineRule="auto"/>
              <w:jc w:val="center"/>
              <w:rPr>
                <w:rFonts w:ascii="Times New Roman" w:eastAsia="Times New Roman" w:hAnsi="Times New Roman"/>
                <w:b/>
                <w:color w:val="000000"/>
                <w:sz w:val="20"/>
                <w:szCs w:val="20"/>
                <w:lang w:eastAsia="ru-RU"/>
              </w:rPr>
            </w:pPr>
            <w:r w:rsidRPr="00AC3A92">
              <w:rPr>
                <w:rFonts w:ascii="Times New Roman" w:eastAsia="Times New Roman" w:hAnsi="Times New Roman"/>
                <w:b/>
                <w:color w:val="000000"/>
                <w:sz w:val="20"/>
                <w:szCs w:val="20"/>
                <w:lang w:eastAsia="ru-RU"/>
              </w:rPr>
              <w:t>38</w:t>
            </w:r>
          </w:p>
        </w:tc>
        <w:tc>
          <w:tcPr>
            <w:tcW w:w="567" w:type="dxa"/>
            <w:tcBorders>
              <w:top w:val="nil"/>
              <w:left w:val="nil"/>
              <w:bottom w:val="single" w:sz="4" w:space="0" w:color="auto"/>
              <w:right w:val="single" w:sz="4" w:space="0" w:color="auto"/>
            </w:tcBorders>
          </w:tcPr>
          <w:p w:rsidR="00B120DF" w:rsidRDefault="00B120DF" w:rsidP="00D65CCC">
            <w:pPr>
              <w:spacing w:after="0" w:line="240" w:lineRule="auto"/>
              <w:jc w:val="center"/>
              <w:rPr>
                <w:rFonts w:ascii="Times New Roman" w:eastAsia="Times New Roman" w:hAnsi="Times New Roman"/>
                <w:color w:val="000000"/>
                <w:sz w:val="20"/>
                <w:szCs w:val="20"/>
                <w:lang w:eastAsia="ru-RU"/>
              </w:rPr>
            </w:pPr>
          </w:p>
          <w:p w:rsidR="00CA2F93" w:rsidRDefault="00CA2F93" w:rsidP="00D65CCC">
            <w:pPr>
              <w:spacing w:after="0" w:line="240" w:lineRule="auto"/>
              <w:jc w:val="center"/>
              <w:rPr>
                <w:rFonts w:ascii="Times New Roman" w:eastAsia="Times New Roman" w:hAnsi="Times New Roman"/>
                <w:color w:val="000000"/>
                <w:sz w:val="20"/>
                <w:szCs w:val="20"/>
                <w:lang w:eastAsia="ru-RU"/>
              </w:rPr>
            </w:pPr>
          </w:p>
          <w:p w:rsidR="00B120DF" w:rsidRPr="008D633F" w:rsidRDefault="00B120DF" w:rsidP="00D65CC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w:t>
            </w:r>
          </w:p>
        </w:tc>
      </w:tr>
      <w:tr w:rsidR="00A912FE" w:rsidRPr="00EC2260" w:rsidTr="009D225D">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B120DF" w:rsidRPr="0014343F" w:rsidRDefault="00B120DF" w:rsidP="00D65CCC">
            <w:pPr>
              <w:spacing w:after="0" w:line="240" w:lineRule="auto"/>
              <w:jc w:val="center"/>
              <w:rPr>
                <w:rFonts w:ascii="Times New Roman" w:eastAsia="Times New Roman" w:hAnsi="Times New Roman"/>
                <w:color w:val="000000"/>
                <w:sz w:val="20"/>
                <w:szCs w:val="20"/>
                <w:lang w:eastAsia="ru-RU"/>
              </w:rPr>
            </w:pPr>
            <w:r w:rsidRPr="0014343F">
              <w:rPr>
                <w:rFonts w:ascii="Times New Roman" w:eastAsia="Times New Roman" w:hAnsi="Times New Roman"/>
                <w:color w:val="000000"/>
                <w:sz w:val="20"/>
                <w:szCs w:val="20"/>
                <w:lang w:eastAsia="ru-RU"/>
              </w:rPr>
              <w:t>10</w:t>
            </w:r>
          </w:p>
        </w:tc>
        <w:tc>
          <w:tcPr>
            <w:tcW w:w="2693" w:type="dxa"/>
            <w:gridSpan w:val="2"/>
            <w:tcBorders>
              <w:top w:val="single" w:sz="4" w:space="0" w:color="auto"/>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rPr>
                <w:rFonts w:ascii="Times New Roman" w:eastAsia="Times New Roman" w:hAnsi="Times New Roman"/>
                <w:color w:val="000000"/>
                <w:sz w:val="20"/>
                <w:szCs w:val="20"/>
                <w:lang w:eastAsia="ru-RU"/>
              </w:rPr>
            </w:pPr>
            <w:r w:rsidRPr="008D633F">
              <w:rPr>
                <w:rFonts w:ascii="Times New Roman" w:eastAsia="Times New Roman" w:hAnsi="Times New Roman"/>
                <w:color w:val="000000"/>
                <w:sz w:val="20"/>
                <w:szCs w:val="20"/>
                <w:lang w:eastAsia="ru-RU"/>
              </w:rPr>
              <w:t xml:space="preserve">Право собственности </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b/>
                <w:bCs/>
                <w:color w:val="000000"/>
                <w:sz w:val="20"/>
                <w:szCs w:val="20"/>
                <w:lang w:eastAsia="ru-RU"/>
              </w:rPr>
            </w:pPr>
            <w:r w:rsidRPr="008D633F">
              <w:rPr>
                <w:rFonts w:ascii="Times New Roman" w:eastAsia="Times New Roman" w:hAnsi="Times New Roman"/>
                <w:b/>
                <w:bCs/>
                <w:color w:val="000000"/>
                <w:sz w:val="20"/>
                <w:szCs w:val="20"/>
                <w:lang w:eastAsia="ru-RU"/>
              </w:rPr>
              <w:t>32</w:t>
            </w:r>
          </w:p>
        </w:tc>
        <w:tc>
          <w:tcPr>
            <w:tcW w:w="708"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color w:val="000000"/>
                <w:sz w:val="20"/>
                <w:szCs w:val="20"/>
                <w:lang w:eastAsia="ru-RU"/>
              </w:rPr>
            </w:pPr>
            <w:r w:rsidRPr="008D633F">
              <w:rPr>
                <w:rFonts w:ascii="Times New Roman" w:eastAsia="Times New Roman" w:hAnsi="Times New Roman"/>
                <w:color w:val="000000"/>
                <w:sz w:val="20"/>
                <w:szCs w:val="20"/>
                <w:lang w:eastAsia="ru-RU"/>
              </w:rPr>
              <w:t>4,8</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b/>
                <w:bCs/>
                <w:color w:val="000000"/>
                <w:sz w:val="20"/>
                <w:szCs w:val="20"/>
                <w:lang w:eastAsia="ru-RU"/>
              </w:rPr>
            </w:pPr>
            <w:r w:rsidRPr="008D633F">
              <w:rPr>
                <w:rFonts w:ascii="Times New Roman" w:eastAsia="Times New Roman" w:hAnsi="Times New Roman"/>
                <w:b/>
                <w:bCs/>
                <w:color w:val="000000"/>
                <w:sz w:val="20"/>
                <w:szCs w:val="20"/>
                <w:lang w:eastAsia="ru-RU"/>
              </w:rPr>
              <w:t>32</w:t>
            </w:r>
          </w:p>
        </w:tc>
        <w:tc>
          <w:tcPr>
            <w:tcW w:w="709" w:type="dxa"/>
            <w:tcBorders>
              <w:top w:val="nil"/>
              <w:left w:val="nil"/>
              <w:bottom w:val="single" w:sz="4" w:space="0" w:color="auto"/>
              <w:right w:val="single" w:sz="4" w:space="0" w:color="auto"/>
            </w:tcBorders>
            <w:shd w:val="clear" w:color="000000" w:fill="FFFFFF"/>
            <w:noWrap/>
            <w:vAlign w:val="bottom"/>
            <w:hideMark/>
          </w:tcPr>
          <w:p w:rsidR="00B120DF" w:rsidRPr="008D633F" w:rsidRDefault="00B120DF" w:rsidP="00D65CCC">
            <w:pPr>
              <w:spacing w:after="0" w:line="240" w:lineRule="auto"/>
              <w:jc w:val="center"/>
              <w:rPr>
                <w:rFonts w:ascii="Times New Roman" w:eastAsia="Times New Roman" w:hAnsi="Times New Roman"/>
                <w:b/>
                <w:bCs/>
                <w:color w:val="5A5A5A"/>
                <w:sz w:val="20"/>
                <w:szCs w:val="20"/>
                <w:lang w:eastAsia="ru-RU"/>
              </w:rPr>
            </w:pPr>
            <w:r w:rsidRPr="008D633F">
              <w:rPr>
                <w:rFonts w:ascii="Times New Roman" w:eastAsia="Times New Roman" w:hAnsi="Times New Roman"/>
                <w:b/>
                <w:bCs/>
                <w:color w:val="5A5A5A"/>
                <w:sz w:val="20"/>
                <w:szCs w:val="20"/>
                <w:lang w:eastAsia="ru-RU"/>
              </w:rPr>
              <w:t xml:space="preserve">         4,3   </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b/>
                <w:bCs/>
                <w:color w:val="000000"/>
                <w:sz w:val="20"/>
                <w:szCs w:val="20"/>
                <w:lang w:eastAsia="ru-RU"/>
              </w:rPr>
            </w:pPr>
            <w:r w:rsidRPr="008D633F">
              <w:rPr>
                <w:rFonts w:ascii="Times New Roman" w:eastAsia="Times New Roman" w:hAnsi="Times New Roman"/>
                <w:b/>
                <w:bCs/>
                <w:color w:val="000000"/>
                <w:sz w:val="20"/>
                <w:szCs w:val="20"/>
                <w:lang w:eastAsia="ru-RU"/>
              </w:rPr>
              <w:t>98</w:t>
            </w:r>
          </w:p>
        </w:tc>
        <w:tc>
          <w:tcPr>
            <w:tcW w:w="708"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color w:val="000000"/>
                <w:sz w:val="20"/>
                <w:szCs w:val="20"/>
                <w:lang w:eastAsia="ru-RU"/>
              </w:rPr>
            </w:pPr>
            <w:r w:rsidRPr="008D633F">
              <w:rPr>
                <w:rFonts w:ascii="Times New Roman" w:eastAsia="Times New Roman" w:hAnsi="Times New Roman"/>
                <w:color w:val="000000"/>
                <w:sz w:val="20"/>
                <w:szCs w:val="20"/>
                <w:lang w:eastAsia="ru-RU"/>
              </w:rPr>
              <w:t>7,6</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b/>
                <w:bCs/>
                <w:color w:val="000000"/>
                <w:sz w:val="20"/>
                <w:szCs w:val="20"/>
                <w:lang w:eastAsia="ru-RU"/>
              </w:rPr>
            </w:pPr>
            <w:r w:rsidRPr="008D633F">
              <w:rPr>
                <w:rFonts w:ascii="Times New Roman" w:eastAsia="Times New Roman" w:hAnsi="Times New Roman"/>
                <w:b/>
                <w:bCs/>
                <w:color w:val="000000"/>
                <w:sz w:val="20"/>
                <w:szCs w:val="20"/>
                <w:lang w:eastAsia="ru-RU"/>
              </w:rPr>
              <w:t>35</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color w:val="000000"/>
                <w:sz w:val="20"/>
                <w:szCs w:val="20"/>
                <w:lang w:eastAsia="ru-RU"/>
              </w:rPr>
            </w:pPr>
            <w:r w:rsidRPr="008D633F">
              <w:rPr>
                <w:rFonts w:ascii="Times New Roman" w:eastAsia="Times New Roman" w:hAnsi="Times New Roman"/>
                <w:color w:val="000000"/>
                <w:sz w:val="20"/>
                <w:szCs w:val="20"/>
                <w:lang w:eastAsia="ru-RU"/>
              </w:rPr>
              <w:t>2,9</w:t>
            </w:r>
          </w:p>
        </w:tc>
        <w:tc>
          <w:tcPr>
            <w:tcW w:w="709" w:type="dxa"/>
            <w:tcBorders>
              <w:top w:val="nil"/>
              <w:left w:val="nil"/>
              <w:bottom w:val="single" w:sz="4" w:space="0" w:color="auto"/>
              <w:right w:val="single" w:sz="4" w:space="0" w:color="auto"/>
            </w:tcBorders>
          </w:tcPr>
          <w:p w:rsidR="00B120DF" w:rsidRPr="00AC3A92" w:rsidRDefault="00B120DF" w:rsidP="00D65CCC">
            <w:pPr>
              <w:spacing w:after="0" w:line="240" w:lineRule="auto"/>
              <w:jc w:val="center"/>
              <w:rPr>
                <w:rFonts w:ascii="Times New Roman" w:eastAsia="Times New Roman" w:hAnsi="Times New Roman"/>
                <w:b/>
                <w:color w:val="000000"/>
                <w:sz w:val="20"/>
                <w:szCs w:val="20"/>
                <w:lang w:eastAsia="ru-RU"/>
              </w:rPr>
            </w:pPr>
          </w:p>
          <w:p w:rsidR="00B120DF" w:rsidRPr="00AC3A92" w:rsidRDefault="00B120DF" w:rsidP="00D65CCC">
            <w:pPr>
              <w:spacing w:after="0" w:line="240" w:lineRule="auto"/>
              <w:jc w:val="center"/>
              <w:rPr>
                <w:rFonts w:ascii="Times New Roman" w:eastAsia="Times New Roman" w:hAnsi="Times New Roman"/>
                <w:b/>
                <w:color w:val="000000"/>
                <w:sz w:val="20"/>
                <w:szCs w:val="20"/>
                <w:lang w:eastAsia="ru-RU"/>
              </w:rPr>
            </w:pPr>
            <w:r w:rsidRPr="00AC3A92">
              <w:rPr>
                <w:rFonts w:ascii="Times New Roman" w:eastAsia="Times New Roman" w:hAnsi="Times New Roman"/>
                <w:b/>
                <w:color w:val="000000"/>
                <w:sz w:val="20"/>
                <w:szCs w:val="20"/>
                <w:lang w:eastAsia="ru-RU"/>
              </w:rPr>
              <w:t>35</w:t>
            </w:r>
          </w:p>
        </w:tc>
        <w:tc>
          <w:tcPr>
            <w:tcW w:w="567" w:type="dxa"/>
            <w:tcBorders>
              <w:top w:val="nil"/>
              <w:left w:val="nil"/>
              <w:bottom w:val="single" w:sz="4" w:space="0" w:color="auto"/>
              <w:right w:val="single" w:sz="4" w:space="0" w:color="auto"/>
            </w:tcBorders>
          </w:tcPr>
          <w:p w:rsidR="00B120DF" w:rsidRDefault="00B120DF" w:rsidP="00D65CCC">
            <w:pPr>
              <w:spacing w:after="0" w:line="240" w:lineRule="auto"/>
              <w:jc w:val="center"/>
              <w:rPr>
                <w:rFonts w:ascii="Times New Roman" w:eastAsia="Times New Roman" w:hAnsi="Times New Roman"/>
                <w:color w:val="000000"/>
                <w:sz w:val="20"/>
                <w:szCs w:val="20"/>
                <w:lang w:eastAsia="ru-RU"/>
              </w:rPr>
            </w:pPr>
          </w:p>
          <w:p w:rsidR="00B120DF" w:rsidRPr="008D633F" w:rsidRDefault="00B120DF" w:rsidP="00D65CC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w:t>
            </w:r>
          </w:p>
        </w:tc>
      </w:tr>
      <w:tr w:rsidR="00A912FE" w:rsidRPr="00EC2260" w:rsidTr="009D225D">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B120DF" w:rsidRPr="0014343F" w:rsidRDefault="00B120DF" w:rsidP="00D65CCC">
            <w:pPr>
              <w:spacing w:after="0" w:line="240" w:lineRule="auto"/>
              <w:jc w:val="center"/>
              <w:rPr>
                <w:rFonts w:ascii="Times New Roman" w:eastAsia="Times New Roman" w:hAnsi="Times New Roman"/>
                <w:color w:val="000000"/>
                <w:sz w:val="20"/>
                <w:szCs w:val="20"/>
                <w:lang w:eastAsia="ru-RU"/>
              </w:rPr>
            </w:pPr>
            <w:r w:rsidRPr="0014343F">
              <w:rPr>
                <w:rFonts w:ascii="Times New Roman" w:eastAsia="Times New Roman" w:hAnsi="Times New Roman"/>
                <w:color w:val="000000"/>
                <w:sz w:val="20"/>
                <w:szCs w:val="20"/>
                <w:lang w:eastAsia="ru-RU"/>
              </w:rPr>
              <w:t>11</w:t>
            </w:r>
          </w:p>
        </w:tc>
        <w:tc>
          <w:tcPr>
            <w:tcW w:w="269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120DF" w:rsidRPr="008D633F" w:rsidRDefault="00B120DF" w:rsidP="00D65CCC">
            <w:pPr>
              <w:spacing w:after="0" w:line="240" w:lineRule="auto"/>
              <w:rPr>
                <w:rFonts w:ascii="Times New Roman" w:eastAsia="Times New Roman" w:hAnsi="Times New Roman"/>
                <w:color w:val="000000"/>
                <w:sz w:val="20"/>
                <w:szCs w:val="20"/>
                <w:lang w:eastAsia="ru-RU"/>
              </w:rPr>
            </w:pPr>
            <w:r w:rsidRPr="008D633F">
              <w:rPr>
                <w:rFonts w:ascii="Times New Roman" w:eastAsia="Times New Roman" w:hAnsi="Times New Roman"/>
                <w:color w:val="000000"/>
                <w:sz w:val="20"/>
                <w:szCs w:val="20"/>
                <w:lang w:eastAsia="ru-RU"/>
              </w:rPr>
              <w:t>Право на землю</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b/>
                <w:bCs/>
                <w:color w:val="000000"/>
                <w:sz w:val="20"/>
                <w:szCs w:val="20"/>
                <w:lang w:eastAsia="ru-RU"/>
              </w:rPr>
            </w:pPr>
            <w:r w:rsidRPr="008D633F">
              <w:rPr>
                <w:rFonts w:ascii="Times New Roman" w:eastAsia="Times New Roman" w:hAnsi="Times New Roman"/>
                <w:b/>
                <w:bCs/>
                <w:color w:val="000000"/>
                <w:sz w:val="20"/>
                <w:szCs w:val="20"/>
                <w:lang w:eastAsia="ru-RU"/>
              </w:rPr>
              <w:t>34</w:t>
            </w:r>
          </w:p>
        </w:tc>
        <w:tc>
          <w:tcPr>
            <w:tcW w:w="708"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color w:val="000000"/>
                <w:sz w:val="20"/>
                <w:szCs w:val="20"/>
                <w:lang w:eastAsia="ru-RU"/>
              </w:rPr>
            </w:pPr>
            <w:r w:rsidRPr="008D633F">
              <w:rPr>
                <w:rFonts w:ascii="Times New Roman" w:eastAsia="Times New Roman" w:hAnsi="Times New Roman"/>
                <w:color w:val="000000"/>
                <w:sz w:val="20"/>
                <w:szCs w:val="20"/>
                <w:lang w:eastAsia="ru-RU"/>
              </w:rPr>
              <w:t>5,1</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b/>
                <w:bCs/>
                <w:color w:val="000000"/>
                <w:sz w:val="20"/>
                <w:szCs w:val="20"/>
                <w:lang w:eastAsia="ru-RU"/>
              </w:rPr>
            </w:pPr>
            <w:r w:rsidRPr="008D633F">
              <w:rPr>
                <w:rFonts w:ascii="Times New Roman" w:eastAsia="Times New Roman" w:hAnsi="Times New Roman"/>
                <w:b/>
                <w:bCs/>
                <w:color w:val="000000"/>
                <w:sz w:val="20"/>
                <w:szCs w:val="20"/>
                <w:lang w:eastAsia="ru-RU"/>
              </w:rPr>
              <w:t>78</w:t>
            </w:r>
          </w:p>
        </w:tc>
        <w:tc>
          <w:tcPr>
            <w:tcW w:w="709" w:type="dxa"/>
            <w:tcBorders>
              <w:top w:val="nil"/>
              <w:left w:val="nil"/>
              <w:bottom w:val="single" w:sz="4" w:space="0" w:color="auto"/>
              <w:right w:val="single" w:sz="4" w:space="0" w:color="auto"/>
            </w:tcBorders>
            <w:shd w:val="clear" w:color="000000" w:fill="FFFFFF"/>
            <w:noWrap/>
            <w:vAlign w:val="bottom"/>
            <w:hideMark/>
          </w:tcPr>
          <w:p w:rsidR="00B120DF" w:rsidRPr="008D633F" w:rsidRDefault="00B120DF" w:rsidP="00D65CCC">
            <w:pPr>
              <w:spacing w:after="0" w:line="240" w:lineRule="auto"/>
              <w:jc w:val="center"/>
              <w:rPr>
                <w:rFonts w:ascii="Times New Roman" w:eastAsia="Times New Roman" w:hAnsi="Times New Roman"/>
                <w:b/>
                <w:bCs/>
                <w:color w:val="5A5A5A"/>
                <w:sz w:val="20"/>
                <w:szCs w:val="20"/>
                <w:lang w:eastAsia="ru-RU"/>
              </w:rPr>
            </w:pPr>
            <w:r w:rsidRPr="008D633F">
              <w:rPr>
                <w:rFonts w:ascii="Times New Roman" w:eastAsia="Times New Roman" w:hAnsi="Times New Roman"/>
                <w:b/>
                <w:bCs/>
                <w:color w:val="5A5A5A"/>
                <w:sz w:val="20"/>
                <w:szCs w:val="20"/>
                <w:lang w:eastAsia="ru-RU"/>
              </w:rPr>
              <w:t xml:space="preserve">       10,4   </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b/>
                <w:bCs/>
                <w:color w:val="000000"/>
                <w:sz w:val="20"/>
                <w:szCs w:val="20"/>
                <w:lang w:eastAsia="ru-RU"/>
              </w:rPr>
            </w:pPr>
            <w:r w:rsidRPr="008D633F">
              <w:rPr>
                <w:rFonts w:ascii="Times New Roman" w:eastAsia="Times New Roman" w:hAnsi="Times New Roman"/>
                <w:b/>
                <w:bCs/>
                <w:color w:val="000000"/>
                <w:sz w:val="20"/>
                <w:szCs w:val="20"/>
                <w:lang w:eastAsia="ru-RU"/>
              </w:rPr>
              <w:t>99</w:t>
            </w:r>
          </w:p>
        </w:tc>
        <w:tc>
          <w:tcPr>
            <w:tcW w:w="708"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color w:val="000000"/>
                <w:sz w:val="20"/>
                <w:szCs w:val="20"/>
                <w:lang w:eastAsia="ru-RU"/>
              </w:rPr>
            </w:pPr>
            <w:r w:rsidRPr="008D633F">
              <w:rPr>
                <w:rFonts w:ascii="Times New Roman" w:eastAsia="Times New Roman" w:hAnsi="Times New Roman"/>
                <w:color w:val="000000"/>
                <w:sz w:val="20"/>
                <w:szCs w:val="20"/>
                <w:lang w:eastAsia="ru-RU"/>
              </w:rPr>
              <w:t>7,7</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b/>
                <w:bCs/>
                <w:color w:val="000000"/>
                <w:sz w:val="20"/>
                <w:szCs w:val="20"/>
                <w:lang w:eastAsia="ru-RU"/>
              </w:rPr>
            </w:pPr>
            <w:r w:rsidRPr="008D633F">
              <w:rPr>
                <w:rFonts w:ascii="Times New Roman" w:eastAsia="Times New Roman" w:hAnsi="Times New Roman"/>
                <w:b/>
                <w:bCs/>
                <w:color w:val="000000"/>
                <w:sz w:val="20"/>
                <w:szCs w:val="20"/>
                <w:lang w:eastAsia="ru-RU"/>
              </w:rPr>
              <w:t>57</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color w:val="000000"/>
                <w:sz w:val="20"/>
                <w:szCs w:val="20"/>
                <w:lang w:eastAsia="ru-RU"/>
              </w:rPr>
            </w:pPr>
            <w:r w:rsidRPr="008D633F">
              <w:rPr>
                <w:rFonts w:ascii="Times New Roman" w:eastAsia="Times New Roman" w:hAnsi="Times New Roman"/>
                <w:color w:val="000000"/>
                <w:sz w:val="20"/>
                <w:szCs w:val="20"/>
                <w:lang w:eastAsia="ru-RU"/>
              </w:rPr>
              <w:t>4,7</w:t>
            </w:r>
          </w:p>
        </w:tc>
        <w:tc>
          <w:tcPr>
            <w:tcW w:w="709" w:type="dxa"/>
            <w:tcBorders>
              <w:top w:val="nil"/>
              <w:left w:val="nil"/>
              <w:bottom w:val="single" w:sz="4" w:space="0" w:color="auto"/>
              <w:right w:val="single" w:sz="4" w:space="0" w:color="auto"/>
            </w:tcBorders>
          </w:tcPr>
          <w:p w:rsidR="00B120DF" w:rsidRPr="00AC3A92" w:rsidRDefault="00B120DF" w:rsidP="00D65CCC">
            <w:pPr>
              <w:spacing w:after="0" w:line="240" w:lineRule="auto"/>
              <w:jc w:val="center"/>
              <w:rPr>
                <w:rFonts w:ascii="Times New Roman" w:eastAsia="Times New Roman" w:hAnsi="Times New Roman"/>
                <w:b/>
                <w:color w:val="000000"/>
                <w:sz w:val="20"/>
                <w:szCs w:val="20"/>
                <w:lang w:eastAsia="ru-RU"/>
              </w:rPr>
            </w:pPr>
          </w:p>
          <w:p w:rsidR="00B120DF" w:rsidRPr="00AC3A92" w:rsidRDefault="00B120DF" w:rsidP="00D65CCC">
            <w:pPr>
              <w:spacing w:after="0" w:line="240" w:lineRule="auto"/>
              <w:jc w:val="center"/>
              <w:rPr>
                <w:rFonts w:ascii="Times New Roman" w:eastAsia="Times New Roman" w:hAnsi="Times New Roman"/>
                <w:b/>
                <w:color w:val="000000"/>
                <w:sz w:val="20"/>
                <w:szCs w:val="20"/>
                <w:lang w:eastAsia="ru-RU"/>
              </w:rPr>
            </w:pPr>
            <w:r w:rsidRPr="00AC3A92">
              <w:rPr>
                <w:rFonts w:ascii="Times New Roman" w:eastAsia="Times New Roman" w:hAnsi="Times New Roman"/>
                <w:b/>
                <w:color w:val="000000"/>
                <w:sz w:val="20"/>
                <w:szCs w:val="20"/>
                <w:lang w:eastAsia="ru-RU"/>
              </w:rPr>
              <w:t>46</w:t>
            </w:r>
          </w:p>
        </w:tc>
        <w:tc>
          <w:tcPr>
            <w:tcW w:w="567" w:type="dxa"/>
            <w:tcBorders>
              <w:top w:val="nil"/>
              <w:left w:val="nil"/>
              <w:bottom w:val="single" w:sz="4" w:space="0" w:color="auto"/>
              <w:right w:val="single" w:sz="4" w:space="0" w:color="auto"/>
            </w:tcBorders>
          </w:tcPr>
          <w:p w:rsidR="00B120DF" w:rsidRDefault="00B120DF" w:rsidP="00D65CCC">
            <w:pPr>
              <w:spacing w:after="0" w:line="240" w:lineRule="auto"/>
              <w:jc w:val="center"/>
              <w:rPr>
                <w:rFonts w:ascii="Times New Roman" w:eastAsia="Times New Roman" w:hAnsi="Times New Roman"/>
                <w:color w:val="000000"/>
                <w:sz w:val="20"/>
                <w:szCs w:val="20"/>
                <w:lang w:eastAsia="ru-RU"/>
              </w:rPr>
            </w:pPr>
          </w:p>
          <w:p w:rsidR="00B120DF" w:rsidRPr="008D633F" w:rsidRDefault="00B120DF" w:rsidP="00D65CC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4,1</w:t>
            </w:r>
          </w:p>
        </w:tc>
      </w:tr>
      <w:tr w:rsidR="00A912FE" w:rsidRPr="00EC2260" w:rsidTr="009D225D">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B120DF" w:rsidRPr="0014343F" w:rsidRDefault="00B120DF" w:rsidP="00D65CCC">
            <w:pPr>
              <w:spacing w:after="0" w:line="240" w:lineRule="auto"/>
              <w:jc w:val="center"/>
              <w:rPr>
                <w:rFonts w:ascii="Times New Roman" w:eastAsia="Times New Roman" w:hAnsi="Times New Roman"/>
                <w:color w:val="000000"/>
                <w:sz w:val="20"/>
                <w:szCs w:val="20"/>
                <w:lang w:eastAsia="ru-RU"/>
              </w:rPr>
            </w:pPr>
            <w:r w:rsidRPr="0014343F">
              <w:rPr>
                <w:rFonts w:ascii="Times New Roman" w:eastAsia="Times New Roman" w:hAnsi="Times New Roman"/>
                <w:color w:val="000000"/>
                <w:sz w:val="20"/>
                <w:szCs w:val="20"/>
                <w:lang w:eastAsia="ru-RU"/>
              </w:rPr>
              <w:t>12</w:t>
            </w:r>
          </w:p>
        </w:tc>
        <w:tc>
          <w:tcPr>
            <w:tcW w:w="2693" w:type="dxa"/>
            <w:gridSpan w:val="2"/>
            <w:tcBorders>
              <w:top w:val="single" w:sz="4" w:space="0" w:color="auto"/>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rPr>
                <w:rFonts w:ascii="Times New Roman" w:eastAsia="Times New Roman" w:hAnsi="Times New Roman"/>
                <w:color w:val="000000"/>
                <w:sz w:val="20"/>
                <w:szCs w:val="20"/>
                <w:lang w:eastAsia="ru-RU"/>
              </w:rPr>
            </w:pPr>
            <w:r w:rsidRPr="008D633F">
              <w:rPr>
                <w:rFonts w:ascii="Times New Roman" w:eastAsia="Times New Roman" w:hAnsi="Times New Roman"/>
                <w:color w:val="000000"/>
                <w:sz w:val="20"/>
                <w:szCs w:val="20"/>
                <w:lang w:eastAsia="ru-RU"/>
              </w:rPr>
              <w:t>Право на образование</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b/>
                <w:bCs/>
                <w:color w:val="000000"/>
                <w:sz w:val="20"/>
                <w:szCs w:val="20"/>
                <w:lang w:eastAsia="ru-RU"/>
              </w:rPr>
            </w:pPr>
            <w:r w:rsidRPr="008D633F">
              <w:rPr>
                <w:rFonts w:ascii="Times New Roman" w:eastAsia="Times New Roman" w:hAnsi="Times New Roman"/>
                <w:b/>
                <w:bCs/>
                <w:color w:val="000000"/>
                <w:sz w:val="20"/>
                <w:szCs w:val="20"/>
                <w:lang w:eastAsia="ru-RU"/>
              </w:rPr>
              <w:t>29</w:t>
            </w:r>
          </w:p>
        </w:tc>
        <w:tc>
          <w:tcPr>
            <w:tcW w:w="708"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color w:val="000000"/>
                <w:sz w:val="20"/>
                <w:szCs w:val="20"/>
                <w:lang w:eastAsia="ru-RU"/>
              </w:rPr>
            </w:pPr>
            <w:r w:rsidRPr="008D633F">
              <w:rPr>
                <w:rFonts w:ascii="Times New Roman" w:eastAsia="Times New Roman" w:hAnsi="Times New Roman"/>
                <w:color w:val="000000"/>
                <w:sz w:val="20"/>
                <w:szCs w:val="20"/>
                <w:lang w:eastAsia="ru-RU"/>
              </w:rPr>
              <w:t>4,3</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b/>
                <w:bCs/>
                <w:color w:val="000000"/>
                <w:sz w:val="20"/>
                <w:szCs w:val="20"/>
                <w:lang w:eastAsia="ru-RU"/>
              </w:rPr>
            </w:pPr>
            <w:r w:rsidRPr="008D633F">
              <w:rPr>
                <w:rFonts w:ascii="Times New Roman" w:eastAsia="Times New Roman" w:hAnsi="Times New Roman"/>
                <w:b/>
                <w:bCs/>
                <w:color w:val="000000"/>
                <w:sz w:val="20"/>
                <w:szCs w:val="20"/>
                <w:lang w:eastAsia="ru-RU"/>
              </w:rPr>
              <w:t>9</w:t>
            </w:r>
          </w:p>
        </w:tc>
        <w:tc>
          <w:tcPr>
            <w:tcW w:w="709" w:type="dxa"/>
            <w:tcBorders>
              <w:top w:val="nil"/>
              <w:left w:val="nil"/>
              <w:bottom w:val="single" w:sz="4" w:space="0" w:color="auto"/>
              <w:right w:val="single" w:sz="4" w:space="0" w:color="auto"/>
            </w:tcBorders>
            <w:shd w:val="clear" w:color="000000" w:fill="FFFFFF"/>
            <w:noWrap/>
            <w:vAlign w:val="bottom"/>
            <w:hideMark/>
          </w:tcPr>
          <w:p w:rsidR="00B120DF" w:rsidRPr="008D633F" w:rsidRDefault="00B120DF" w:rsidP="00D65CCC">
            <w:pPr>
              <w:spacing w:after="0" w:line="240" w:lineRule="auto"/>
              <w:jc w:val="center"/>
              <w:rPr>
                <w:rFonts w:ascii="Times New Roman" w:eastAsia="Times New Roman" w:hAnsi="Times New Roman"/>
                <w:b/>
                <w:bCs/>
                <w:color w:val="5A5A5A"/>
                <w:sz w:val="20"/>
                <w:szCs w:val="20"/>
                <w:lang w:eastAsia="ru-RU"/>
              </w:rPr>
            </w:pPr>
            <w:r w:rsidRPr="008D633F">
              <w:rPr>
                <w:rFonts w:ascii="Times New Roman" w:eastAsia="Times New Roman" w:hAnsi="Times New Roman"/>
                <w:b/>
                <w:bCs/>
                <w:color w:val="5A5A5A"/>
                <w:sz w:val="20"/>
                <w:szCs w:val="20"/>
                <w:lang w:eastAsia="ru-RU"/>
              </w:rPr>
              <w:t xml:space="preserve">         1,2   </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b/>
                <w:bCs/>
                <w:color w:val="000000"/>
                <w:sz w:val="20"/>
                <w:szCs w:val="20"/>
                <w:lang w:eastAsia="ru-RU"/>
              </w:rPr>
            </w:pPr>
            <w:r w:rsidRPr="008D633F">
              <w:rPr>
                <w:rFonts w:ascii="Times New Roman" w:eastAsia="Times New Roman" w:hAnsi="Times New Roman"/>
                <w:b/>
                <w:bCs/>
                <w:color w:val="000000"/>
                <w:sz w:val="20"/>
                <w:szCs w:val="20"/>
                <w:lang w:eastAsia="ru-RU"/>
              </w:rPr>
              <w:t>18</w:t>
            </w:r>
          </w:p>
        </w:tc>
        <w:tc>
          <w:tcPr>
            <w:tcW w:w="708"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color w:val="000000"/>
                <w:sz w:val="20"/>
                <w:szCs w:val="20"/>
                <w:lang w:eastAsia="ru-RU"/>
              </w:rPr>
            </w:pPr>
            <w:r w:rsidRPr="008D633F">
              <w:rPr>
                <w:rFonts w:ascii="Times New Roman" w:eastAsia="Times New Roman" w:hAnsi="Times New Roman"/>
                <w:color w:val="000000"/>
                <w:sz w:val="20"/>
                <w:szCs w:val="20"/>
                <w:lang w:eastAsia="ru-RU"/>
              </w:rPr>
              <w:t>1,4</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b/>
                <w:bCs/>
                <w:color w:val="000000"/>
                <w:sz w:val="20"/>
                <w:szCs w:val="20"/>
                <w:lang w:eastAsia="ru-RU"/>
              </w:rPr>
            </w:pPr>
            <w:r w:rsidRPr="008D633F">
              <w:rPr>
                <w:rFonts w:ascii="Times New Roman" w:eastAsia="Times New Roman" w:hAnsi="Times New Roman"/>
                <w:b/>
                <w:bCs/>
                <w:color w:val="000000"/>
                <w:sz w:val="20"/>
                <w:szCs w:val="20"/>
                <w:lang w:eastAsia="ru-RU"/>
              </w:rPr>
              <w:t>11</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color w:val="000000"/>
                <w:sz w:val="20"/>
                <w:szCs w:val="20"/>
                <w:lang w:eastAsia="ru-RU"/>
              </w:rPr>
            </w:pPr>
            <w:r w:rsidRPr="008D633F">
              <w:rPr>
                <w:rFonts w:ascii="Times New Roman" w:eastAsia="Times New Roman" w:hAnsi="Times New Roman"/>
                <w:color w:val="000000"/>
                <w:sz w:val="20"/>
                <w:szCs w:val="20"/>
                <w:lang w:eastAsia="ru-RU"/>
              </w:rPr>
              <w:t>0,9</w:t>
            </w:r>
          </w:p>
        </w:tc>
        <w:tc>
          <w:tcPr>
            <w:tcW w:w="709" w:type="dxa"/>
            <w:tcBorders>
              <w:top w:val="nil"/>
              <w:left w:val="nil"/>
              <w:bottom w:val="single" w:sz="4" w:space="0" w:color="auto"/>
              <w:right w:val="single" w:sz="4" w:space="0" w:color="auto"/>
            </w:tcBorders>
          </w:tcPr>
          <w:p w:rsidR="00B120DF" w:rsidRPr="00AC3A92" w:rsidRDefault="00B120DF" w:rsidP="00D65CCC">
            <w:pPr>
              <w:spacing w:after="0" w:line="240" w:lineRule="auto"/>
              <w:jc w:val="center"/>
              <w:rPr>
                <w:rFonts w:ascii="Times New Roman" w:eastAsia="Times New Roman" w:hAnsi="Times New Roman"/>
                <w:b/>
                <w:color w:val="000000"/>
                <w:sz w:val="20"/>
                <w:szCs w:val="20"/>
                <w:lang w:eastAsia="ru-RU"/>
              </w:rPr>
            </w:pPr>
          </w:p>
          <w:p w:rsidR="00B120DF" w:rsidRPr="00AC3A92" w:rsidRDefault="00B120DF" w:rsidP="00D65CCC">
            <w:pPr>
              <w:spacing w:after="0" w:line="240" w:lineRule="auto"/>
              <w:jc w:val="center"/>
              <w:rPr>
                <w:rFonts w:ascii="Times New Roman" w:eastAsia="Times New Roman" w:hAnsi="Times New Roman"/>
                <w:b/>
                <w:color w:val="000000"/>
                <w:sz w:val="20"/>
                <w:szCs w:val="20"/>
                <w:lang w:eastAsia="ru-RU"/>
              </w:rPr>
            </w:pPr>
            <w:r w:rsidRPr="00AC3A92">
              <w:rPr>
                <w:rFonts w:ascii="Times New Roman" w:eastAsia="Times New Roman" w:hAnsi="Times New Roman"/>
                <w:b/>
                <w:color w:val="000000"/>
                <w:sz w:val="20"/>
                <w:szCs w:val="20"/>
                <w:lang w:eastAsia="ru-RU"/>
              </w:rPr>
              <w:t>6</w:t>
            </w:r>
          </w:p>
        </w:tc>
        <w:tc>
          <w:tcPr>
            <w:tcW w:w="567" w:type="dxa"/>
            <w:tcBorders>
              <w:top w:val="nil"/>
              <w:left w:val="nil"/>
              <w:bottom w:val="single" w:sz="4" w:space="0" w:color="auto"/>
              <w:right w:val="single" w:sz="4" w:space="0" w:color="auto"/>
            </w:tcBorders>
          </w:tcPr>
          <w:p w:rsidR="00B120DF" w:rsidRDefault="00B120DF" w:rsidP="00D65CCC">
            <w:pPr>
              <w:spacing w:after="0" w:line="240" w:lineRule="auto"/>
              <w:jc w:val="center"/>
              <w:rPr>
                <w:rFonts w:ascii="Times New Roman" w:eastAsia="Times New Roman" w:hAnsi="Times New Roman"/>
                <w:color w:val="000000"/>
                <w:sz w:val="20"/>
                <w:szCs w:val="20"/>
                <w:lang w:eastAsia="ru-RU"/>
              </w:rPr>
            </w:pPr>
          </w:p>
          <w:p w:rsidR="00B120DF" w:rsidRPr="008D633F" w:rsidRDefault="00B120DF" w:rsidP="00D65CC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0,5</w:t>
            </w:r>
          </w:p>
        </w:tc>
      </w:tr>
      <w:tr w:rsidR="00A912FE" w:rsidRPr="00EC2260" w:rsidTr="009D225D">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B120DF" w:rsidRPr="0014343F" w:rsidRDefault="00B120DF" w:rsidP="00D65CCC">
            <w:pPr>
              <w:spacing w:after="0" w:line="240" w:lineRule="auto"/>
              <w:jc w:val="center"/>
              <w:rPr>
                <w:rFonts w:ascii="Times New Roman" w:eastAsia="Times New Roman" w:hAnsi="Times New Roman"/>
                <w:color w:val="000000"/>
                <w:sz w:val="20"/>
                <w:szCs w:val="20"/>
                <w:lang w:eastAsia="ru-RU"/>
              </w:rPr>
            </w:pPr>
            <w:r w:rsidRPr="0014343F">
              <w:rPr>
                <w:rFonts w:ascii="Times New Roman" w:eastAsia="Times New Roman" w:hAnsi="Times New Roman"/>
                <w:color w:val="000000"/>
                <w:sz w:val="20"/>
                <w:szCs w:val="20"/>
                <w:lang w:eastAsia="ru-RU"/>
              </w:rPr>
              <w:t>13</w:t>
            </w:r>
          </w:p>
        </w:tc>
        <w:tc>
          <w:tcPr>
            <w:tcW w:w="2693" w:type="dxa"/>
            <w:gridSpan w:val="2"/>
            <w:tcBorders>
              <w:top w:val="single" w:sz="4" w:space="0" w:color="auto"/>
              <w:left w:val="nil"/>
              <w:bottom w:val="single" w:sz="4" w:space="0" w:color="auto"/>
              <w:right w:val="single" w:sz="4" w:space="0" w:color="000000"/>
            </w:tcBorders>
            <w:shd w:val="clear" w:color="auto" w:fill="auto"/>
            <w:vAlign w:val="bottom"/>
            <w:hideMark/>
          </w:tcPr>
          <w:p w:rsidR="00B120DF" w:rsidRPr="008D633F" w:rsidRDefault="00B120DF" w:rsidP="00D65CCC">
            <w:pPr>
              <w:spacing w:after="0" w:line="240" w:lineRule="auto"/>
              <w:rPr>
                <w:rFonts w:ascii="Times New Roman" w:eastAsia="Times New Roman" w:hAnsi="Times New Roman"/>
                <w:color w:val="000000"/>
                <w:sz w:val="20"/>
                <w:szCs w:val="20"/>
                <w:lang w:eastAsia="ru-RU"/>
              </w:rPr>
            </w:pPr>
            <w:r w:rsidRPr="008D633F">
              <w:rPr>
                <w:rFonts w:ascii="Times New Roman" w:eastAsia="Times New Roman" w:hAnsi="Times New Roman"/>
                <w:color w:val="000000"/>
                <w:sz w:val="20"/>
                <w:szCs w:val="20"/>
                <w:lang w:eastAsia="ru-RU"/>
              </w:rPr>
              <w:t>Права детей</w:t>
            </w:r>
          </w:p>
        </w:tc>
        <w:tc>
          <w:tcPr>
            <w:tcW w:w="709" w:type="dxa"/>
            <w:tcBorders>
              <w:top w:val="nil"/>
              <w:left w:val="nil"/>
              <w:bottom w:val="single" w:sz="4" w:space="0" w:color="auto"/>
              <w:right w:val="single" w:sz="4" w:space="0" w:color="auto"/>
            </w:tcBorders>
            <w:shd w:val="clear" w:color="auto" w:fill="auto"/>
            <w:vAlign w:val="bottom"/>
            <w:hideMark/>
          </w:tcPr>
          <w:p w:rsidR="00B120DF" w:rsidRPr="008D633F" w:rsidRDefault="00B120DF" w:rsidP="00D65CCC">
            <w:pPr>
              <w:spacing w:after="0" w:line="240" w:lineRule="auto"/>
              <w:jc w:val="center"/>
              <w:rPr>
                <w:rFonts w:ascii="Times New Roman" w:eastAsia="Times New Roman" w:hAnsi="Times New Roman"/>
                <w:b/>
                <w:bCs/>
                <w:color w:val="000000"/>
                <w:sz w:val="20"/>
                <w:szCs w:val="20"/>
                <w:lang w:eastAsia="ru-RU"/>
              </w:rPr>
            </w:pPr>
            <w:r w:rsidRPr="008D633F">
              <w:rPr>
                <w:rFonts w:ascii="Times New Roman" w:eastAsia="Times New Roman" w:hAnsi="Times New Roman"/>
                <w:b/>
                <w:bCs/>
                <w:color w:val="000000"/>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rsidR="00B120DF" w:rsidRPr="008D633F" w:rsidRDefault="00B120DF" w:rsidP="00D65CCC">
            <w:pPr>
              <w:spacing w:after="0" w:line="240" w:lineRule="auto"/>
              <w:jc w:val="center"/>
              <w:rPr>
                <w:rFonts w:ascii="Times New Roman" w:eastAsia="Times New Roman" w:hAnsi="Times New Roman"/>
                <w:color w:val="000000"/>
                <w:sz w:val="20"/>
                <w:szCs w:val="20"/>
                <w:lang w:eastAsia="ru-RU"/>
              </w:rPr>
            </w:pPr>
            <w:r w:rsidRPr="008D633F">
              <w:rPr>
                <w:rFonts w:ascii="Times New Roman" w:eastAsia="Times New Roman" w:hAnsi="Times New Roman"/>
                <w:color w:val="000000"/>
                <w:sz w:val="20"/>
                <w:szCs w:val="20"/>
                <w:lang w:eastAsia="ru-RU"/>
              </w:rPr>
              <w:t>1,5</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b/>
                <w:bCs/>
                <w:color w:val="000000"/>
                <w:sz w:val="20"/>
                <w:szCs w:val="20"/>
                <w:lang w:eastAsia="ru-RU"/>
              </w:rPr>
            </w:pPr>
            <w:r w:rsidRPr="008D633F">
              <w:rPr>
                <w:rFonts w:ascii="Times New Roman" w:eastAsia="Times New Roman" w:hAnsi="Times New Roman"/>
                <w:b/>
                <w:bCs/>
                <w:color w:val="000000"/>
                <w:sz w:val="20"/>
                <w:szCs w:val="20"/>
                <w:lang w:eastAsia="ru-RU"/>
              </w:rPr>
              <w:t>30</w:t>
            </w:r>
          </w:p>
        </w:tc>
        <w:tc>
          <w:tcPr>
            <w:tcW w:w="709" w:type="dxa"/>
            <w:tcBorders>
              <w:top w:val="nil"/>
              <w:left w:val="nil"/>
              <w:bottom w:val="single" w:sz="4" w:space="0" w:color="auto"/>
              <w:right w:val="single" w:sz="4" w:space="0" w:color="auto"/>
            </w:tcBorders>
            <w:shd w:val="clear" w:color="000000" w:fill="FFFFFF"/>
            <w:noWrap/>
            <w:vAlign w:val="bottom"/>
            <w:hideMark/>
          </w:tcPr>
          <w:p w:rsidR="00B120DF" w:rsidRPr="008D633F" w:rsidRDefault="00B120DF" w:rsidP="00D65CCC">
            <w:pPr>
              <w:spacing w:after="0" w:line="240" w:lineRule="auto"/>
              <w:jc w:val="center"/>
              <w:rPr>
                <w:rFonts w:ascii="Times New Roman" w:eastAsia="Times New Roman" w:hAnsi="Times New Roman"/>
                <w:b/>
                <w:bCs/>
                <w:color w:val="5A5A5A"/>
                <w:sz w:val="20"/>
                <w:szCs w:val="20"/>
                <w:lang w:eastAsia="ru-RU"/>
              </w:rPr>
            </w:pPr>
            <w:r w:rsidRPr="008D633F">
              <w:rPr>
                <w:rFonts w:ascii="Times New Roman" w:eastAsia="Times New Roman" w:hAnsi="Times New Roman"/>
                <w:b/>
                <w:bCs/>
                <w:color w:val="5A5A5A"/>
                <w:sz w:val="20"/>
                <w:szCs w:val="20"/>
                <w:lang w:eastAsia="ru-RU"/>
              </w:rPr>
              <w:t xml:space="preserve">         4,0   </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b/>
                <w:bCs/>
                <w:color w:val="000000"/>
                <w:sz w:val="20"/>
                <w:szCs w:val="20"/>
                <w:lang w:eastAsia="ru-RU"/>
              </w:rPr>
            </w:pPr>
            <w:r w:rsidRPr="008D633F">
              <w:rPr>
                <w:rFonts w:ascii="Times New Roman" w:eastAsia="Times New Roman" w:hAnsi="Times New Roman"/>
                <w:b/>
                <w:bCs/>
                <w:color w:val="000000"/>
                <w:sz w:val="20"/>
                <w:szCs w:val="20"/>
                <w:lang w:eastAsia="ru-RU"/>
              </w:rPr>
              <w:t>43</w:t>
            </w:r>
          </w:p>
        </w:tc>
        <w:tc>
          <w:tcPr>
            <w:tcW w:w="708"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color w:val="000000"/>
                <w:sz w:val="20"/>
                <w:szCs w:val="20"/>
                <w:lang w:eastAsia="ru-RU"/>
              </w:rPr>
            </w:pPr>
            <w:r w:rsidRPr="008D633F">
              <w:rPr>
                <w:rFonts w:ascii="Times New Roman" w:eastAsia="Times New Roman" w:hAnsi="Times New Roman"/>
                <w:color w:val="000000"/>
                <w:sz w:val="20"/>
                <w:szCs w:val="20"/>
                <w:lang w:eastAsia="ru-RU"/>
              </w:rPr>
              <w:t>3,4</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b/>
                <w:bCs/>
                <w:color w:val="000000"/>
                <w:sz w:val="20"/>
                <w:szCs w:val="20"/>
                <w:lang w:eastAsia="ru-RU"/>
              </w:rPr>
            </w:pPr>
            <w:r w:rsidRPr="008D633F">
              <w:rPr>
                <w:rFonts w:ascii="Times New Roman" w:eastAsia="Times New Roman" w:hAnsi="Times New Roman"/>
                <w:b/>
                <w:bCs/>
                <w:color w:val="000000"/>
                <w:sz w:val="20"/>
                <w:szCs w:val="20"/>
                <w:lang w:eastAsia="ru-RU"/>
              </w:rPr>
              <w:t>42</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color w:val="000000"/>
                <w:sz w:val="20"/>
                <w:szCs w:val="20"/>
                <w:lang w:eastAsia="ru-RU"/>
              </w:rPr>
            </w:pPr>
            <w:r w:rsidRPr="008D633F">
              <w:rPr>
                <w:rFonts w:ascii="Times New Roman" w:eastAsia="Times New Roman" w:hAnsi="Times New Roman"/>
                <w:color w:val="000000"/>
                <w:sz w:val="20"/>
                <w:szCs w:val="20"/>
                <w:lang w:eastAsia="ru-RU"/>
              </w:rPr>
              <w:t>3,5</w:t>
            </w:r>
          </w:p>
        </w:tc>
        <w:tc>
          <w:tcPr>
            <w:tcW w:w="709" w:type="dxa"/>
            <w:tcBorders>
              <w:top w:val="nil"/>
              <w:left w:val="nil"/>
              <w:bottom w:val="single" w:sz="4" w:space="0" w:color="auto"/>
              <w:right w:val="single" w:sz="4" w:space="0" w:color="auto"/>
            </w:tcBorders>
          </w:tcPr>
          <w:p w:rsidR="00B120DF" w:rsidRPr="00AC3A92" w:rsidRDefault="00B120DF" w:rsidP="00D65CCC">
            <w:pPr>
              <w:spacing w:after="0" w:line="240" w:lineRule="auto"/>
              <w:jc w:val="center"/>
              <w:rPr>
                <w:rFonts w:ascii="Times New Roman" w:eastAsia="Times New Roman" w:hAnsi="Times New Roman"/>
                <w:b/>
                <w:color w:val="000000"/>
                <w:sz w:val="20"/>
                <w:szCs w:val="20"/>
                <w:lang w:eastAsia="ru-RU"/>
              </w:rPr>
            </w:pPr>
          </w:p>
          <w:p w:rsidR="00B120DF" w:rsidRPr="00AC3A92" w:rsidRDefault="00B120DF" w:rsidP="00D65CCC">
            <w:pPr>
              <w:spacing w:after="0" w:line="240" w:lineRule="auto"/>
              <w:jc w:val="center"/>
              <w:rPr>
                <w:rFonts w:ascii="Times New Roman" w:eastAsia="Times New Roman" w:hAnsi="Times New Roman"/>
                <w:b/>
                <w:color w:val="000000"/>
                <w:sz w:val="20"/>
                <w:szCs w:val="20"/>
                <w:lang w:eastAsia="ru-RU"/>
              </w:rPr>
            </w:pPr>
            <w:r w:rsidRPr="00AC3A92">
              <w:rPr>
                <w:rFonts w:ascii="Times New Roman" w:eastAsia="Times New Roman" w:hAnsi="Times New Roman"/>
                <w:b/>
                <w:color w:val="000000"/>
                <w:sz w:val="20"/>
                <w:szCs w:val="20"/>
                <w:lang w:eastAsia="ru-RU"/>
              </w:rPr>
              <w:t>45</w:t>
            </w:r>
          </w:p>
        </w:tc>
        <w:tc>
          <w:tcPr>
            <w:tcW w:w="567" w:type="dxa"/>
            <w:tcBorders>
              <w:top w:val="nil"/>
              <w:left w:val="nil"/>
              <w:bottom w:val="single" w:sz="4" w:space="0" w:color="auto"/>
              <w:right w:val="single" w:sz="4" w:space="0" w:color="auto"/>
            </w:tcBorders>
          </w:tcPr>
          <w:p w:rsidR="00B120DF" w:rsidRDefault="00B120DF" w:rsidP="00D65CCC">
            <w:pPr>
              <w:spacing w:after="0" w:line="240" w:lineRule="auto"/>
              <w:jc w:val="center"/>
              <w:rPr>
                <w:rFonts w:ascii="Times New Roman" w:eastAsia="Times New Roman" w:hAnsi="Times New Roman"/>
                <w:color w:val="000000"/>
                <w:sz w:val="20"/>
                <w:szCs w:val="20"/>
                <w:lang w:eastAsia="ru-RU"/>
              </w:rPr>
            </w:pPr>
          </w:p>
          <w:p w:rsidR="00B120DF" w:rsidRPr="008D633F" w:rsidRDefault="00B120DF" w:rsidP="00D65CC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4,0</w:t>
            </w:r>
          </w:p>
        </w:tc>
      </w:tr>
      <w:tr w:rsidR="00A912FE" w:rsidRPr="00EC2260" w:rsidTr="009D225D">
        <w:trPr>
          <w:trHeight w:val="36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B120DF" w:rsidRPr="0014343F" w:rsidRDefault="00B120DF" w:rsidP="00D65CCC">
            <w:pPr>
              <w:spacing w:after="0" w:line="240" w:lineRule="auto"/>
              <w:jc w:val="center"/>
              <w:rPr>
                <w:rFonts w:ascii="Times New Roman" w:eastAsia="Times New Roman" w:hAnsi="Times New Roman"/>
                <w:color w:val="000000"/>
                <w:sz w:val="20"/>
                <w:szCs w:val="20"/>
                <w:lang w:eastAsia="ru-RU"/>
              </w:rPr>
            </w:pPr>
            <w:r w:rsidRPr="0014343F">
              <w:rPr>
                <w:rFonts w:ascii="Times New Roman" w:eastAsia="Times New Roman" w:hAnsi="Times New Roman"/>
                <w:color w:val="000000"/>
                <w:sz w:val="20"/>
                <w:szCs w:val="20"/>
                <w:lang w:eastAsia="ru-RU"/>
              </w:rPr>
              <w:t>14</w:t>
            </w:r>
          </w:p>
        </w:tc>
        <w:tc>
          <w:tcPr>
            <w:tcW w:w="2693" w:type="dxa"/>
            <w:gridSpan w:val="2"/>
            <w:tcBorders>
              <w:top w:val="single" w:sz="4" w:space="0" w:color="auto"/>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rPr>
                <w:rFonts w:ascii="Times New Roman" w:eastAsia="Times New Roman" w:hAnsi="Times New Roman"/>
                <w:color w:val="000000"/>
                <w:sz w:val="20"/>
                <w:szCs w:val="20"/>
                <w:lang w:eastAsia="ru-RU"/>
              </w:rPr>
            </w:pPr>
            <w:r w:rsidRPr="008D633F">
              <w:rPr>
                <w:rFonts w:ascii="Times New Roman" w:eastAsia="Times New Roman" w:hAnsi="Times New Roman"/>
                <w:color w:val="000000"/>
                <w:sz w:val="20"/>
                <w:szCs w:val="20"/>
                <w:lang w:eastAsia="ru-RU"/>
              </w:rPr>
              <w:t>Административные права</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b/>
                <w:bCs/>
                <w:color w:val="000000"/>
                <w:sz w:val="20"/>
                <w:szCs w:val="20"/>
                <w:lang w:eastAsia="ru-RU"/>
              </w:rPr>
            </w:pPr>
            <w:r w:rsidRPr="008D633F">
              <w:rPr>
                <w:rFonts w:ascii="Times New Roman" w:eastAsia="Times New Roman" w:hAnsi="Times New Roman"/>
                <w:b/>
                <w:bCs/>
                <w:color w:val="000000"/>
                <w:sz w:val="20"/>
                <w:szCs w:val="20"/>
                <w:lang w:eastAsia="ru-RU"/>
              </w:rPr>
              <w:t>27</w:t>
            </w:r>
          </w:p>
        </w:tc>
        <w:tc>
          <w:tcPr>
            <w:tcW w:w="708"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color w:val="000000"/>
                <w:sz w:val="20"/>
                <w:szCs w:val="20"/>
                <w:lang w:eastAsia="ru-RU"/>
              </w:rPr>
            </w:pPr>
            <w:r w:rsidRPr="008D633F">
              <w:rPr>
                <w:rFonts w:ascii="Times New Roman" w:eastAsia="Times New Roman" w:hAnsi="Times New Roman"/>
                <w:color w:val="000000"/>
                <w:sz w:val="20"/>
                <w:szCs w:val="20"/>
                <w:lang w:eastAsia="ru-RU"/>
              </w:rPr>
              <w:t>4,0</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b/>
                <w:bCs/>
                <w:color w:val="000000"/>
                <w:sz w:val="20"/>
                <w:szCs w:val="20"/>
                <w:lang w:eastAsia="ru-RU"/>
              </w:rPr>
            </w:pPr>
            <w:r w:rsidRPr="008D633F">
              <w:rPr>
                <w:rFonts w:ascii="Times New Roman" w:eastAsia="Times New Roman" w:hAnsi="Times New Roman"/>
                <w:b/>
                <w:bCs/>
                <w:color w:val="000000"/>
                <w:sz w:val="20"/>
                <w:szCs w:val="20"/>
                <w:lang w:eastAsia="ru-RU"/>
              </w:rPr>
              <w:t>15</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color w:val="000000"/>
                <w:sz w:val="20"/>
                <w:szCs w:val="20"/>
                <w:lang w:eastAsia="ru-RU"/>
              </w:rPr>
            </w:pPr>
            <w:r w:rsidRPr="008D633F">
              <w:rPr>
                <w:rFonts w:ascii="Times New Roman" w:eastAsia="Times New Roman" w:hAnsi="Times New Roman"/>
                <w:color w:val="000000"/>
                <w:sz w:val="20"/>
                <w:szCs w:val="20"/>
                <w:lang w:eastAsia="ru-RU"/>
              </w:rPr>
              <w:t>2,0</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b/>
                <w:bCs/>
                <w:color w:val="000000"/>
                <w:sz w:val="20"/>
                <w:szCs w:val="20"/>
                <w:lang w:eastAsia="ru-RU"/>
              </w:rPr>
            </w:pPr>
            <w:r w:rsidRPr="008D633F">
              <w:rPr>
                <w:rFonts w:ascii="Times New Roman" w:eastAsia="Times New Roman" w:hAnsi="Times New Roman"/>
                <w:b/>
                <w:bCs/>
                <w:color w:val="000000"/>
                <w:sz w:val="20"/>
                <w:szCs w:val="20"/>
                <w:lang w:eastAsia="ru-RU"/>
              </w:rPr>
              <w:t>20</w:t>
            </w:r>
          </w:p>
        </w:tc>
        <w:tc>
          <w:tcPr>
            <w:tcW w:w="708"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color w:val="000000"/>
                <w:sz w:val="20"/>
                <w:szCs w:val="20"/>
                <w:lang w:eastAsia="ru-RU"/>
              </w:rPr>
            </w:pPr>
            <w:r w:rsidRPr="008D633F">
              <w:rPr>
                <w:rFonts w:ascii="Times New Roman" w:eastAsia="Times New Roman" w:hAnsi="Times New Roman"/>
                <w:color w:val="000000"/>
                <w:sz w:val="20"/>
                <w:szCs w:val="20"/>
                <w:lang w:eastAsia="ru-RU"/>
              </w:rPr>
              <w:t>1,6</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b/>
                <w:bCs/>
                <w:color w:val="000000"/>
                <w:sz w:val="20"/>
                <w:szCs w:val="20"/>
                <w:lang w:eastAsia="ru-RU"/>
              </w:rPr>
            </w:pPr>
            <w:r w:rsidRPr="008D633F">
              <w:rPr>
                <w:rFonts w:ascii="Times New Roman" w:eastAsia="Times New Roman" w:hAnsi="Times New Roman"/>
                <w:b/>
                <w:bCs/>
                <w:color w:val="000000"/>
                <w:sz w:val="20"/>
                <w:szCs w:val="20"/>
                <w:lang w:eastAsia="ru-RU"/>
              </w:rPr>
              <w:t>16</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color w:val="000000"/>
                <w:sz w:val="20"/>
                <w:szCs w:val="20"/>
                <w:lang w:eastAsia="ru-RU"/>
              </w:rPr>
            </w:pPr>
            <w:r w:rsidRPr="008D633F">
              <w:rPr>
                <w:rFonts w:ascii="Times New Roman" w:eastAsia="Times New Roman" w:hAnsi="Times New Roman"/>
                <w:color w:val="000000"/>
                <w:sz w:val="20"/>
                <w:szCs w:val="20"/>
                <w:lang w:eastAsia="ru-RU"/>
              </w:rPr>
              <w:t>1,3</w:t>
            </w:r>
          </w:p>
        </w:tc>
        <w:tc>
          <w:tcPr>
            <w:tcW w:w="709" w:type="dxa"/>
            <w:tcBorders>
              <w:top w:val="nil"/>
              <w:left w:val="nil"/>
              <w:bottom w:val="single" w:sz="4" w:space="0" w:color="auto"/>
              <w:right w:val="single" w:sz="4" w:space="0" w:color="auto"/>
            </w:tcBorders>
          </w:tcPr>
          <w:p w:rsidR="00B120DF" w:rsidRPr="00AC3A92" w:rsidRDefault="00B120DF" w:rsidP="00D65CCC">
            <w:pPr>
              <w:spacing w:after="0" w:line="240" w:lineRule="auto"/>
              <w:jc w:val="center"/>
              <w:rPr>
                <w:rFonts w:ascii="Times New Roman" w:eastAsia="Times New Roman" w:hAnsi="Times New Roman"/>
                <w:b/>
                <w:color w:val="000000"/>
                <w:sz w:val="20"/>
                <w:szCs w:val="20"/>
                <w:lang w:eastAsia="ru-RU"/>
              </w:rPr>
            </w:pPr>
          </w:p>
          <w:p w:rsidR="00B120DF" w:rsidRPr="00AC3A92" w:rsidRDefault="00B120DF" w:rsidP="00D65CCC">
            <w:pPr>
              <w:spacing w:after="0" w:line="240" w:lineRule="auto"/>
              <w:jc w:val="center"/>
              <w:rPr>
                <w:rFonts w:ascii="Times New Roman" w:eastAsia="Times New Roman" w:hAnsi="Times New Roman"/>
                <w:b/>
                <w:color w:val="000000"/>
                <w:sz w:val="20"/>
                <w:szCs w:val="20"/>
                <w:lang w:eastAsia="ru-RU"/>
              </w:rPr>
            </w:pPr>
            <w:r w:rsidRPr="00AC3A92">
              <w:rPr>
                <w:rFonts w:ascii="Times New Roman" w:eastAsia="Times New Roman" w:hAnsi="Times New Roman"/>
                <w:b/>
                <w:color w:val="000000"/>
                <w:sz w:val="20"/>
                <w:szCs w:val="20"/>
                <w:lang w:eastAsia="ru-RU"/>
              </w:rPr>
              <w:t>6</w:t>
            </w:r>
          </w:p>
        </w:tc>
        <w:tc>
          <w:tcPr>
            <w:tcW w:w="567" w:type="dxa"/>
            <w:tcBorders>
              <w:top w:val="nil"/>
              <w:left w:val="nil"/>
              <w:bottom w:val="single" w:sz="4" w:space="0" w:color="auto"/>
              <w:right w:val="single" w:sz="4" w:space="0" w:color="auto"/>
            </w:tcBorders>
          </w:tcPr>
          <w:p w:rsidR="00B120DF" w:rsidRDefault="00B120DF" w:rsidP="00D65CCC">
            <w:pPr>
              <w:spacing w:after="0" w:line="240" w:lineRule="auto"/>
              <w:jc w:val="center"/>
              <w:rPr>
                <w:rFonts w:ascii="Times New Roman" w:eastAsia="Times New Roman" w:hAnsi="Times New Roman"/>
                <w:color w:val="000000"/>
                <w:sz w:val="20"/>
                <w:szCs w:val="20"/>
                <w:lang w:eastAsia="ru-RU"/>
              </w:rPr>
            </w:pPr>
          </w:p>
          <w:p w:rsidR="00B120DF" w:rsidRPr="008D633F" w:rsidRDefault="00B120DF" w:rsidP="00D65CC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0,5</w:t>
            </w:r>
          </w:p>
        </w:tc>
      </w:tr>
      <w:tr w:rsidR="00A912FE" w:rsidRPr="00EC2260" w:rsidTr="009D225D">
        <w:trPr>
          <w:trHeight w:val="36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B120DF" w:rsidRPr="0014343F" w:rsidRDefault="00B120DF" w:rsidP="00D65CCC">
            <w:pPr>
              <w:spacing w:after="0" w:line="240" w:lineRule="auto"/>
              <w:jc w:val="center"/>
              <w:rPr>
                <w:rFonts w:ascii="Times New Roman" w:eastAsia="Times New Roman" w:hAnsi="Times New Roman"/>
                <w:color w:val="000000"/>
                <w:sz w:val="20"/>
                <w:szCs w:val="20"/>
                <w:lang w:eastAsia="ru-RU"/>
              </w:rPr>
            </w:pPr>
            <w:r w:rsidRPr="0014343F">
              <w:rPr>
                <w:rFonts w:ascii="Times New Roman" w:eastAsia="Times New Roman" w:hAnsi="Times New Roman"/>
                <w:color w:val="000000"/>
                <w:sz w:val="20"/>
                <w:szCs w:val="20"/>
                <w:lang w:eastAsia="ru-RU"/>
              </w:rPr>
              <w:t>15</w:t>
            </w:r>
          </w:p>
        </w:tc>
        <w:tc>
          <w:tcPr>
            <w:tcW w:w="269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120DF" w:rsidRPr="008D633F" w:rsidRDefault="00B120DF" w:rsidP="00D65CCC">
            <w:pPr>
              <w:spacing w:after="0" w:line="240" w:lineRule="auto"/>
              <w:rPr>
                <w:rFonts w:ascii="Times New Roman" w:eastAsia="Times New Roman" w:hAnsi="Times New Roman"/>
                <w:color w:val="000000"/>
                <w:sz w:val="20"/>
                <w:szCs w:val="20"/>
                <w:lang w:eastAsia="ru-RU"/>
              </w:rPr>
            </w:pPr>
            <w:r w:rsidRPr="008D633F">
              <w:rPr>
                <w:rFonts w:ascii="Times New Roman" w:eastAsia="Times New Roman" w:hAnsi="Times New Roman"/>
                <w:color w:val="000000"/>
                <w:sz w:val="20"/>
                <w:szCs w:val="20"/>
                <w:lang w:eastAsia="ru-RU"/>
              </w:rPr>
              <w:t>Исполнительное производство</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b/>
                <w:bCs/>
                <w:color w:val="000000"/>
                <w:sz w:val="20"/>
                <w:szCs w:val="20"/>
                <w:lang w:eastAsia="ru-RU"/>
              </w:rPr>
            </w:pPr>
            <w:r w:rsidRPr="008D633F">
              <w:rPr>
                <w:rFonts w:ascii="Times New Roman" w:eastAsia="Times New Roman" w:hAnsi="Times New Roman"/>
                <w:b/>
                <w:bCs/>
                <w:color w:val="000000"/>
                <w:sz w:val="20"/>
                <w:szCs w:val="20"/>
                <w:lang w:eastAsia="ru-RU"/>
              </w:rPr>
              <w:t>23</w:t>
            </w:r>
          </w:p>
        </w:tc>
        <w:tc>
          <w:tcPr>
            <w:tcW w:w="708"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color w:val="000000"/>
                <w:sz w:val="20"/>
                <w:szCs w:val="20"/>
                <w:lang w:eastAsia="ru-RU"/>
              </w:rPr>
            </w:pPr>
            <w:r w:rsidRPr="008D633F">
              <w:rPr>
                <w:rFonts w:ascii="Times New Roman" w:eastAsia="Times New Roman" w:hAnsi="Times New Roman"/>
                <w:color w:val="000000"/>
                <w:sz w:val="20"/>
                <w:szCs w:val="20"/>
                <w:lang w:eastAsia="ru-RU"/>
              </w:rPr>
              <w:t>3,4</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b/>
                <w:bCs/>
                <w:color w:val="000000"/>
                <w:sz w:val="20"/>
                <w:szCs w:val="20"/>
                <w:lang w:eastAsia="ru-RU"/>
              </w:rPr>
            </w:pPr>
            <w:r w:rsidRPr="008D633F">
              <w:rPr>
                <w:rFonts w:ascii="Times New Roman" w:eastAsia="Times New Roman" w:hAnsi="Times New Roman"/>
                <w:b/>
                <w:bCs/>
                <w:color w:val="000000"/>
                <w:sz w:val="20"/>
                <w:szCs w:val="20"/>
                <w:lang w:eastAsia="ru-RU"/>
              </w:rPr>
              <w:t>14</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color w:val="000000"/>
                <w:sz w:val="20"/>
                <w:szCs w:val="20"/>
                <w:lang w:eastAsia="ru-RU"/>
              </w:rPr>
            </w:pPr>
            <w:r w:rsidRPr="008D633F">
              <w:rPr>
                <w:rFonts w:ascii="Times New Roman" w:eastAsia="Times New Roman" w:hAnsi="Times New Roman"/>
                <w:color w:val="000000"/>
                <w:sz w:val="20"/>
                <w:szCs w:val="20"/>
                <w:lang w:eastAsia="ru-RU"/>
              </w:rPr>
              <w:t>1,9</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b/>
                <w:bCs/>
                <w:color w:val="000000"/>
                <w:sz w:val="20"/>
                <w:szCs w:val="20"/>
                <w:lang w:eastAsia="ru-RU"/>
              </w:rPr>
            </w:pPr>
            <w:r w:rsidRPr="008D633F">
              <w:rPr>
                <w:rFonts w:ascii="Times New Roman" w:eastAsia="Times New Roman" w:hAnsi="Times New Roman"/>
                <w:b/>
                <w:bCs/>
                <w:color w:val="000000"/>
                <w:sz w:val="20"/>
                <w:szCs w:val="20"/>
                <w:lang w:eastAsia="ru-RU"/>
              </w:rPr>
              <w:t>22</w:t>
            </w:r>
          </w:p>
        </w:tc>
        <w:tc>
          <w:tcPr>
            <w:tcW w:w="708"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color w:val="000000"/>
                <w:sz w:val="20"/>
                <w:szCs w:val="20"/>
                <w:lang w:eastAsia="ru-RU"/>
              </w:rPr>
            </w:pPr>
            <w:r w:rsidRPr="008D633F">
              <w:rPr>
                <w:rFonts w:ascii="Times New Roman" w:eastAsia="Times New Roman" w:hAnsi="Times New Roman"/>
                <w:color w:val="000000"/>
                <w:sz w:val="20"/>
                <w:szCs w:val="20"/>
                <w:lang w:eastAsia="ru-RU"/>
              </w:rPr>
              <w:t>1,7</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b/>
                <w:bCs/>
                <w:color w:val="000000"/>
                <w:sz w:val="20"/>
                <w:szCs w:val="20"/>
                <w:lang w:eastAsia="ru-RU"/>
              </w:rPr>
            </w:pPr>
            <w:r w:rsidRPr="008D633F">
              <w:rPr>
                <w:rFonts w:ascii="Times New Roman" w:eastAsia="Times New Roman" w:hAnsi="Times New Roman"/>
                <w:b/>
                <w:bCs/>
                <w:color w:val="000000"/>
                <w:sz w:val="20"/>
                <w:szCs w:val="20"/>
                <w:lang w:eastAsia="ru-RU"/>
              </w:rPr>
              <w:t>12</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color w:val="000000"/>
                <w:sz w:val="20"/>
                <w:szCs w:val="20"/>
                <w:lang w:eastAsia="ru-RU"/>
              </w:rPr>
            </w:pPr>
            <w:r w:rsidRPr="008D633F">
              <w:rPr>
                <w:rFonts w:ascii="Times New Roman" w:eastAsia="Times New Roman" w:hAnsi="Times New Roman"/>
                <w:color w:val="000000"/>
                <w:sz w:val="20"/>
                <w:szCs w:val="20"/>
                <w:lang w:eastAsia="ru-RU"/>
              </w:rPr>
              <w:t>1,0</w:t>
            </w:r>
          </w:p>
        </w:tc>
        <w:tc>
          <w:tcPr>
            <w:tcW w:w="709" w:type="dxa"/>
            <w:tcBorders>
              <w:top w:val="nil"/>
              <w:left w:val="nil"/>
              <w:bottom w:val="single" w:sz="4" w:space="0" w:color="auto"/>
              <w:right w:val="single" w:sz="4" w:space="0" w:color="auto"/>
            </w:tcBorders>
          </w:tcPr>
          <w:p w:rsidR="00B120DF" w:rsidRPr="00AC3A92" w:rsidRDefault="00B120DF" w:rsidP="00D65CCC">
            <w:pPr>
              <w:spacing w:after="0" w:line="240" w:lineRule="auto"/>
              <w:jc w:val="center"/>
              <w:rPr>
                <w:rFonts w:ascii="Times New Roman" w:eastAsia="Times New Roman" w:hAnsi="Times New Roman"/>
                <w:b/>
                <w:color w:val="000000"/>
                <w:sz w:val="20"/>
                <w:szCs w:val="20"/>
                <w:lang w:eastAsia="ru-RU"/>
              </w:rPr>
            </w:pPr>
          </w:p>
          <w:p w:rsidR="00B120DF" w:rsidRPr="00AC3A92" w:rsidRDefault="00B120DF" w:rsidP="00D65CCC">
            <w:pPr>
              <w:spacing w:after="0" w:line="240" w:lineRule="auto"/>
              <w:jc w:val="center"/>
              <w:rPr>
                <w:rFonts w:ascii="Times New Roman" w:eastAsia="Times New Roman" w:hAnsi="Times New Roman"/>
                <w:b/>
                <w:color w:val="000000"/>
                <w:sz w:val="20"/>
                <w:szCs w:val="20"/>
                <w:lang w:eastAsia="ru-RU"/>
              </w:rPr>
            </w:pPr>
            <w:r w:rsidRPr="00AC3A92">
              <w:rPr>
                <w:rFonts w:ascii="Times New Roman" w:eastAsia="Times New Roman" w:hAnsi="Times New Roman"/>
                <w:b/>
                <w:color w:val="000000"/>
                <w:sz w:val="20"/>
                <w:szCs w:val="20"/>
                <w:lang w:eastAsia="ru-RU"/>
              </w:rPr>
              <w:t>15</w:t>
            </w:r>
          </w:p>
        </w:tc>
        <w:tc>
          <w:tcPr>
            <w:tcW w:w="567" w:type="dxa"/>
            <w:tcBorders>
              <w:top w:val="nil"/>
              <w:left w:val="nil"/>
              <w:bottom w:val="single" w:sz="4" w:space="0" w:color="auto"/>
              <w:right w:val="single" w:sz="4" w:space="0" w:color="auto"/>
            </w:tcBorders>
          </w:tcPr>
          <w:p w:rsidR="00B120DF" w:rsidRDefault="00B120DF" w:rsidP="00D65CCC">
            <w:pPr>
              <w:spacing w:after="0" w:line="240" w:lineRule="auto"/>
              <w:jc w:val="center"/>
              <w:rPr>
                <w:rFonts w:ascii="Times New Roman" w:eastAsia="Times New Roman" w:hAnsi="Times New Roman"/>
                <w:color w:val="000000"/>
                <w:sz w:val="20"/>
                <w:szCs w:val="20"/>
                <w:lang w:eastAsia="ru-RU"/>
              </w:rPr>
            </w:pPr>
          </w:p>
          <w:p w:rsidR="00B120DF" w:rsidRPr="008D633F" w:rsidRDefault="00B120DF" w:rsidP="00D65CC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w:t>
            </w:r>
          </w:p>
        </w:tc>
      </w:tr>
      <w:tr w:rsidR="00A912FE" w:rsidRPr="00EC2260" w:rsidTr="009D225D">
        <w:trPr>
          <w:trHeight w:val="36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B120DF" w:rsidRPr="0014343F" w:rsidRDefault="00B120DF" w:rsidP="00D65CCC">
            <w:pPr>
              <w:spacing w:after="0" w:line="240" w:lineRule="auto"/>
              <w:jc w:val="center"/>
              <w:rPr>
                <w:rFonts w:ascii="Times New Roman" w:eastAsia="Times New Roman" w:hAnsi="Times New Roman"/>
                <w:color w:val="000000"/>
                <w:sz w:val="20"/>
                <w:szCs w:val="20"/>
                <w:lang w:eastAsia="ru-RU"/>
              </w:rPr>
            </w:pPr>
            <w:r w:rsidRPr="0014343F">
              <w:rPr>
                <w:rFonts w:ascii="Times New Roman" w:eastAsia="Times New Roman" w:hAnsi="Times New Roman"/>
                <w:color w:val="000000"/>
                <w:sz w:val="20"/>
                <w:szCs w:val="20"/>
                <w:lang w:eastAsia="ru-RU"/>
              </w:rPr>
              <w:t>16</w:t>
            </w:r>
          </w:p>
        </w:tc>
        <w:tc>
          <w:tcPr>
            <w:tcW w:w="269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120DF" w:rsidRPr="008D633F" w:rsidRDefault="00B120DF" w:rsidP="00D65CCC">
            <w:pPr>
              <w:spacing w:after="0" w:line="240" w:lineRule="auto"/>
              <w:rPr>
                <w:rFonts w:ascii="Times New Roman" w:eastAsia="Times New Roman" w:hAnsi="Times New Roman"/>
                <w:color w:val="000000"/>
                <w:sz w:val="20"/>
                <w:szCs w:val="20"/>
                <w:lang w:eastAsia="ru-RU"/>
              </w:rPr>
            </w:pPr>
            <w:r w:rsidRPr="008D633F">
              <w:rPr>
                <w:rFonts w:ascii="Times New Roman" w:eastAsia="Times New Roman" w:hAnsi="Times New Roman"/>
                <w:color w:val="000000"/>
                <w:sz w:val="20"/>
                <w:szCs w:val="20"/>
                <w:lang w:eastAsia="ru-RU"/>
              </w:rPr>
              <w:t>Нарушение прав военнослужащих</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b/>
                <w:bCs/>
                <w:color w:val="000000"/>
                <w:sz w:val="20"/>
                <w:szCs w:val="20"/>
                <w:lang w:eastAsia="ru-RU"/>
              </w:rPr>
            </w:pPr>
            <w:r w:rsidRPr="008D633F">
              <w:rPr>
                <w:rFonts w:ascii="Times New Roman" w:eastAsia="Times New Roman" w:hAnsi="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color w:val="000000"/>
                <w:sz w:val="20"/>
                <w:szCs w:val="20"/>
                <w:lang w:eastAsia="ru-RU"/>
              </w:rPr>
            </w:pPr>
            <w:r w:rsidRPr="008D633F">
              <w:rPr>
                <w:rFonts w:ascii="Times New Roman" w:eastAsia="Times New Roman" w:hAnsi="Times New Roman"/>
                <w:color w:val="000000"/>
                <w:sz w:val="20"/>
                <w:szCs w:val="20"/>
                <w:lang w:eastAsia="ru-RU"/>
              </w:rPr>
              <w:t>н.д.</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b/>
                <w:bCs/>
                <w:color w:val="000000"/>
                <w:sz w:val="20"/>
                <w:szCs w:val="20"/>
                <w:lang w:eastAsia="ru-RU"/>
              </w:rPr>
            </w:pPr>
            <w:r w:rsidRPr="008D633F">
              <w:rPr>
                <w:rFonts w:ascii="Times New Roman" w:eastAsia="Times New Roman" w:hAnsi="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color w:val="000000"/>
                <w:sz w:val="20"/>
                <w:szCs w:val="20"/>
                <w:lang w:eastAsia="ru-RU"/>
              </w:rPr>
            </w:pPr>
            <w:r w:rsidRPr="008D633F">
              <w:rPr>
                <w:rFonts w:ascii="Times New Roman" w:eastAsia="Times New Roman" w:hAnsi="Times New Roman"/>
                <w:color w:val="000000"/>
                <w:sz w:val="20"/>
                <w:szCs w:val="20"/>
                <w:lang w:eastAsia="ru-RU"/>
              </w:rPr>
              <w:t>н.д.</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b/>
                <w:bCs/>
                <w:color w:val="000000"/>
                <w:sz w:val="20"/>
                <w:szCs w:val="20"/>
                <w:lang w:eastAsia="ru-RU"/>
              </w:rPr>
            </w:pPr>
            <w:r w:rsidRPr="008D633F">
              <w:rPr>
                <w:rFonts w:ascii="Times New Roman" w:eastAsia="Times New Roman" w:hAnsi="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color w:val="000000"/>
                <w:sz w:val="20"/>
                <w:szCs w:val="20"/>
                <w:lang w:eastAsia="ru-RU"/>
              </w:rPr>
            </w:pPr>
            <w:r w:rsidRPr="008D633F">
              <w:rPr>
                <w:rFonts w:ascii="Times New Roman" w:eastAsia="Times New Roman" w:hAnsi="Times New Roman"/>
                <w:color w:val="000000"/>
                <w:sz w:val="20"/>
                <w:szCs w:val="20"/>
                <w:lang w:eastAsia="ru-RU"/>
              </w:rPr>
              <w:t>н.д.</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b/>
                <w:bCs/>
                <w:color w:val="000000"/>
                <w:sz w:val="20"/>
                <w:szCs w:val="20"/>
                <w:lang w:eastAsia="ru-RU"/>
              </w:rPr>
            </w:pPr>
            <w:r w:rsidRPr="008D633F">
              <w:rPr>
                <w:rFonts w:ascii="Times New Roman" w:eastAsia="Times New Roman" w:hAnsi="Times New Roman"/>
                <w:b/>
                <w:bCs/>
                <w:color w:val="000000"/>
                <w:sz w:val="20"/>
                <w:szCs w:val="20"/>
                <w:lang w:eastAsia="ru-RU"/>
              </w:rPr>
              <w:t>9</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color w:val="000000"/>
                <w:sz w:val="20"/>
                <w:szCs w:val="20"/>
                <w:lang w:eastAsia="ru-RU"/>
              </w:rPr>
            </w:pPr>
            <w:r w:rsidRPr="008D633F">
              <w:rPr>
                <w:rFonts w:ascii="Times New Roman" w:eastAsia="Times New Roman" w:hAnsi="Times New Roman"/>
                <w:color w:val="000000"/>
                <w:sz w:val="20"/>
                <w:szCs w:val="20"/>
                <w:lang w:eastAsia="ru-RU"/>
              </w:rPr>
              <w:t>0,7</w:t>
            </w:r>
          </w:p>
        </w:tc>
        <w:tc>
          <w:tcPr>
            <w:tcW w:w="709" w:type="dxa"/>
            <w:tcBorders>
              <w:top w:val="nil"/>
              <w:left w:val="nil"/>
              <w:bottom w:val="single" w:sz="4" w:space="0" w:color="auto"/>
              <w:right w:val="single" w:sz="4" w:space="0" w:color="auto"/>
            </w:tcBorders>
          </w:tcPr>
          <w:p w:rsidR="00B120DF" w:rsidRPr="00AC3A92" w:rsidRDefault="00B120DF" w:rsidP="00D65CCC">
            <w:pPr>
              <w:spacing w:after="0" w:line="240" w:lineRule="auto"/>
              <w:jc w:val="center"/>
              <w:rPr>
                <w:rFonts w:ascii="Times New Roman" w:eastAsia="Times New Roman" w:hAnsi="Times New Roman"/>
                <w:b/>
                <w:color w:val="000000"/>
                <w:sz w:val="20"/>
                <w:szCs w:val="20"/>
                <w:lang w:eastAsia="ru-RU"/>
              </w:rPr>
            </w:pPr>
          </w:p>
          <w:p w:rsidR="00B120DF" w:rsidRPr="00AC3A92" w:rsidRDefault="00B120DF" w:rsidP="00D65CCC">
            <w:pPr>
              <w:spacing w:after="0" w:line="240" w:lineRule="auto"/>
              <w:jc w:val="center"/>
              <w:rPr>
                <w:rFonts w:ascii="Times New Roman" w:eastAsia="Times New Roman" w:hAnsi="Times New Roman"/>
                <w:b/>
                <w:color w:val="000000"/>
                <w:sz w:val="20"/>
                <w:szCs w:val="20"/>
                <w:lang w:eastAsia="ru-RU"/>
              </w:rPr>
            </w:pPr>
            <w:r w:rsidRPr="00AC3A92">
              <w:rPr>
                <w:rFonts w:ascii="Times New Roman" w:eastAsia="Times New Roman" w:hAnsi="Times New Roman"/>
                <w:b/>
                <w:color w:val="000000"/>
                <w:sz w:val="20"/>
                <w:szCs w:val="20"/>
                <w:lang w:eastAsia="ru-RU"/>
              </w:rPr>
              <w:t>8</w:t>
            </w:r>
          </w:p>
        </w:tc>
        <w:tc>
          <w:tcPr>
            <w:tcW w:w="567" w:type="dxa"/>
            <w:tcBorders>
              <w:top w:val="nil"/>
              <w:left w:val="nil"/>
              <w:bottom w:val="single" w:sz="4" w:space="0" w:color="auto"/>
              <w:right w:val="single" w:sz="4" w:space="0" w:color="auto"/>
            </w:tcBorders>
          </w:tcPr>
          <w:p w:rsidR="00B120DF" w:rsidRDefault="00B120DF" w:rsidP="00D65CCC">
            <w:pPr>
              <w:spacing w:after="0" w:line="240" w:lineRule="auto"/>
              <w:jc w:val="center"/>
              <w:rPr>
                <w:rFonts w:ascii="Times New Roman" w:eastAsia="Times New Roman" w:hAnsi="Times New Roman"/>
                <w:color w:val="000000"/>
                <w:sz w:val="20"/>
                <w:szCs w:val="20"/>
                <w:lang w:eastAsia="ru-RU"/>
              </w:rPr>
            </w:pPr>
          </w:p>
          <w:p w:rsidR="00B120DF" w:rsidRPr="008D633F" w:rsidRDefault="00B120DF" w:rsidP="00D65CC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0,7</w:t>
            </w:r>
          </w:p>
        </w:tc>
      </w:tr>
      <w:tr w:rsidR="00A912FE" w:rsidRPr="00EC2260" w:rsidTr="009D225D">
        <w:trPr>
          <w:trHeight w:val="54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B120DF" w:rsidRPr="0014343F" w:rsidRDefault="00B120DF" w:rsidP="00D65CCC">
            <w:pPr>
              <w:spacing w:after="0" w:line="240" w:lineRule="auto"/>
              <w:jc w:val="center"/>
              <w:rPr>
                <w:rFonts w:ascii="Times New Roman" w:eastAsia="Times New Roman" w:hAnsi="Times New Roman"/>
                <w:color w:val="000000"/>
                <w:sz w:val="20"/>
                <w:szCs w:val="20"/>
                <w:lang w:eastAsia="ru-RU"/>
              </w:rPr>
            </w:pPr>
            <w:r w:rsidRPr="0014343F">
              <w:rPr>
                <w:rFonts w:ascii="Times New Roman" w:eastAsia="Times New Roman" w:hAnsi="Times New Roman"/>
                <w:color w:val="000000"/>
                <w:sz w:val="20"/>
                <w:szCs w:val="20"/>
                <w:lang w:eastAsia="ru-RU"/>
              </w:rPr>
              <w:t>17</w:t>
            </w:r>
          </w:p>
        </w:tc>
        <w:tc>
          <w:tcPr>
            <w:tcW w:w="2693" w:type="dxa"/>
            <w:gridSpan w:val="2"/>
            <w:tcBorders>
              <w:top w:val="single" w:sz="4" w:space="0" w:color="auto"/>
              <w:left w:val="nil"/>
              <w:bottom w:val="single" w:sz="4" w:space="0" w:color="auto"/>
              <w:right w:val="single" w:sz="4" w:space="0" w:color="000000"/>
            </w:tcBorders>
            <w:shd w:val="clear" w:color="auto" w:fill="auto"/>
            <w:vAlign w:val="bottom"/>
            <w:hideMark/>
          </w:tcPr>
          <w:p w:rsidR="00B120DF" w:rsidRPr="008D633F" w:rsidRDefault="00B120DF" w:rsidP="00D65CCC">
            <w:pPr>
              <w:spacing w:after="0" w:line="240" w:lineRule="auto"/>
              <w:rPr>
                <w:rFonts w:ascii="Times New Roman" w:eastAsia="Times New Roman" w:hAnsi="Times New Roman"/>
                <w:color w:val="000000"/>
                <w:sz w:val="20"/>
                <w:szCs w:val="20"/>
                <w:lang w:eastAsia="ru-RU"/>
              </w:rPr>
            </w:pPr>
            <w:r w:rsidRPr="008D633F">
              <w:rPr>
                <w:rFonts w:ascii="Times New Roman" w:eastAsia="Times New Roman" w:hAnsi="Times New Roman"/>
                <w:color w:val="000000"/>
                <w:sz w:val="20"/>
                <w:szCs w:val="20"/>
                <w:lang w:eastAsia="ru-RU"/>
              </w:rPr>
              <w:t>Неправомерные действия должностных лиц</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b/>
                <w:bCs/>
                <w:color w:val="000000"/>
                <w:sz w:val="20"/>
                <w:szCs w:val="20"/>
                <w:lang w:eastAsia="ru-RU"/>
              </w:rPr>
            </w:pPr>
            <w:r w:rsidRPr="008D633F">
              <w:rPr>
                <w:rFonts w:ascii="Times New Roman" w:eastAsia="Times New Roman" w:hAnsi="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color w:val="000000"/>
                <w:sz w:val="20"/>
                <w:szCs w:val="20"/>
                <w:lang w:eastAsia="ru-RU"/>
              </w:rPr>
            </w:pPr>
            <w:r w:rsidRPr="008D633F">
              <w:rPr>
                <w:rFonts w:ascii="Times New Roman" w:eastAsia="Times New Roman" w:hAnsi="Times New Roman"/>
                <w:color w:val="000000"/>
                <w:sz w:val="20"/>
                <w:szCs w:val="20"/>
                <w:lang w:eastAsia="ru-RU"/>
              </w:rPr>
              <w:t>н.д.</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b/>
                <w:bCs/>
                <w:color w:val="000000"/>
                <w:sz w:val="20"/>
                <w:szCs w:val="20"/>
                <w:lang w:eastAsia="ru-RU"/>
              </w:rPr>
            </w:pPr>
            <w:r w:rsidRPr="008D633F">
              <w:rPr>
                <w:rFonts w:ascii="Times New Roman" w:eastAsia="Times New Roman" w:hAnsi="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color w:val="000000"/>
                <w:sz w:val="20"/>
                <w:szCs w:val="20"/>
                <w:lang w:eastAsia="ru-RU"/>
              </w:rPr>
            </w:pPr>
            <w:r w:rsidRPr="008D633F">
              <w:rPr>
                <w:rFonts w:ascii="Times New Roman" w:eastAsia="Times New Roman" w:hAnsi="Times New Roman"/>
                <w:color w:val="000000"/>
                <w:sz w:val="20"/>
                <w:szCs w:val="20"/>
                <w:lang w:eastAsia="ru-RU"/>
              </w:rPr>
              <w:t>н.д.</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b/>
                <w:bCs/>
                <w:color w:val="000000"/>
                <w:sz w:val="20"/>
                <w:szCs w:val="20"/>
                <w:lang w:eastAsia="ru-RU"/>
              </w:rPr>
            </w:pPr>
            <w:r w:rsidRPr="008D633F">
              <w:rPr>
                <w:rFonts w:ascii="Times New Roman" w:eastAsia="Times New Roman" w:hAnsi="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color w:val="000000"/>
                <w:sz w:val="20"/>
                <w:szCs w:val="20"/>
                <w:lang w:eastAsia="ru-RU"/>
              </w:rPr>
            </w:pPr>
            <w:r w:rsidRPr="008D633F">
              <w:rPr>
                <w:rFonts w:ascii="Times New Roman" w:eastAsia="Times New Roman" w:hAnsi="Times New Roman"/>
                <w:color w:val="000000"/>
                <w:sz w:val="20"/>
                <w:szCs w:val="20"/>
                <w:lang w:eastAsia="ru-RU"/>
              </w:rPr>
              <w:t>н.д.</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b/>
                <w:bCs/>
                <w:color w:val="000000"/>
                <w:sz w:val="20"/>
                <w:szCs w:val="20"/>
                <w:lang w:eastAsia="ru-RU"/>
              </w:rPr>
            </w:pPr>
            <w:r w:rsidRPr="008D633F">
              <w:rPr>
                <w:rFonts w:ascii="Times New Roman" w:eastAsia="Times New Roman" w:hAnsi="Times New Roman"/>
                <w:b/>
                <w:bCs/>
                <w:color w:val="000000"/>
                <w:sz w:val="20"/>
                <w:szCs w:val="20"/>
                <w:lang w:eastAsia="ru-RU"/>
              </w:rPr>
              <w:t>102</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color w:val="000000"/>
                <w:sz w:val="20"/>
                <w:szCs w:val="20"/>
                <w:lang w:eastAsia="ru-RU"/>
              </w:rPr>
            </w:pPr>
            <w:r w:rsidRPr="008D633F">
              <w:rPr>
                <w:rFonts w:ascii="Times New Roman" w:eastAsia="Times New Roman" w:hAnsi="Times New Roman"/>
                <w:color w:val="000000"/>
                <w:sz w:val="20"/>
                <w:szCs w:val="20"/>
                <w:lang w:eastAsia="ru-RU"/>
              </w:rPr>
              <w:t>8,5</w:t>
            </w:r>
          </w:p>
        </w:tc>
        <w:tc>
          <w:tcPr>
            <w:tcW w:w="709" w:type="dxa"/>
            <w:tcBorders>
              <w:top w:val="nil"/>
              <w:left w:val="nil"/>
              <w:bottom w:val="single" w:sz="4" w:space="0" w:color="auto"/>
              <w:right w:val="single" w:sz="4" w:space="0" w:color="auto"/>
            </w:tcBorders>
          </w:tcPr>
          <w:p w:rsidR="00B120DF" w:rsidRPr="00AC3A92" w:rsidRDefault="00B120DF" w:rsidP="00D65CCC">
            <w:pPr>
              <w:spacing w:after="0" w:line="240" w:lineRule="auto"/>
              <w:rPr>
                <w:rFonts w:ascii="Times New Roman" w:eastAsia="Times New Roman" w:hAnsi="Times New Roman"/>
                <w:b/>
                <w:color w:val="000000"/>
                <w:sz w:val="20"/>
                <w:szCs w:val="20"/>
                <w:lang w:eastAsia="ru-RU"/>
              </w:rPr>
            </w:pPr>
            <w:r w:rsidRPr="00AC3A92">
              <w:rPr>
                <w:rFonts w:ascii="Times New Roman" w:eastAsia="Times New Roman" w:hAnsi="Times New Roman"/>
                <w:b/>
                <w:color w:val="000000"/>
                <w:sz w:val="20"/>
                <w:szCs w:val="20"/>
                <w:lang w:eastAsia="ru-RU"/>
              </w:rPr>
              <w:t xml:space="preserve">  </w:t>
            </w:r>
          </w:p>
          <w:p w:rsidR="00B120DF" w:rsidRPr="00AC3A92" w:rsidRDefault="00B120DF" w:rsidP="00D65CCC">
            <w:pPr>
              <w:spacing w:after="0" w:line="240" w:lineRule="auto"/>
              <w:rPr>
                <w:rFonts w:ascii="Times New Roman" w:eastAsia="Times New Roman" w:hAnsi="Times New Roman"/>
                <w:b/>
                <w:color w:val="000000"/>
                <w:sz w:val="20"/>
                <w:szCs w:val="20"/>
                <w:lang w:eastAsia="ru-RU"/>
              </w:rPr>
            </w:pPr>
          </w:p>
          <w:p w:rsidR="00B120DF" w:rsidRPr="00AC3A92" w:rsidRDefault="00B120DF" w:rsidP="00D65CCC">
            <w:pPr>
              <w:spacing w:after="0" w:line="240" w:lineRule="auto"/>
              <w:rPr>
                <w:rFonts w:ascii="Times New Roman" w:eastAsia="Times New Roman" w:hAnsi="Times New Roman"/>
                <w:b/>
                <w:color w:val="000000"/>
                <w:sz w:val="20"/>
                <w:szCs w:val="20"/>
                <w:lang w:eastAsia="ru-RU"/>
              </w:rPr>
            </w:pPr>
            <w:r w:rsidRPr="00AC3A92">
              <w:rPr>
                <w:rFonts w:ascii="Times New Roman" w:eastAsia="Times New Roman" w:hAnsi="Times New Roman"/>
                <w:b/>
                <w:color w:val="000000"/>
                <w:sz w:val="20"/>
                <w:szCs w:val="20"/>
                <w:lang w:eastAsia="ru-RU"/>
              </w:rPr>
              <w:t xml:space="preserve">  98</w:t>
            </w:r>
          </w:p>
        </w:tc>
        <w:tc>
          <w:tcPr>
            <w:tcW w:w="567" w:type="dxa"/>
            <w:tcBorders>
              <w:top w:val="nil"/>
              <w:left w:val="nil"/>
              <w:bottom w:val="single" w:sz="4" w:space="0" w:color="auto"/>
              <w:right w:val="single" w:sz="4" w:space="0" w:color="auto"/>
            </w:tcBorders>
          </w:tcPr>
          <w:p w:rsidR="00B120DF" w:rsidRDefault="00B120DF" w:rsidP="00D65CCC">
            <w:pPr>
              <w:spacing w:after="0" w:line="240" w:lineRule="auto"/>
              <w:jc w:val="center"/>
              <w:rPr>
                <w:rFonts w:ascii="Times New Roman" w:eastAsia="Times New Roman" w:hAnsi="Times New Roman"/>
                <w:color w:val="000000"/>
                <w:sz w:val="20"/>
                <w:szCs w:val="20"/>
                <w:lang w:eastAsia="ru-RU"/>
              </w:rPr>
            </w:pPr>
          </w:p>
          <w:p w:rsidR="00B120DF" w:rsidRDefault="00B120DF" w:rsidP="00D65CCC">
            <w:pPr>
              <w:spacing w:after="0" w:line="240" w:lineRule="auto"/>
              <w:jc w:val="center"/>
              <w:rPr>
                <w:rFonts w:ascii="Times New Roman" w:eastAsia="Times New Roman" w:hAnsi="Times New Roman"/>
                <w:color w:val="000000"/>
                <w:sz w:val="20"/>
                <w:szCs w:val="20"/>
                <w:lang w:eastAsia="ru-RU"/>
              </w:rPr>
            </w:pPr>
          </w:p>
          <w:p w:rsidR="00B120DF" w:rsidRPr="008D633F" w:rsidRDefault="00B120DF" w:rsidP="00D65CC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8,7</w:t>
            </w:r>
          </w:p>
        </w:tc>
      </w:tr>
      <w:tr w:rsidR="00A912FE" w:rsidRPr="00EC2260" w:rsidTr="009D225D">
        <w:trPr>
          <w:trHeight w:val="51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0DF" w:rsidRPr="0014343F" w:rsidRDefault="00B120DF" w:rsidP="00D65CCC">
            <w:pPr>
              <w:spacing w:after="0" w:line="240" w:lineRule="auto"/>
              <w:jc w:val="center"/>
              <w:rPr>
                <w:rFonts w:ascii="Times New Roman" w:eastAsia="Times New Roman" w:hAnsi="Times New Roman"/>
                <w:color w:val="000000"/>
                <w:sz w:val="20"/>
                <w:szCs w:val="20"/>
                <w:lang w:eastAsia="ru-RU"/>
              </w:rPr>
            </w:pPr>
            <w:r w:rsidRPr="0014343F">
              <w:rPr>
                <w:rFonts w:ascii="Times New Roman" w:eastAsia="Times New Roman" w:hAnsi="Times New Roman"/>
                <w:color w:val="000000"/>
                <w:sz w:val="20"/>
                <w:szCs w:val="20"/>
                <w:lang w:eastAsia="ru-RU"/>
              </w:rPr>
              <w:t>18</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120DF" w:rsidRPr="008D633F" w:rsidRDefault="00B120DF" w:rsidP="00D65CCC">
            <w:pPr>
              <w:spacing w:after="0" w:line="240" w:lineRule="auto"/>
              <w:rPr>
                <w:rFonts w:ascii="Times New Roman" w:eastAsia="Times New Roman" w:hAnsi="Times New Roman"/>
                <w:color w:val="000000"/>
                <w:sz w:val="20"/>
                <w:szCs w:val="20"/>
                <w:lang w:eastAsia="ru-RU"/>
              </w:rPr>
            </w:pPr>
            <w:r w:rsidRPr="008D633F">
              <w:rPr>
                <w:rFonts w:ascii="Times New Roman" w:eastAsia="Times New Roman" w:hAnsi="Times New Roman"/>
                <w:color w:val="000000"/>
                <w:sz w:val="20"/>
                <w:szCs w:val="20"/>
                <w:lang w:eastAsia="ru-RU"/>
              </w:rPr>
              <w:t>Условно-досрочное освобождение (перевод, помилование)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b/>
                <w:bCs/>
                <w:color w:val="000000"/>
                <w:sz w:val="20"/>
                <w:szCs w:val="20"/>
                <w:lang w:eastAsia="ru-RU"/>
              </w:rPr>
            </w:pPr>
            <w:r w:rsidRPr="008D633F">
              <w:rPr>
                <w:rFonts w:ascii="Times New Roman" w:eastAsia="Times New Roman" w:hAnsi="Times New Roman"/>
                <w:b/>
                <w:bCs/>
                <w:color w:val="000000"/>
                <w:sz w:val="20"/>
                <w:szCs w:val="20"/>
                <w:lang w:eastAsia="ru-RU"/>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color w:val="000000"/>
                <w:sz w:val="20"/>
                <w:szCs w:val="20"/>
                <w:lang w:eastAsia="ru-RU"/>
              </w:rPr>
            </w:pPr>
            <w:r w:rsidRPr="008D633F">
              <w:rPr>
                <w:rFonts w:ascii="Times New Roman" w:eastAsia="Times New Roman" w:hAnsi="Times New Roman"/>
                <w:color w:val="000000"/>
                <w:sz w:val="20"/>
                <w:szCs w:val="20"/>
                <w:lang w:eastAsia="ru-RU"/>
              </w:rPr>
              <w:t>н.д.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b/>
                <w:bCs/>
                <w:color w:val="000000"/>
                <w:sz w:val="20"/>
                <w:szCs w:val="20"/>
                <w:lang w:eastAsia="ru-RU"/>
              </w:rPr>
            </w:pPr>
            <w:r w:rsidRPr="008D633F">
              <w:rPr>
                <w:rFonts w:ascii="Times New Roman" w:eastAsia="Times New Roman" w:hAnsi="Times New Roman"/>
                <w:b/>
                <w:bCs/>
                <w:color w:val="000000"/>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color w:val="000000"/>
                <w:sz w:val="20"/>
                <w:szCs w:val="20"/>
                <w:lang w:eastAsia="ru-RU"/>
              </w:rPr>
            </w:pPr>
            <w:r w:rsidRPr="008D633F">
              <w:rPr>
                <w:rFonts w:ascii="Times New Roman" w:eastAsia="Times New Roman" w:hAnsi="Times New Roman"/>
                <w:color w:val="000000"/>
                <w:sz w:val="20"/>
                <w:szCs w:val="20"/>
                <w:lang w:eastAsia="ru-RU"/>
              </w:rPr>
              <w:t>н.д.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b/>
                <w:bCs/>
                <w:color w:val="000000"/>
                <w:sz w:val="20"/>
                <w:szCs w:val="20"/>
                <w:lang w:eastAsia="ru-RU"/>
              </w:rPr>
            </w:pPr>
            <w:r w:rsidRPr="008D633F">
              <w:rPr>
                <w:rFonts w:ascii="Times New Roman" w:eastAsia="Times New Roman" w:hAnsi="Times New Roman"/>
                <w:b/>
                <w:bCs/>
                <w:color w:val="000000"/>
                <w:sz w:val="20"/>
                <w:szCs w:val="20"/>
                <w:lang w:eastAsia="ru-RU"/>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color w:val="000000"/>
                <w:sz w:val="20"/>
                <w:szCs w:val="20"/>
                <w:lang w:eastAsia="ru-RU"/>
              </w:rPr>
            </w:pPr>
            <w:r w:rsidRPr="008D633F">
              <w:rPr>
                <w:rFonts w:ascii="Times New Roman" w:eastAsia="Times New Roman" w:hAnsi="Times New Roman"/>
                <w:color w:val="000000"/>
                <w:sz w:val="20"/>
                <w:szCs w:val="20"/>
                <w:lang w:eastAsia="ru-RU"/>
              </w:rPr>
              <w:t>н.д.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b/>
                <w:bCs/>
                <w:color w:val="000000"/>
                <w:sz w:val="20"/>
                <w:szCs w:val="20"/>
                <w:lang w:eastAsia="ru-RU"/>
              </w:rPr>
            </w:pPr>
            <w:r w:rsidRPr="008D633F">
              <w:rPr>
                <w:rFonts w:ascii="Times New Roman" w:eastAsia="Times New Roman" w:hAnsi="Times New Roman"/>
                <w:b/>
                <w:bCs/>
                <w:color w:val="000000"/>
                <w:sz w:val="20"/>
                <w:szCs w:val="20"/>
                <w:lang w:eastAsia="ru-RU"/>
              </w:rPr>
              <w:t>67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color w:val="000000"/>
                <w:sz w:val="20"/>
                <w:szCs w:val="20"/>
                <w:lang w:eastAsia="ru-RU"/>
              </w:rPr>
            </w:pPr>
            <w:r w:rsidRPr="008D633F">
              <w:rPr>
                <w:rFonts w:ascii="Times New Roman" w:eastAsia="Times New Roman" w:hAnsi="Times New Roman"/>
                <w:color w:val="000000"/>
                <w:sz w:val="20"/>
                <w:szCs w:val="20"/>
                <w:lang w:eastAsia="ru-RU"/>
              </w:rPr>
              <w:t>5,6</w:t>
            </w:r>
          </w:p>
        </w:tc>
        <w:tc>
          <w:tcPr>
            <w:tcW w:w="709" w:type="dxa"/>
            <w:tcBorders>
              <w:top w:val="single" w:sz="4" w:space="0" w:color="auto"/>
              <w:left w:val="single" w:sz="4" w:space="0" w:color="auto"/>
              <w:bottom w:val="single" w:sz="4" w:space="0" w:color="auto"/>
              <w:right w:val="single" w:sz="4" w:space="0" w:color="auto"/>
            </w:tcBorders>
          </w:tcPr>
          <w:p w:rsidR="00B120DF" w:rsidRPr="00AC3A92" w:rsidRDefault="00B120DF" w:rsidP="00D65CCC">
            <w:pPr>
              <w:spacing w:after="0" w:line="240" w:lineRule="auto"/>
              <w:jc w:val="center"/>
              <w:rPr>
                <w:rFonts w:ascii="Times New Roman" w:eastAsia="Times New Roman" w:hAnsi="Times New Roman"/>
                <w:b/>
                <w:color w:val="000000"/>
                <w:sz w:val="20"/>
                <w:szCs w:val="20"/>
                <w:lang w:eastAsia="ru-RU"/>
              </w:rPr>
            </w:pPr>
          </w:p>
          <w:p w:rsidR="00B120DF" w:rsidRPr="00AC3A92" w:rsidRDefault="00B120DF" w:rsidP="00D65CCC">
            <w:pPr>
              <w:spacing w:after="0" w:line="240" w:lineRule="auto"/>
              <w:jc w:val="center"/>
              <w:rPr>
                <w:rFonts w:ascii="Times New Roman" w:eastAsia="Times New Roman" w:hAnsi="Times New Roman"/>
                <w:b/>
                <w:color w:val="000000"/>
                <w:sz w:val="20"/>
                <w:szCs w:val="20"/>
                <w:lang w:eastAsia="ru-RU"/>
              </w:rPr>
            </w:pPr>
          </w:p>
          <w:p w:rsidR="00B120DF" w:rsidRPr="00AC3A92" w:rsidRDefault="00B120DF" w:rsidP="00D65CCC">
            <w:pPr>
              <w:spacing w:after="0" w:line="240" w:lineRule="auto"/>
              <w:jc w:val="center"/>
              <w:rPr>
                <w:rFonts w:ascii="Times New Roman" w:eastAsia="Times New Roman" w:hAnsi="Times New Roman"/>
                <w:b/>
                <w:color w:val="000000"/>
                <w:sz w:val="20"/>
                <w:szCs w:val="20"/>
                <w:lang w:eastAsia="ru-RU"/>
              </w:rPr>
            </w:pPr>
            <w:r w:rsidRPr="00AC3A92">
              <w:rPr>
                <w:rFonts w:ascii="Times New Roman" w:eastAsia="Times New Roman" w:hAnsi="Times New Roman"/>
                <w:b/>
                <w:color w:val="000000"/>
                <w:sz w:val="20"/>
                <w:szCs w:val="20"/>
                <w:lang w:eastAsia="ru-RU"/>
              </w:rPr>
              <w:t>105</w:t>
            </w:r>
          </w:p>
        </w:tc>
        <w:tc>
          <w:tcPr>
            <w:tcW w:w="567" w:type="dxa"/>
            <w:tcBorders>
              <w:top w:val="single" w:sz="4" w:space="0" w:color="auto"/>
              <w:left w:val="single" w:sz="4" w:space="0" w:color="auto"/>
              <w:bottom w:val="single" w:sz="4" w:space="0" w:color="auto"/>
              <w:right w:val="single" w:sz="4" w:space="0" w:color="auto"/>
            </w:tcBorders>
          </w:tcPr>
          <w:p w:rsidR="00B120DF" w:rsidRDefault="00B120DF" w:rsidP="00D65CCC">
            <w:pPr>
              <w:spacing w:after="0" w:line="240" w:lineRule="auto"/>
              <w:jc w:val="center"/>
              <w:rPr>
                <w:rFonts w:ascii="Times New Roman" w:eastAsia="Times New Roman" w:hAnsi="Times New Roman"/>
                <w:color w:val="000000"/>
                <w:sz w:val="20"/>
                <w:szCs w:val="20"/>
                <w:lang w:eastAsia="ru-RU"/>
              </w:rPr>
            </w:pPr>
          </w:p>
          <w:p w:rsidR="00B120DF" w:rsidRDefault="00B120DF" w:rsidP="00D65CCC">
            <w:pPr>
              <w:spacing w:after="0" w:line="240" w:lineRule="auto"/>
              <w:jc w:val="center"/>
              <w:rPr>
                <w:rFonts w:ascii="Times New Roman" w:eastAsia="Times New Roman" w:hAnsi="Times New Roman"/>
                <w:color w:val="000000"/>
                <w:sz w:val="20"/>
                <w:szCs w:val="20"/>
                <w:lang w:eastAsia="ru-RU"/>
              </w:rPr>
            </w:pPr>
          </w:p>
          <w:p w:rsidR="00B120DF" w:rsidRPr="008D633F" w:rsidRDefault="00B120DF" w:rsidP="00D65CC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9,3</w:t>
            </w:r>
          </w:p>
        </w:tc>
      </w:tr>
      <w:tr w:rsidR="00A912FE" w:rsidRPr="00EC2260" w:rsidTr="009D225D">
        <w:trPr>
          <w:trHeight w:val="57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B120DF" w:rsidRPr="0014343F" w:rsidRDefault="00B120DF" w:rsidP="00D65CCC">
            <w:pPr>
              <w:spacing w:after="0" w:line="240" w:lineRule="auto"/>
              <w:jc w:val="center"/>
              <w:rPr>
                <w:rFonts w:ascii="Times New Roman" w:eastAsia="Times New Roman" w:hAnsi="Times New Roman"/>
                <w:color w:val="000000"/>
                <w:sz w:val="20"/>
                <w:szCs w:val="20"/>
                <w:lang w:eastAsia="ru-RU"/>
              </w:rPr>
            </w:pPr>
            <w:r w:rsidRPr="0014343F">
              <w:rPr>
                <w:rFonts w:ascii="Times New Roman" w:eastAsia="Times New Roman" w:hAnsi="Times New Roman"/>
                <w:color w:val="000000"/>
                <w:sz w:val="20"/>
                <w:szCs w:val="20"/>
                <w:lang w:eastAsia="ru-RU"/>
              </w:rPr>
              <w:t>19</w:t>
            </w:r>
          </w:p>
        </w:tc>
        <w:tc>
          <w:tcPr>
            <w:tcW w:w="2693" w:type="dxa"/>
            <w:gridSpan w:val="2"/>
            <w:tcBorders>
              <w:top w:val="single" w:sz="4" w:space="0" w:color="auto"/>
              <w:left w:val="nil"/>
              <w:bottom w:val="single" w:sz="4" w:space="0" w:color="auto"/>
              <w:right w:val="single" w:sz="4" w:space="0" w:color="000000"/>
            </w:tcBorders>
            <w:shd w:val="clear" w:color="auto" w:fill="auto"/>
            <w:vAlign w:val="bottom"/>
            <w:hideMark/>
          </w:tcPr>
          <w:p w:rsidR="00B120DF" w:rsidRPr="008D633F" w:rsidRDefault="00B120DF" w:rsidP="00D65CCC">
            <w:pPr>
              <w:spacing w:after="0" w:line="240" w:lineRule="auto"/>
              <w:rPr>
                <w:rFonts w:ascii="Times New Roman" w:eastAsia="Times New Roman" w:hAnsi="Times New Roman"/>
                <w:color w:val="000000"/>
                <w:sz w:val="20"/>
                <w:szCs w:val="20"/>
                <w:lang w:eastAsia="ru-RU"/>
              </w:rPr>
            </w:pPr>
            <w:r w:rsidRPr="008D633F">
              <w:rPr>
                <w:rFonts w:ascii="Times New Roman" w:eastAsia="Times New Roman" w:hAnsi="Times New Roman"/>
                <w:color w:val="000000"/>
                <w:sz w:val="20"/>
                <w:szCs w:val="20"/>
                <w:lang w:eastAsia="ru-RU"/>
              </w:rPr>
              <w:t>Предварительное следствие, дознание   и судебное производство</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b/>
                <w:bCs/>
                <w:color w:val="000000"/>
                <w:sz w:val="20"/>
                <w:szCs w:val="20"/>
                <w:lang w:eastAsia="ru-RU"/>
              </w:rPr>
            </w:pPr>
            <w:r w:rsidRPr="008D633F">
              <w:rPr>
                <w:rFonts w:ascii="Times New Roman" w:eastAsia="Times New Roman" w:hAnsi="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color w:val="000000"/>
                <w:sz w:val="20"/>
                <w:szCs w:val="20"/>
                <w:lang w:eastAsia="ru-RU"/>
              </w:rPr>
            </w:pPr>
            <w:r w:rsidRPr="008D633F">
              <w:rPr>
                <w:rFonts w:ascii="Times New Roman" w:eastAsia="Times New Roman" w:hAnsi="Times New Roman"/>
                <w:color w:val="000000"/>
                <w:sz w:val="20"/>
                <w:szCs w:val="20"/>
                <w:lang w:eastAsia="ru-RU"/>
              </w:rPr>
              <w:t>н.д.</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b/>
                <w:bCs/>
                <w:color w:val="000000"/>
                <w:sz w:val="20"/>
                <w:szCs w:val="20"/>
                <w:lang w:eastAsia="ru-RU"/>
              </w:rPr>
            </w:pPr>
            <w:r w:rsidRPr="008D633F">
              <w:rPr>
                <w:rFonts w:ascii="Times New Roman" w:eastAsia="Times New Roman" w:hAnsi="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color w:val="000000"/>
                <w:sz w:val="20"/>
                <w:szCs w:val="20"/>
                <w:lang w:eastAsia="ru-RU"/>
              </w:rPr>
            </w:pPr>
            <w:r w:rsidRPr="008D633F">
              <w:rPr>
                <w:rFonts w:ascii="Times New Roman" w:eastAsia="Times New Roman" w:hAnsi="Times New Roman"/>
                <w:color w:val="000000"/>
                <w:sz w:val="20"/>
                <w:szCs w:val="20"/>
                <w:lang w:eastAsia="ru-RU"/>
              </w:rPr>
              <w:t>н.д.</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b/>
                <w:bCs/>
                <w:color w:val="000000"/>
                <w:sz w:val="20"/>
                <w:szCs w:val="20"/>
                <w:lang w:eastAsia="ru-RU"/>
              </w:rPr>
            </w:pPr>
            <w:r w:rsidRPr="008D633F">
              <w:rPr>
                <w:rFonts w:ascii="Times New Roman" w:eastAsia="Times New Roman" w:hAnsi="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color w:val="000000"/>
                <w:sz w:val="20"/>
                <w:szCs w:val="20"/>
                <w:lang w:eastAsia="ru-RU"/>
              </w:rPr>
            </w:pPr>
            <w:r w:rsidRPr="008D633F">
              <w:rPr>
                <w:rFonts w:ascii="Times New Roman" w:eastAsia="Times New Roman" w:hAnsi="Times New Roman"/>
                <w:color w:val="000000"/>
                <w:sz w:val="20"/>
                <w:szCs w:val="20"/>
                <w:lang w:eastAsia="ru-RU"/>
              </w:rPr>
              <w:t>н.д.</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b/>
                <w:bCs/>
                <w:color w:val="000000"/>
                <w:sz w:val="20"/>
                <w:szCs w:val="20"/>
                <w:lang w:eastAsia="ru-RU"/>
              </w:rPr>
            </w:pPr>
            <w:r w:rsidRPr="008D633F">
              <w:rPr>
                <w:rFonts w:ascii="Times New Roman" w:eastAsia="Times New Roman" w:hAnsi="Times New Roman"/>
                <w:b/>
                <w:bCs/>
                <w:color w:val="000000"/>
                <w:sz w:val="20"/>
                <w:szCs w:val="20"/>
                <w:lang w:eastAsia="ru-RU"/>
              </w:rPr>
              <w:t>51</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color w:val="000000"/>
                <w:sz w:val="20"/>
                <w:szCs w:val="20"/>
                <w:lang w:eastAsia="ru-RU"/>
              </w:rPr>
            </w:pPr>
            <w:r w:rsidRPr="008D633F">
              <w:rPr>
                <w:rFonts w:ascii="Times New Roman" w:eastAsia="Times New Roman" w:hAnsi="Times New Roman"/>
                <w:color w:val="000000"/>
                <w:sz w:val="20"/>
                <w:szCs w:val="20"/>
                <w:lang w:eastAsia="ru-RU"/>
              </w:rPr>
              <w:t>4,2</w:t>
            </w:r>
          </w:p>
        </w:tc>
        <w:tc>
          <w:tcPr>
            <w:tcW w:w="709" w:type="dxa"/>
            <w:tcBorders>
              <w:top w:val="nil"/>
              <w:left w:val="nil"/>
              <w:bottom w:val="single" w:sz="4" w:space="0" w:color="auto"/>
              <w:right w:val="single" w:sz="4" w:space="0" w:color="auto"/>
            </w:tcBorders>
          </w:tcPr>
          <w:p w:rsidR="00B120DF" w:rsidRPr="00AC3A92" w:rsidRDefault="00B120DF" w:rsidP="00D65CCC">
            <w:pPr>
              <w:spacing w:after="0" w:line="240" w:lineRule="auto"/>
              <w:jc w:val="center"/>
              <w:rPr>
                <w:rFonts w:ascii="Times New Roman" w:eastAsia="Times New Roman" w:hAnsi="Times New Roman"/>
                <w:b/>
                <w:color w:val="000000"/>
                <w:sz w:val="20"/>
                <w:szCs w:val="20"/>
                <w:lang w:eastAsia="ru-RU"/>
              </w:rPr>
            </w:pPr>
          </w:p>
          <w:p w:rsidR="00B120DF" w:rsidRPr="00AC3A92" w:rsidRDefault="00B120DF" w:rsidP="00D65CCC">
            <w:pPr>
              <w:spacing w:after="0" w:line="240" w:lineRule="auto"/>
              <w:jc w:val="center"/>
              <w:rPr>
                <w:rFonts w:ascii="Times New Roman" w:eastAsia="Times New Roman" w:hAnsi="Times New Roman"/>
                <w:b/>
                <w:color w:val="000000"/>
                <w:sz w:val="20"/>
                <w:szCs w:val="20"/>
                <w:lang w:eastAsia="ru-RU"/>
              </w:rPr>
            </w:pPr>
          </w:p>
          <w:p w:rsidR="00B120DF" w:rsidRPr="00AC3A92" w:rsidRDefault="00B120DF" w:rsidP="00D65CCC">
            <w:pPr>
              <w:spacing w:after="0" w:line="240" w:lineRule="auto"/>
              <w:jc w:val="center"/>
              <w:rPr>
                <w:rFonts w:ascii="Times New Roman" w:eastAsia="Times New Roman" w:hAnsi="Times New Roman"/>
                <w:b/>
                <w:color w:val="000000"/>
                <w:sz w:val="20"/>
                <w:szCs w:val="20"/>
                <w:lang w:eastAsia="ru-RU"/>
              </w:rPr>
            </w:pPr>
            <w:r w:rsidRPr="00AC3A92">
              <w:rPr>
                <w:rFonts w:ascii="Times New Roman" w:eastAsia="Times New Roman" w:hAnsi="Times New Roman"/>
                <w:b/>
                <w:color w:val="000000"/>
                <w:sz w:val="20"/>
                <w:szCs w:val="20"/>
                <w:lang w:eastAsia="ru-RU"/>
              </w:rPr>
              <w:t>17</w:t>
            </w:r>
          </w:p>
        </w:tc>
        <w:tc>
          <w:tcPr>
            <w:tcW w:w="567" w:type="dxa"/>
            <w:tcBorders>
              <w:top w:val="nil"/>
              <w:left w:val="nil"/>
              <w:bottom w:val="single" w:sz="4" w:space="0" w:color="auto"/>
              <w:right w:val="single" w:sz="4" w:space="0" w:color="auto"/>
            </w:tcBorders>
          </w:tcPr>
          <w:p w:rsidR="00B120DF" w:rsidRDefault="00B120DF" w:rsidP="00D65CCC">
            <w:pPr>
              <w:spacing w:after="0" w:line="240" w:lineRule="auto"/>
              <w:jc w:val="center"/>
              <w:rPr>
                <w:rFonts w:ascii="Times New Roman" w:eastAsia="Times New Roman" w:hAnsi="Times New Roman"/>
                <w:color w:val="000000"/>
                <w:sz w:val="20"/>
                <w:szCs w:val="20"/>
                <w:lang w:eastAsia="ru-RU"/>
              </w:rPr>
            </w:pPr>
          </w:p>
          <w:p w:rsidR="00B120DF" w:rsidRDefault="00B120DF" w:rsidP="00D65CCC">
            <w:pPr>
              <w:spacing w:after="0" w:line="240" w:lineRule="auto"/>
              <w:jc w:val="center"/>
              <w:rPr>
                <w:rFonts w:ascii="Times New Roman" w:eastAsia="Times New Roman" w:hAnsi="Times New Roman"/>
                <w:color w:val="000000"/>
                <w:sz w:val="20"/>
                <w:szCs w:val="20"/>
                <w:lang w:eastAsia="ru-RU"/>
              </w:rPr>
            </w:pPr>
          </w:p>
          <w:p w:rsidR="00B120DF" w:rsidRPr="008D633F" w:rsidRDefault="00B120DF" w:rsidP="00D65CC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w:t>
            </w:r>
          </w:p>
        </w:tc>
      </w:tr>
      <w:tr w:rsidR="00A912FE" w:rsidRPr="00EC2260" w:rsidTr="009D225D">
        <w:trPr>
          <w:trHeight w:val="36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B120DF" w:rsidRPr="0014343F" w:rsidRDefault="00B120DF" w:rsidP="00D65CCC">
            <w:pPr>
              <w:spacing w:after="0" w:line="240" w:lineRule="auto"/>
              <w:jc w:val="center"/>
              <w:rPr>
                <w:rFonts w:ascii="Times New Roman" w:eastAsia="Times New Roman" w:hAnsi="Times New Roman"/>
                <w:color w:val="000000"/>
                <w:sz w:val="20"/>
                <w:szCs w:val="20"/>
                <w:lang w:eastAsia="ru-RU"/>
              </w:rPr>
            </w:pPr>
            <w:r w:rsidRPr="0014343F">
              <w:rPr>
                <w:rFonts w:ascii="Times New Roman" w:eastAsia="Times New Roman" w:hAnsi="Times New Roman"/>
                <w:color w:val="000000"/>
                <w:sz w:val="20"/>
                <w:szCs w:val="20"/>
                <w:lang w:eastAsia="ru-RU"/>
              </w:rPr>
              <w:t>20</w:t>
            </w:r>
          </w:p>
        </w:tc>
        <w:tc>
          <w:tcPr>
            <w:tcW w:w="269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120DF" w:rsidRPr="008D633F" w:rsidRDefault="00B120DF" w:rsidP="00D65CCC">
            <w:pPr>
              <w:spacing w:after="0" w:line="240" w:lineRule="auto"/>
              <w:rPr>
                <w:rFonts w:ascii="Times New Roman" w:eastAsia="Times New Roman" w:hAnsi="Times New Roman"/>
                <w:color w:val="000000"/>
                <w:sz w:val="20"/>
                <w:szCs w:val="20"/>
                <w:lang w:eastAsia="ru-RU"/>
              </w:rPr>
            </w:pPr>
            <w:r w:rsidRPr="008D633F">
              <w:rPr>
                <w:rFonts w:ascii="Times New Roman" w:eastAsia="Times New Roman" w:hAnsi="Times New Roman"/>
                <w:color w:val="000000"/>
                <w:sz w:val="20"/>
                <w:szCs w:val="20"/>
                <w:lang w:eastAsia="ru-RU"/>
              </w:rPr>
              <w:t>Прочие обращения</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b/>
                <w:bCs/>
                <w:color w:val="000000"/>
                <w:sz w:val="20"/>
                <w:szCs w:val="20"/>
                <w:lang w:eastAsia="ru-RU"/>
              </w:rPr>
            </w:pPr>
            <w:r w:rsidRPr="008D633F">
              <w:rPr>
                <w:rFonts w:ascii="Times New Roman" w:eastAsia="Times New Roman" w:hAnsi="Times New Roman"/>
                <w:b/>
                <w:bCs/>
                <w:color w:val="000000"/>
                <w:sz w:val="20"/>
                <w:szCs w:val="20"/>
                <w:lang w:eastAsia="ru-RU"/>
              </w:rPr>
              <w:t>91</w:t>
            </w:r>
          </w:p>
        </w:tc>
        <w:tc>
          <w:tcPr>
            <w:tcW w:w="708"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color w:val="000000"/>
                <w:sz w:val="20"/>
                <w:szCs w:val="20"/>
                <w:lang w:eastAsia="ru-RU"/>
              </w:rPr>
            </w:pPr>
            <w:r w:rsidRPr="008D633F">
              <w:rPr>
                <w:rFonts w:ascii="Times New Roman" w:eastAsia="Times New Roman" w:hAnsi="Times New Roman"/>
                <w:color w:val="000000"/>
                <w:sz w:val="20"/>
                <w:szCs w:val="20"/>
                <w:lang w:eastAsia="ru-RU"/>
              </w:rPr>
              <w:t>13,6</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b/>
                <w:bCs/>
                <w:color w:val="000000"/>
                <w:sz w:val="20"/>
                <w:szCs w:val="20"/>
                <w:lang w:eastAsia="ru-RU"/>
              </w:rPr>
            </w:pPr>
            <w:r w:rsidRPr="008D633F">
              <w:rPr>
                <w:rFonts w:ascii="Times New Roman" w:eastAsia="Times New Roman" w:hAnsi="Times New Roman"/>
                <w:b/>
                <w:bCs/>
                <w:color w:val="000000"/>
                <w:sz w:val="20"/>
                <w:szCs w:val="20"/>
                <w:lang w:eastAsia="ru-RU"/>
              </w:rPr>
              <w:t>114</w:t>
            </w:r>
          </w:p>
        </w:tc>
        <w:tc>
          <w:tcPr>
            <w:tcW w:w="709" w:type="dxa"/>
            <w:tcBorders>
              <w:top w:val="nil"/>
              <w:left w:val="nil"/>
              <w:bottom w:val="single" w:sz="4" w:space="0" w:color="auto"/>
              <w:right w:val="single" w:sz="4" w:space="0" w:color="auto"/>
            </w:tcBorders>
            <w:shd w:val="clear" w:color="000000" w:fill="FFFFFF"/>
            <w:noWrap/>
            <w:vAlign w:val="bottom"/>
            <w:hideMark/>
          </w:tcPr>
          <w:p w:rsidR="00B120DF" w:rsidRPr="008D633F" w:rsidRDefault="00B120DF" w:rsidP="00D65CCC">
            <w:pPr>
              <w:spacing w:after="0" w:line="240" w:lineRule="auto"/>
              <w:jc w:val="center"/>
              <w:rPr>
                <w:rFonts w:ascii="Times New Roman" w:eastAsia="Times New Roman" w:hAnsi="Times New Roman"/>
                <w:b/>
                <w:bCs/>
                <w:color w:val="5A5A5A"/>
                <w:sz w:val="20"/>
                <w:szCs w:val="20"/>
                <w:lang w:eastAsia="ru-RU"/>
              </w:rPr>
            </w:pPr>
            <w:r w:rsidRPr="008D633F">
              <w:rPr>
                <w:rFonts w:ascii="Times New Roman" w:eastAsia="Times New Roman" w:hAnsi="Times New Roman"/>
                <w:b/>
                <w:bCs/>
                <w:color w:val="5A5A5A"/>
                <w:sz w:val="20"/>
                <w:szCs w:val="20"/>
                <w:lang w:eastAsia="ru-RU"/>
              </w:rPr>
              <w:t xml:space="preserve">       15,3   </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b/>
                <w:bCs/>
                <w:color w:val="000000"/>
                <w:sz w:val="20"/>
                <w:szCs w:val="20"/>
                <w:lang w:eastAsia="ru-RU"/>
              </w:rPr>
            </w:pPr>
            <w:r w:rsidRPr="008D633F">
              <w:rPr>
                <w:rFonts w:ascii="Times New Roman" w:eastAsia="Times New Roman" w:hAnsi="Times New Roman"/>
                <w:b/>
                <w:bCs/>
                <w:color w:val="000000"/>
                <w:sz w:val="20"/>
                <w:szCs w:val="20"/>
                <w:lang w:eastAsia="ru-RU"/>
              </w:rPr>
              <w:t>270</w:t>
            </w:r>
          </w:p>
        </w:tc>
        <w:tc>
          <w:tcPr>
            <w:tcW w:w="708"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color w:val="000000"/>
                <w:sz w:val="20"/>
                <w:szCs w:val="20"/>
                <w:lang w:eastAsia="ru-RU"/>
              </w:rPr>
            </w:pPr>
            <w:r w:rsidRPr="008D633F">
              <w:rPr>
                <w:rFonts w:ascii="Times New Roman" w:eastAsia="Times New Roman" w:hAnsi="Times New Roman"/>
                <w:color w:val="000000"/>
                <w:sz w:val="20"/>
                <w:szCs w:val="20"/>
                <w:lang w:eastAsia="ru-RU"/>
              </w:rPr>
              <w:t>21,1</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b/>
                <w:bCs/>
                <w:color w:val="000000"/>
                <w:sz w:val="20"/>
                <w:szCs w:val="20"/>
                <w:lang w:eastAsia="ru-RU"/>
              </w:rPr>
            </w:pPr>
            <w:r w:rsidRPr="008D633F">
              <w:rPr>
                <w:rFonts w:ascii="Times New Roman" w:eastAsia="Times New Roman" w:hAnsi="Times New Roman"/>
                <w:b/>
                <w:bCs/>
                <w:color w:val="000000"/>
                <w:sz w:val="20"/>
                <w:szCs w:val="20"/>
                <w:lang w:eastAsia="ru-RU"/>
              </w:rPr>
              <w:t>74</w:t>
            </w:r>
          </w:p>
        </w:tc>
        <w:tc>
          <w:tcPr>
            <w:tcW w:w="709" w:type="dxa"/>
            <w:tcBorders>
              <w:top w:val="nil"/>
              <w:left w:val="nil"/>
              <w:bottom w:val="single" w:sz="4" w:space="0" w:color="auto"/>
              <w:right w:val="single" w:sz="4" w:space="0" w:color="auto"/>
            </w:tcBorders>
            <w:shd w:val="clear" w:color="auto" w:fill="auto"/>
            <w:noWrap/>
            <w:vAlign w:val="bottom"/>
            <w:hideMark/>
          </w:tcPr>
          <w:p w:rsidR="00B120DF" w:rsidRPr="008D633F" w:rsidRDefault="00B120DF" w:rsidP="00D65CCC">
            <w:pPr>
              <w:spacing w:after="0" w:line="240" w:lineRule="auto"/>
              <w:jc w:val="center"/>
              <w:rPr>
                <w:rFonts w:ascii="Times New Roman" w:eastAsia="Times New Roman" w:hAnsi="Times New Roman"/>
                <w:color w:val="000000"/>
                <w:sz w:val="20"/>
                <w:szCs w:val="20"/>
                <w:lang w:eastAsia="ru-RU"/>
              </w:rPr>
            </w:pPr>
            <w:r w:rsidRPr="008D633F">
              <w:rPr>
                <w:rFonts w:ascii="Times New Roman" w:eastAsia="Times New Roman" w:hAnsi="Times New Roman"/>
                <w:color w:val="000000"/>
                <w:sz w:val="20"/>
                <w:szCs w:val="20"/>
                <w:lang w:eastAsia="ru-RU"/>
              </w:rPr>
              <w:t>6,1</w:t>
            </w:r>
          </w:p>
        </w:tc>
        <w:tc>
          <w:tcPr>
            <w:tcW w:w="709" w:type="dxa"/>
            <w:tcBorders>
              <w:top w:val="nil"/>
              <w:left w:val="nil"/>
              <w:bottom w:val="single" w:sz="4" w:space="0" w:color="auto"/>
              <w:right w:val="single" w:sz="4" w:space="0" w:color="auto"/>
            </w:tcBorders>
          </w:tcPr>
          <w:p w:rsidR="00B120DF" w:rsidRPr="00AC3A92" w:rsidRDefault="00B120DF" w:rsidP="00D65CCC">
            <w:pPr>
              <w:spacing w:after="0" w:line="240" w:lineRule="auto"/>
              <w:jc w:val="center"/>
              <w:rPr>
                <w:rFonts w:ascii="Times New Roman" w:eastAsia="Times New Roman" w:hAnsi="Times New Roman"/>
                <w:b/>
                <w:color w:val="000000"/>
                <w:sz w:val="20"/>
                <w:szCs w:val="20"/>
                <w:lang w:eastAsia="ru-RU"/>
              </w:rPr>
            </w:pPr>
          </w:p>
          <w:p w:rsidR="00B120DF" w:rsidRPr="00AC3A92" w:rsidRDefault="00B120DF" w:rsidP="00D65CCC">
            <w:pPr>
              <w:spacing w:after="0" w:line="240" w:lineRule="auto"/>
              <w:jc w:val="center"/>
              <w:rPr>
                <w:rFonts w:ascii="Times New Roman" w:eastAsia="Times New Roman" w:hAnsi="Times New Roman"/>
                <w:b/>
                <w:color w:val="000000"/>
                <w:sz w:val="20"/>
                <w:szCs w:val="20"/>
                <w:lang w:eastAsia="ru-RU"/>
              </w:rPr>
            </w:pPr>
            <w:r w:rsidRPr="00AC3A92">
              <w:rPr>
                <w:rFonts w:ascii="Times New Roman" w:eastAsia="Times New Roman" w:hAnsi="Times New Roman"/>
                <w:b/>
                <w:color w:val="000000"/>
                <w:sz w:val="20"/>
                <w:szCs w:val="20"/>
                <w:lang w:eastAsia="ru-RU"/>
              </w:rPr>
              <w:t>103</w:t>
            </w:r>
          </w:p>
        </w:tc>
        <w:tc>
          <w:tcPr>
            <w:tcW w:w="567" w:type="dxa"/>
            <w:tcBorders>
              <w:top w:val="nil"/>
              <w:left w:val="nil"/>
              <w:bottom w:val="single" w:sz="4" w:space="0" w:color="auto"/>
              <w:right w:val="single" w:sz="4" w:space="0" w:color="auto"/>
            </w:tcBorders>
          </w:tcPr>
          <w:p w:rsidR="00B120DF" w:rsidRDefault="00B120DF" w:rsidP="00D65CCC">
            <w:pPr>
              <w:spacing w:after="0" w:line="240" w:lineRule="auto"/>
              <w:jc w:val="center"/>
              <w:rPr>
                <w:rFonts w:ascii="Times New Roman" w:eastAsia="Times New Roman" w:hAnsi="Times New Roman"/>
                <w:color w:val="000000"/>
                <w:sz w:val="20"/>
                <w:szCs w:val="20"/>
                <w:lang w:eastAsia="ru-RU"/>
              </w:rPr>
            </w:pPr>
          </w:p>
          <w:p w:rsidR="00B120DF" w:rsidRPr="008D633F" w:rsidRDefault="00B120DF" w:rsidP="00D65CC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9,2</w:t>
            </w:r>
          </w:p>
        </w:tc>
      </w:tr>
      <w:tr w:rsidR="00A912FE" w:rsidRPr="00EC2260" w:rsidTr="009D225D">
        <w:trPr>
          <w:trHeight w:val="407"/>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B120DF" w:rsidRPr="0014343F" w:rsidRDefault="00B120DF" w:rsidP="00D65CCC">
            <w:pPr>
              <w:spacing w:after="0" w:line="240" w:lineRule="auto"/>
              <w:rPr>
                <w:rFonts w:ascii="Times New Roman" w:eastAsia="Times New Roman" w:hAnsi="Times New Roman"/>
                <w:color w:val="000000"/>
                <w:sz w:val="20"/>
                <w:szCs w:val="20"/>
                <w:lang w:eastAsia="ru-RU"/>
              </w:rPr>
            </w:pPr>
            <w:r w:rsidRPr="0014343F">
              <w:rPr>
                <w:rFonts w:ascii="Times New Roman" w:eastAsia="Times New Roman" w:hAnsi="Times New Roman"/>
                <w:color w:val="000000"/>
                <w:sz w:val="20"/>
                <w:szCs w:val="20"/>
                <w:lang w:eastAsia="ru-RU"/>
              </w:rPr>
              <w:t> </w:t>
            </w:r>
          </w:p>
        </w:tc>
        <w:tc>
          <w:tcPr>
            <w:tcW w:w="2693"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120DF" w:rsidRPr="0078649D" w:rsidRDefault="00B120DF" w:rsidP="00D65CCC">
            <w:pPr>
              <w:spacing w:after="0" w:line="240" w:lineRule="auto"/>
              <w:rPr>
                <w:rFonts w:ascii="Times New Roman" w:eastAsia="Times New Roman" w:hAnsi="Times New Roman"/>
                <w:b/>
                <w:bCs/>
                <w:color w:val="000000"/>
                <w:sz w:val="24"/>
                <w:szCs w:val="24"/>
                <w:lang w:eastAsia="ru-RU"/>
              </w:rPr>
            </w:pPr>
            <w:r w:rsidRPr="0078649D">
              <w:rPr>
                <w:rFonts w:ascii="Times New Roman" w:eastAsia="Times New Roman" w:hAnsi="Times New Roman"/>
                <w:b/>
                <w:bCs/>
                <w:color w:val="000000"/>
                <w:sz w:val="24"/>
                <w:szCs w:val="24"/>
                <w:lang w:eastAsia="ru-RU"/>
              </w:rPr>
              <w:t>Итого:</w:t>
            </w:r>
          </w:p>
        </w:tc>
        <w:tc>
          <w:tcPr>
            <w:tcW w:w="709" w:type="dxa"/>
            <w:tcBorders>
              <w:top w:val="nil"/>
              <w:left w:val="nil"/>
              <w:bottom w:val="single" w:sz="4" w:space="0" w:color="auto"/>
              <w:right w:val="single" w:sz="4" w:space="0" w:color="auto"/>
            </w:tcBorders>
            <w:shd w:val="clear" w:color="000000" w:fill="FFFFFF"/>
            <w:noWrap/>
            <w:vAlign w:val="bottom"/>
            <w:hideMark/>
          </w:tcPr>
          <w:p w:rsidR="00B120DF" w:rsidRPr="008D633F" w:rsidRDefault="00B120DF" w:rsidP="00D65CCC">
            <w:pPr>
              <w:spacing w:after="0" w:line="240" w:lineRule="auto"/>
              <w:rPr>
                <w:rFonts w:ascii="Times New Roman" w:eastAsia="Times New Roman" w:hAnsi="Times New Roman"/>
                <w:b/>
                <w:bCs/>
                <w:color w:val="000000"/>
                <w:sz w:val="20"/>
                <w:szCs w:val="20"/>
                <w:lang w:eastAsia="ru-RU"/>
              </w:rPr>
            </w:pPr>
            <w:r w:rsidRPr="008D633F">
              <w:rPr>
                <w:rFonts w:ascii="Times New Roman" w:eastAsia="Times New Roman" w:hAnsi="Times New Roman"/>
                <w:b/>
                <w:bCs/>
                <w:color w:val="000000"/>
                <w:sz w:val="20"/>
                <w:szCs w:val="20"/>
                <w:lang w:eastAsia="ru-RU"/>
              </w:rPr>
              <w:t>670</w:t>
            </w:r>
          </w:p>
        </w:tc>
        <w:tc>
          <w:tcPr>
            <w:tcW w:w="708" w:type="dxa"/>
            <w:tcBorders>
              <w:top w:val="nil"/>
              <w:left w:val="nil"/>
              <w:bottom w:val="single" w:sz="4" w:space="0" w:color="auto"/>
              <w:right w:val="single" w:sz="4" w:space="0" w:color="auto"/>
            </w:tcBorders>
            <w:shd w:val="clear" w:color="000000" w:fill="FFFFFF"/>
            <w:noWrap/>
            <w:vAlign w:val="bottom"/>
            <w:hideMark/>
          </w:tcPr>
          <w:p w:rsidR="00B120DF" w:rsidRPr="00AE6152" w:rsidRDefault="00B120DF" w:rsidP="00AE6152">
            <w:pPr>
              <w:spacing w:after="0" w:line="240" w:lineRule="auto"/>
              <w:rPr>
                <w:rFonts w:ascii="Times New Roman" w:eastAsia="Times New Roman" w:hAnsi="Times New Roman"/>
                <w:b/>
                <w:bCs/>
                <w:color w:val="000000"/>
                <w:sz w:val="20"/>
                <w:szCs w:val="20"/>
                <w:lang w:eastAsia="ru-RU"/>
              </w:rPr>
            </w:pPr>
            <w:r w:rsidRPr="00AE6152">
              <w:rPr>
                <w:rFonts w:ascii="Times New Roman" w:eastAsia="Times New Roman" w:hAnsi="Times New Roman"/>
                <w:b/>
                <w:bCs/>
                <w:color w:val="000000"/>
                <w:sz w:val="20"/>
                <w:szCs w:val="20"/>
                <w:lang w:eastAsia="ru-RU"/>
              </w:rPr>
              <w:t>100,0</w:t>
            </w:r>
          </w:p>
        </w:tc>
        <w:tc>
          <w:tcPr>
            <w:tcW w:w="709" w:type="dxa"/>
            <w:tcBorders>
              <w:top w:val="nil"/>
              <w:left w:val="nil"/>
              <w:bottom w:val="single" w:sz="4" w:space="0" w:color="auto"/>
              <w:right w:val="single" w:sz="4" w:space="0" w:color="auto"/>
            </w:tcBorders>
            <w:shd w:val="clear" w:color="000000" w:fill="FFFFFF"/>
            <w:noWrap/>
            <w:vAlign w:val="bottom"/>
            <w:hideMark/>
          </w:tcPr>
          <w:p w:rsidR="00B120DF" w:rsidRPr="008D633F" w:rsidRDefault="00B120DF" w:rsidP="00D65CCC">
            <w:pPr>
              <w:spacing w:after="0" w:line="240" w:lineRule="auto"/>
              <w:rPr>
                <w:rFonts w:ascii="Times New Roman" w:eastAsia="Times New Roman" w:hAnsi="Times New Roman"/>
                <w:b/>
                <w:bCs/>
                <w:color w:val="000000"/>
                <w:sz w:val="20"/>
                <w:szCs w:val="20"/>
                <w:lang w:eastAsia="ru-RU"/>
              </w:rPr>
            </w:pPr>
            <w:r w:rsidRPr="008D633F">
              <w:rPr>
                <w:rFonts w:ascii="Times New Roman" w:eastAsia="Times New Roman" w:hAnsi="Times New Roman"/>
                <w:b/>
                <w:bCs/>
                <w:color w:val="000000"/>
                <w:sz w:val="20"/>
                <w:szCs w:val="20"/>
                <w:lang w:eastAsia="ru-RU"/>
              </w:rPr>
              <w:t>747</w:t>
            </w:r>
          </w:p>
        </w:tc>
        <w:tc>
          <w:tcPr>
            <w:tcW w:w="709" w:type="dxa"/>
            <w:tcBorders>
              <w:top w:val="nil"/>
              <w:left w:val="nil"/>
              <w:bottom w:val="single" w:sz="4" w:space="0" w:color="auto"/>
              <w:right w:val="single" w:sz="4" w:space="0" w:color="auto"/>
            </w:tcBorders>
            <w:shd w:val="clear" w:color="000000" w:fill="FFFFFF"/>
            <w:noWrap/>
            <w:vAlign w:val="bottom"/>
            <w:hideMark/>
          </w:tcPr>
          <w:p w:rsidR="00B120DF" w:rsidRPr="008D633F" w:rsidRDefault="00B120DF" w:rsidP="00D65CCC">
            <w:pPr>
              <w:spacing w:after="0" w:line="240" w:lineRule="auto"/>
              <w:rPr>
                <w:rFonts w:ascii="Times New Roman" w:eastAsia="Times New Roman" w:hAnsi="Times New Roman"/>
                <w:b/>
                <w:bCs/>
                <w:color w:val="000000"/>
                <w:sz w:val="20"/>
                <w:szCs w:val="20"/>
                <w:lang w:eastAsia="ru-RU"/>
              </w:rPr>
            </w:pPr>
            <w:r w:rsidRPr="008D633F">
              <w:rPr>
                <w:rFonts w:ascii="Times New Roman" w:eastAsia="Times New Roman" w:hAnsi="Times New Roman"/>
                <w:b/>
                <w:bCs/>
                <w:color w:val="000000"/>
                <w:sz w:val="20"/>
                <w:szCs w:val="20"/>
                <w:lang w:eastAsia="ru-RU"/>
              </w:rPr>
              <w:t>100,0</w:t>
            </w:r>
          </w:p>
        </w:tc>
        <w:tc>
          <w:tcPr>
            <w:tcW w:w="709" w:type="dxa"/>
            <w:tcBorders>
              <w:top w:val="nil"/>
              <w:left w:val="nil"/>
              <w:bottom w:val="single" w:sz="4" w:space="0" w:color="auto"/>
              <w:right w:val="single" w:sz="4" w:space="0" w:color="auto"/>
            </w:tcBorders>
            <w:shd w:val="clear" w:color="000000" w:fill="FFFFFF"/>
            <w:noWrap/>
            <w:vAlign w:val="bottom"/>
            <w:hideMark/>
          </w:tcPr>
          <w:p w:rsidR="00B120DF" w:rsidRPr="008D633F" w:rsidRDefault="00B120DF" w:rsidP="00D65CCC">
            <w:pPr>
              <w:spacing w:after="0" w:line="240" w:lineRule="auto"/>
              <w:rPr>
                <w:rFonts w:ascii="Times New Roman" w:eastAsia="Times New Roman" w:hAnsi="Times New Roman"/>
                <w:b/>
                <w:bCs/>
                <w:color w:val="000000"/>
                <w:sz w:val="20"/>
                <w:szCs w:val="20"/>
                <w:lang w:eastAsia="ru-RU"/>
              </w:rPr>
            </w:pPr>
            <w:r w:rsidRPr="008D633F">
              <w:rPr>
                <w:rFonts w:ascii="Times New Roman" w:eastAsia="Times New Roman" w:hAnsi="Times New Roman"/>
                <w:b/>
                <w:bCs/>
                <w:color w:val="000000"/>
                <w:sz w:val="20"/>
                <w:szCs w:val="20"/>
                <w:lang w:eastAsia="ru-RU"/>
              </w:rPr>
              <w:t>1282</w:t>
            </w:r>
          </w:p>
        </w:tc>
        <w:tc>
          <w:tcPr>
            <w:tcW w:w="708" w:type="dxa"/>
            <w:tcBorders>
              <w:top w:val="nil"/>
              <w:left w:val="nil"/>
              <w:bottom w:val="single" w:sz="4" w:space="0" w:color="auto"/>
              <w:right w:val="single" w:sz="4" w:space="0" w:color="auto"/>
            </w:tcBorders>
            <w:shd w:val="clear" w:color="000000" w:fill="FFFFFF"/>
            <w:noWrap/>
            <w:vAlign w:val="bottom"/>
            <w:hideMark/>
          </w:tcPr>
          <w:p w:rsidR="00B120DF" w:rsidRPr="008D633F" w:rsidRDefault="00B120DF" w:rsidP="00D65CCC">
            <w:pPr>
              <w:spacing w:after="0" w:line="240" w:lineRule="auto"/>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 xml:space="preserve">  </w:t>
            </w:r>
            <w:r w:rsidRPr="008D633F">
              <w:rPr>
                <w:rFonts w:ascii="Times New Roman" w:eastAsia="Times New Roman" w:hAnsi="Times New Roman"/>
                <w:b/>
                <w:bCs/>
                <w:color w:val="000000"/>
                <w:sz w:val="20"/>
                <w:szCs w:val="20"/>
                <w:lang w:eastAsia="ru-RU"/>
              </w:rPr>
              <w:t>100,0</w:t>
            </w:r>
          </w:p>
        </w:tc>
        <w:tc>
          <w:tcPr>
            <w:tcW w:w="709" w:type="dxa"/>
            <w:tcBorders>
              <w:top w:val="nil"/>
              <w:left w:val="nil"/>
              <w:bottom w:val="single" w:sz="4" w:space="0" w:color="auto"/>
              <w:right w:val="single" w:sz="4" w:space="0" w:color="auto"/>
            </w:tcBorders>
            <w:shd w:val="clear" w:color="000000" w:fill="FFFFFF"/>
            <w:noWrap/>
            <w:vAlign w:val="bottom"/>
            <w:hideMark/>
          </w:tcPr>
          <w:p w:rsidR="00B120DF" w:rsidRPr="008D633F" w:rsidRDefault="00B120DF" w:rsidP="00D65CCC">
            <w:pPr>
              <w:spacing w:after="0" w:line="240" w:lineRule="auto"/>
              <w:rPr>
                <w:rFonts w:ascii="Times New Roman" w:eastAsia="Times New Roman" w:hAnsi="Times New Roman"/>
                <w:b/>
                <w:bCs/>
                <w:color w:val="000000"/>
                <w:sz w:val="20"/>
                <w:szCs w:val="20"/>
                <w:lang w:eastAsia="ru-RU"/>
              </w:rPr>
            </w:pPr>
            <w:r w:rsidRPr="008D633F">
              <w:rPr>
                <w:rFonts w:ascii="Times New Roman" w:eastAsia="Times New Roman" w:hAnsi="Times New Roman"/>
                <w:b/>
                <w:bCs/>
                <w:color w:val="000000"/>
                <w:sz w:val="20"/>
                <w:szCs w:val="20"/>
                <w:lang w:eastAsia="ru-RU"/>
              </w:rPr>
              <w:t>1207</w:t>
            </w:r>
          </w:p>
        </w:tc>
        <w:tc>
          <w:tcPr>
            <w:tcW w:w="709" w:type="dxa"/>
            <w:tcBorders>
              <w:top w:val="nil"/>
              <w:left w:val="nil"/>
              <w:bottom w:val="single" w:sz="4" w:space="0" w:color="auto"/>
              <w:right w:val="single" w:sz="4" w:space="0" w:color="auto"/>
            </w:tcBorders>
            <w:shd w:val="clear" w:color="000000" w:fill="FFFFFF"/>
            <w:noWrap/>
            <w:vAlign w:val="bottom"/>
            <w:hideMark/>
          </w:tcPr>
          <w:p w:rsidR="00B120DF" w:rsidRPr="008D633F" w:rsidRDefault="00B120DF" w:rsidP="00D65CCC">
            <w:pPr>
              <w:spacing w:after="0" w:line="240" w:lineRule="auto"/>
              <w:rPr>
                <w:rFonts w:ascii="Times New Roman" w:eastAsia="Times New Roman" w:hAnsi="Times New Roman"/>
                <w:b/>
                <w:bCs/>
                <w:color w:val="000000"/>
                <w:sz w:val="20"/>
                <w:szCs w:val="20"/>
                <w:lang w:eastAsia="ru-RU"/>
              </w:rPr>
            </w:pPr>
            <w:r w:rsidRPr="008D633F">
              <w:rPr>
                <w:rFonts w:ascii="Times New Roman" w:eastAsia="Times New Roman" w:hAnsi="Times New Roman"/>
                <w:b/>
                <w:bCs/>
                <w:color w:val="000000"/>
                <w:sz w:val="20"/>
                <w:szCs w:val="20"/>
                <w:lang w:eastAsia="ru-RU"/>
              </w:rPr>
              <w:t>100,0</w:t>
            </w:r>
          </w:p>
        </w:tc>
        <w:tc>
          <w:tcPr>
            <w:tcW w:w="709" w:type="dxa"/>
            <w:tcBorders>
              <w:top w:val="nil"/>
              <w:left w:val="nil"/>
              <w:bottom w:val="single" w:sz="4" w:space="0" w:color="auto"/>
              <w:right w:val="single" w:sz="4" w:space="0" w:color="auto"/>
            </w:tcBorders>
            <w:shd w:val="clear" w:color="000000" w:fill="FFFFFF"/>
          </w:tcPr>
          <w:p w:rsidR="00B120DF" w:rsidRDefault="00B120DF" w:rsidP="00D65CCC">
            <w:pPr>
              <w:spacing w:after="0" w:line="240" w:lineRule="auto"/>
              <w:rPr>
                <w:rFonts w:ascii="Times New Roman" w:eastAsia="Times New Roman" w:hAnsi="Times New Roman"/>
                <w:b/>
                <w:bCs/>
                <w:color w:val="000000"/>
                <w:sz w:val="20"/>
                <w:szCs w:val="20"/>
                <w:lang w:eastAsia="ru-RU"/>
              </w:rPr>
            </w:pPr>
          </w:p>
          <w:p w:rsidR="00B120DF" w:rsidRDefault="00B120DF" w:rsidP="00D65CCC">
            <w:pPr>
              <w:spacing w:after="0" w:line="240" w:lineRule="auto"/>
              <w:rPr>
                <w:rFonts w:ascii="Times New Roman" w:eastAsia="Times New Roman" w:hAnsi="Times New Roman"/>
                <w:b/>
                <w:bCs/>
                <w:color w:val="000000"/>
                <w:sz w:val="20"/>
                <w:szCs w:val="20"/>
                <w:lang w:eastAsia="ru-RU"/>
              </w:rPr>
            </w:pPr>
          </w:p>
          <w:p w:rsidR="00B120DF" w:rsidRPr="008D633F" w:rsidRDefault="00B120DF" w:rsidP="00D65CCC">
            <w:pPr>
              <w:spacing w:after="0" w:line="240" w:lineRule="auto"/>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1124</w:t>
            </w:r>
          </w:p>
        </w:tc>
        <w:tc>
          <w:tcPr>
            <w:tcW w:w="567" w:type="dxa"/>
            <w:tcBorders>
              <w:top w:val="nil"/>
              <w:left w:val="nil"/>
              <w:bottom w:val="single" w:sz="4" w:space="0" w:color="auto"/>
              <w:right w:val="single" w:sz="4" w:space="0" w:color="auto"/>
            </w:tcBorders>
            <w:shd w:val="clear" w:color="000000" w:fill="FFFFFF"/>
          </w:tcPr>
          <w:p w:rsidR="00B120DF" w:rsidRDefault="00B120DF" w:rsidP="00D65CCC">
            <w:pPr>
              <w:spacing w:after="0" w:line="240" w:lineRule="auto"/>
              <w:ind w:right="-108"/>
              <w:rPr>
                <w:rFonts w:ascii="Times New Roman" w:eastAsia="Times New Roman" w:hAnsi="Times New Roman"/>
                <w:b/>
                <w:bCs/>
                <w:color w:val="000000"/>
                <w:sz w:val="20"/>
                <w:szCs w:val="20"/>
                <w:lang w:eastAsia="ru-RU"/>
              </w:rPr>
            </w:pPr>
          </w:p>
          <w:p w:rsidR="00B120DF" w:rsidRDefault="00B120DF" w:rsidP="00D65CCC">
            <w:pPr>
              <w:spacing w:after="0" w:line="240" w:lineRule="auto"/>
              <w:ind w:right="-108"/>
              <w:rPr>
                <w:rFonts w:ascii="Times New Roman" w:eastAsia="Times New Roman" w:hAnsi="Times New Roman"/>
                <w:b/>
                <w:bCs/>
                <w:color w:val="000000"/>
                <w:sz w:val="20"/>
                <w:szCs w:val="20"/>
                <w:lang w:eastAsia="ru-RU"/>
              </w:rPr>
            </w:pPr>
          </w:p>
          <w:p w:rsidR="00B120DF" w:rsidRPr="008D633F" w:rsidRDefault="00B120DF" w:rsidP="00D65CCC">
            <w:pPr>
              <w:spacing w:after="0" w:line="240" w:lineRule="auto"/>
              <w:ind w:right="-108"/>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100,0</w:t>
            </w:r>
          </w:p>
        </w:tc>
      </w:tr>
    </w:tbl>
    <w:p w:rsidR="00B120DF" w:rsidRDefault="00B120DF" w:rsidP="00D65CCC">
      <w:pPr>
        <w:spacing w:after="0" w:line="240" w:lineRule="auto"/>
        <w:rPr>
          <w:rFonts w:ascii="Times New Roman" w:hAnsi="Times New Roman"/>
          <w:sz w:val="28"/>
          <w:szCs w:val="28"/>
        </w:rPr>
      </w:pPr>
    </w:p>
    <w:p w:rsidR="00B120DF" w:rsidRDefault="00B120DF" w:rsidP="00001FBE">
      <w:pPr>
        <w:spacing w:after="0" w:line="240" w:lineRule="auto"/>
        <w:jc w:val="both"/>
        <w:rPr>
          <w:rFonts w:ascii="Times New Roman" w:hAnsi="Times New Roman"/>
          <w:sz w:val="28"/>
          <w:szCs w:val="28"/>
        </w:rPr>
      </w:pPr>
      <w:r>
        <w:rPr>
          <w:rFonts w:ascii="Times New Roman" w:hAnsi="Times New Roman"/>
          <w:sz w:val="28"/>
          <w:szCs w:val="28"/>
        </w:rPr>
        <w:t xml:space="preserve">        По</w:t>
      </w:r>
      <w:r w:rsidR="0030052A">
        <w:rPr>
          <w:rFonts w:ascii="Times New Roman" w:hAnsi="Times New Roman"/>
          <w:sz w:val="28"/>
          <w:szCs w:val="28"/>
        </w:rPr>
        <w:t xml:space="preserve"> </w:t>
      </w:r>
      <w:r w:rsidR="000543DA">
        <w:rPr>
          <w:rFonts w:ascii="Times New Roman" w:hAnsi="Times New Roman"/>
          <w:sz w:val="28"/>
          <w:szCs w:val="28"/>
        </w:rPr>
        <w:t>-</w:t>
      </w:r>
      <w:r>
        <w:rPr>
          <w:rFonts w:ascii="Times New Roman" w:hAnsi="Times New Roman"/>
          <w:sz w:val="28"/>
          <w:szCs w:val="28"/>
        </w:rPr>
        <w:t xml:space="preserve"> прежнему из года в год обращения, затрагивающие права на жилище, стоят на первом месте – 197 (17,5%). Справедливости ради, следует отметить большую работу руководства страны, нашей республики и муниципалитетов в решении жилищных проблем дет</w:t>
      </w:r>
      <w:r w:rsidR="000543DA">
        <w:rPr>
          <w:rFonts w:ascii="Times New Roman" w:hAnsi="Times New Roman"/>
          <w:sz w:val="28"/>
          <w:szCs w:val="28"/>
        </w:rPr>
        <w:t>ей-сирот, северян, переселении</w:t>
      </w:r>
      <w:r>
        <w:rPr>
          <w:rFonts w:ascii="Times New Roman" w:hAnsi="Times New Roman"/>
          <w:sz w:val="28"/>
          <w:szCs w:val="28"/>
        </w:rPr>
        <w:t xml:space="preserve"> из ветхого </w:t>
      </w:r>
      <w:r w:rsidR="000543DA">
        <w:rPr>
          <w:rFonts w:ascii="Times New Roman" w:hAnsi="Times New Roman"/>
          <w:sz w:val="28"/>
          <w:szCs w:val="28"/>
        </w:rPr>
        <w:t>и аварийного жилья, обеспечении</w:t>
      </w:r>
      <w:r>
        <w:rPr>
          <w:rFonts w:ascii="Times New Roman" w:hAnsi="Times New Roman"/>
          <w:sz w:val="28"/>
          <w:szCs w:val="28"/>
        </w:rPr>
        <w:t xml:space="preserve"> жильём инвалидов и ветеранов Великой Отечественной войны и их вдов. Действует ряд очень нужных и важных как федеральных, так и региональных программ. Все это вселяет надежду, если не в полное разрешение этой проблемы, то хотя бы в значительное снижение остроты существующей ситуации. Однако количество жалоб по поводу жилья, говорит о том, что ещё предстоит немало усилий по решению этой проблемы.</w:t>
      </w:r>
    </w:p>
    <w:p w:rsidR="00B120DF" w:rsidRDefault="00A33A38" w:rsidP="00001FBE">
      <w:pPr>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       </w:t>
      </w:r>
      <w:r w:rsidR="00B120DF">
        <w:rPr>
          <w:rFonts w:ascii="Times New Roman" w:hAnsi="Times New Roman"/>
          <w:sz w:val="28"/>
          <w:szCs w:val="28"/>
        </w:rPr>
        <w:t>На втором месте находятся заявления, касающиеся права на социальное обеспечение и защиту – 101 (9,0%). Это огромный блок социальных вопросов, включающий в себя пенсионное обеспечение (небольшие пенсии, нарушение порядка сроков и размеров начисления, неправильный расчёт трудового стажа и т.п.), льготы и социальные гарантии (проезд, оплата ЖКХ, сельские льготы, учительские, выход на инвалидность, детские), субсидии, и т.д. Конституция Российской Федерации</w:t>
      </w:r>
      <w:r w:rsidR="000543DA">
        <w:rPr>
          <w:rFonts w:ascii="Times New Roman" w:hAnsi="Times New Roman"/>
          <w:sz w:val="28"/>
          <w:szCs w:val="28"/>
        </w:rPr>
        <w:t xml:space="preserve"> провозглашает наше государство</w:t>
      </w:r>
      <w:r w:rsidR="00B120DF">
        <w:rPr>
          <w:rFonts w:ascii="Times New Roman" w:hAnsi="Times New Roman"/>
          <w:sz w:val="28"/>
          <w:szCs w:val="28"/>
        </w:rPr>
        <w:t xml:space="preserve"> как социальное. Следовательно, социальная защита наших граждан всегда является приоритетным направлением государственной политики, а проблем здесь, судя по обращениям, хватает.</w:t>
      </w:r>
    </w:p>
    <w:p w:rsidR="00A33A38" w:rsidRDefault="00A33A38" w:rsidP="00A33A38">
      <w:pPr>
        <w:tabs>
          <w:tab w:val="left" w:pos="567"/>
        </w:tabs>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B120DF">
        <w:rPr>
          <w:rFonts w:ascii="Times New Roman" w:hAnsi="Times New Roman"/>
          <w:sz w:val="28"/>
          <w:szCs w:val="28"/>
        </w:rPr>
        <w:t xml:space="preserve">На третьем и четвёртом местах - неправомерные действия должностных лиц – 98 (8,7%) и </w:t>
      </w:r>
      <w:r w:rsidR="00117343">
        <w:rPr>
          <w:rFonts w:ascii="Times New Roman" w:hAnsi="Times New Roman"/>
          <w:sz w:val="28"/>
          <w:szCs w:val="28"/>
        </w:rPr>
        <w:t>нарушение прав сотрудниками органов УВД, прокуратуры, суде</w:t>
      </w:r>
      <w:r w:rsidR="00B9666B">
        <w:rPr>
          <w:rFonts w:ascii="Times New Roman" w:hAnsi="Times New Roman"/>
          <w:sz w:val="28"/>
          <w:szCs w:val="28"/>
        </w:rPr>
        <w:t>бных приставов – 85 (7,6%)</w:t>
      </w:r>
      <w:r w:rsidR="00231A06">
        <w:rPr>
          <w:rFonts w:ascii="Times New Roman" w:hAnsi="Times New Roman"/>
          <w:sz w:val="28"/>
          <w:szCs w:val="28"/>
        </w:rPr>
        <w:t>.</w:t>
      </w:r>
      <w:r w:rsidR="00AF29E9">
        <w:rPr>
          <w:rFonts w:ascii="Times New Roman" w:hAnsi="Times New Roman"/>
          <w:sz w:val="28"/>
          <w:szCs w:val="28"/>
        </w:rPr>
        <w:t xml:space="preserve"> </w:t>
      </w:r>
    </w:p>
    <w:p w:rsidR="00B120DF" w:rsidRDefault="00A33A38" w:rsidP="00887380">
      <w:pPr>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 </w:t>
      </w:r>
      <w:r w:rsidR="004F5D7E">
        <w:rPr>
          <w:rFonts w:ascii="Times New Roman" w:hAnsi="Times New Roman"/>
          <w:sz w:val="28"/>
          <w:szCs w:val="28"/>
        </w:rPr>
        <w:t xml:space="preserve">      </w:t>
      </w:r>
      <w:r w:rsidR="00AF29E9">
        <w:rPr>
          <w:rFonts w:ascii="Times New Roman" w:hAnsi="Times New Roman"/>
          <w:sz w:val="28"/>
          <w:szCs w:val="28"/>
        </w:rPr>
        <w:t>На пятом месте</w:t>
      </w:r>
      <w:r w:rsidR="009E2171">
        <w:rPr>
          <w:rFonts w:ascii="Times New Roman" w:hAnsi="Times New Roman"/>
          <w:sz w:val="28"/>
          <w:szCs w:val="28"/>
        </w:rPr>
        <w:t xml:space="preserve"> </w:t>
      </w:r>
      <w:r w:rsidR="00C97ADD">
        <w:rPr>
          <w:rFonts w:ascii="Times New Roman" w:hAnsi="Times New Roman"/>
          <w:sz w:val="28"/>
          <w:szCs w:val="28"/>
        </w:rPr>
        <w:t>обращения на несогласие</w:t>
      </w:r>
      <w:r w:rsidR="004F5D7E">
        <w:rPr>
          <w:rFonts w:ascii="Times New Roman" w:hAnsi="Times New Roman"/>
          <w:sz w:val="28"/>
          <w:szCs w:val="28"/>
        </w:rPr>
        <w:t xml:space="preserve"> с судебным решением </w:t>
      </w:r>
      <w:r>
        <w:rPr>
          <w:rFonts w:ascii="Times New Roman" w:hAnsi="Times New Roman"/>
          <w:sz w:val="28"/>
          <w:szCs w:val="28"/>
        </w:rPr>
        <w:t>–</w:t>
      </w:r>
      <w:r w:rsidR="004F5D7E">
        <w:rPr>
          <w:rFonts w:ascii="Times New Roman" w:hAnsi="Times New Roman"/>
          <w:sz w:val="28"/>
          <w:szCs w:val="28"/>
        </w:rPr>
        <w:t xml:space="preserve"> </w:t>
      </w:r>
      <w:r>
        <w:rPr>
          <w:rFonts w:ascii="Times New Roman" w:hAnsi="Times New Roman"/>
          <w:sz w:val="28"/>
          <w:szCs w:val="28"/>
        </w:rPr>
        <w:t>75 (6,7%)</w:t>
      </w:r>
      <w:r w:rsidR="004F5D7E">
        <w:rPr>
          <w:rFonts w:ascii="Times New Roman" w:hAnsi="Times New Roman"/>
          <w:sz w:val="28"/>
          <w:szCs w:val="28"/>
        </w:rPr>
        <w:t>.</w:t>
      </w:r>
      <w:r w:rsidR="00B120DF">
        <w:rPr>
          <w:rFonts w:ascii="Times New Roman" w:hAnsi="Times New Roman"/>
          <w:sz w:val="28"/>
          <w:szCs w:val="28"/>
        </w:rPr>
        <w:t xml:space="preserve"> Веский и серьёзный повод задумать</w:t>
      </w:r>
      <w:r w:rsidR="00B4677F">
        <w:rPr>
          <w:rFonts w:ascii="Times New Roman" w:hAnsi="Times New Roman"/>
          <w:sz w:val="28"/>
          <w:szCs w:val="28"/>
        </w:rPr>
        <w:t>ся, почему люди не доверяют</w:t>
      </w:r>
      <w:r w:rsidR="006F0F34">
        <w:rPr>
          <w:rFonts w:ascii="Times New Roman" w:hAnsi="Times New Roman"/>
          <w:sz w:val="28"/>
          <w:szCs w:val="28"/>
        </w:rPr>
        <w:t xml:space="preserve"> суду</w:t>
      </w:r>
      <w:r w:rsidR="00B120DF">
        <w:rPr>
          <w:rFonts w:ascii="Times New Roman" w:hAnsi="Times New Roman"/>
          <w:sz w:val="28"/>
          <w:szCs w:val="28"/>
        </w:rPr>
        <w:t>? В чём причина жалоб на действия чиновных лиц? Где корень зла? Как вернуть, заслужить доверие людей к власти?</w:t>
      </w:r>
    </w:p>
    <w:p w:rsidR="00B120DF" w:rsidRDefault="00A33A38" w:rsidP="00001FBE">
      <w:pPr>
        <w:spacing w:after="0" w:line="240" w:lineRule="auto"/>
        <w:jc w:val="both"/>
        <w:rPr>
          <w:rFonts w:ascii="Times New Roman" w:hAnsi="Times New Roman"/>
          <w:sz w:val="28"/>
          <w:szCs w:val="28"/>
        </w:rPr>
      </w:pPr>
      <w:r>
        <w:rPr>
          <w:rFonts w:ascii="Times New Roman" w:hAnsi="Times New Roman"/>
          <w:sz w:val="28"/>
          <w:szCs w:val="28"/>
        </w:rPr>
        <w:t xml:space="preserve">       </w:t>
      </w:r>
      <w:r w:rsidR="00B120DF">
        <w:rPr>
          <w:rFonts w:ascii="Times New Roman" w:hAnsi="Times New Roman"/>
          <w:sz w:val="28"/>
          <w:szCs w:val="28"/>
        </w:rPr>
        <w:t xml:space="preserve">На </w:t>
      </w:r>
      <w:r w:rsidR="006F0F34">
        <w:rPr>
          <w:rFonts w:ascii="Times New Roman" w:hAnsi="Times New Roman"/>
          <w:sz w:val="28"/>
          <w:szCs w:val="28"/>
        </w:rPr>
        <w:t xml:space="preserve">шестом </w:t>
      </w:r>
      <w:r w:rsidR="00B120DF">
        <w:rPr>
          <w:rFonts w:ascii="Times New Roman" w:hAnsi="Times New Roman"/>
          <w:sz w:val="28"/>
          <w:szCs w:val="28"/>
        </w:rPr>
        <w:t xml:space="preserve">месте нарушения в категории права на труд – 72 (6,4%), в 2009 году занимавшие второе место – 132 (10,3%). Наверное, это естественное доказательство того, что самый болезненный этап финансового кризиса в нашей стране и республике преодолён. Жалоб на увольнения, сокращения, невыплату и других нарушений трудовых прав стало меньше.                                                               </w:t>
      </w:r>
    </w:p>
    <w:p w:rsidR="000346F3" w:rsidRPr="0064762C" w:rsidRDefault="00B120DF" w:rsidP="0064762C">
      <w:pPr>
        <w:tabs>
          <w:tab w:val="left" w:pos="567"/>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       В целом</w:t>
      </w:r>
      <w:r w:rsidR="00DC6851">
        <w:rPr>
          <w:rFonts w:ascii="Times New Roman" w:hAnsi="Times New Roman"/>
          <w:sz w:val="28"/>
          <w:szCs w:val="28"/>
        </w:rPr>
        <w:t>,</w:t>
      </w:r>
      <w:r>
        <w:rPr>
          <w:rFonts w:ascii="Times New Roman" w:hAnsi="Times New Roman"/>
          <w:sz w:val="28"/>
          <w:szCs w:val="28"/>
        </w:rPr>
        <w:t xml:space="preserve"> сравнивая с 2010 годом</w:t>
      </w:r>
      <w:r w:rsidR="00DC6851">
        <w:rPr>
          <w:rFonts w:ascii="Times New Roman" w:hAnsi="Times New Roman"/>
          <w:sz w:val="28"/>
          <w:szCs w:val="28"/>
        </w:rPr>
        <w:t>,</w:t>
      </w:r>
      <w:r>
        <w:rPr>
          <w:rFonts w:ascii="Times New Roman" w:hAnsi="Times New Roman"/>
          <w:sz w:val="28"/>
          <w:szCs w:val="28"/>
        </w:rPr>
        <w:t xml:space="preserve"> можно констатировать</w:t>
      </w:r>
      <w:r w:rsidR="00DC6851">
        <w:rPr>
          <w:rFonts w:ascii="Times New Roman" w:hAnsi="Times New Roman"/>
          <w:sz w:val="28"/>
          <w:szCs w:val="28"/>
        </w:rPr>
        <w:t>:</w:t>
      </w:r>
      <w:r>
        <w:rPr>
          <w:rFonts w:ascii="Times New Roman" w:hAnsi="Times New Roman"/>
          <w:sz w:val="28"/>
          <w:szCs w:val="28"/>
        </w:rPr>
        <w:t xml:space="preserve"> рейтинг проблем</w:t>
      </w:r>
      <w:r w:rsidR="00A755EA">
        <w:rPr>
          <w:rFonts w:ascii="Times New Roman" w:hAnsi="Times New Roman"/>
          <w:sz w:val="28"/>
          <w:szCs w:val="28"/>
        </w:rPr>
        <w:t xml:space="preserve"> существенно не изменился</w:t>
      </w:r>
      <w:r>
        <w:rPr>
          <w:rFonts w:ascii="Times New Roman" w:hAnsi="Times New Roman"/>
          <w:sz w:val="28"/>
          <w:szCs w:val="28"/>
        </w:rPr>
        <w:t xml:space="preserve">. Единственное изменение </w:t>
      </w:r>
      <w:r w:rsidR="009B0793">
        <w:rPr>
          <w:rFonts w:ascii="Times New Roman" w:hAnsi="Times New Roman"/>
          <w:sz w:val="28"/>
          <w:szCs w:val="28"/>
        </w:rPr>
        <w:t xml:space="preserve">- </w:t>
      </w:r>
      <w:r>
        <w:rPr>
          <w:rFonts w:ascii="Times New Roman" w:hAnsi="Times New Roman"/>
          <w:sz w:val="28"/>
          <w:szCs w:val="28"/>
        </w:rPr>
        <w:t>это существенный рост обращений по вопросам помилования  (75) и условно - досрочного освобождения (30) – 105. Из-за специфики данных обращений в общий рейтинг проблем они не включались. В 2007 году</w:t>
      </w:r>
      <w:r w:rsidR="009B0793">
        <w:rPr>
          <w:rFonts w:ascii="Times New Roman" w:hAnsi="Times New Roman"/>
          <w:sz w:val="28"/>
          <w:szCs w:val="28"/>
        </w:rPr>
        <w:t xml:space="preserve"> таких обращений поступило</w:t>
      </w:r>
      <w:r>
        <w:rPr>
          <w:rFonts w:ascii="Times New Roman" w:hAnsi="Times New Roman"/>
          <w:sz w:val="28"/>
          <w:szCs w:val="28"/>
        </w:rPr>
        <w:t xml:space="preserve"> – 8, 2008 году – 2, </w:t>
      </w:r>
      <w:r w:rsidR="00845BF7">
        <w:rPr>
          <w:rFonts w:ascii="Times New Roman" w:hAnsi="Times New Roman"/>
          <w:sz w:val="28"/>
          <w:szCs w:val="28"/>
        </w:rPr>
        <w:t>2009 году – 5, 2010 году – 46, ч</w:t>
      </w:r>
      <w:r>
        <w:rPr>
          <w:rFonts w:ascii="Times New Roman" w:hAnsi="Times New Roman"/>
          <w:sz w:val="28"/>
          <w:szCs w:val="28"/>
        </w:rPr>
        <w:t>то видимо</w:t>
      </w:r>
      <w:r w:rsidR="00845BF7">
        <w:rPr>
          <w:rFonts w:ascii="Times New Roman" w:hAnsi="Times New Roman"/>
          <w:sz w:val="28"/>
          <w:szCs w:val="28"/>
        </w:rPr>
        <w:t>,</w:t>
      </w:r>
      <w:r>
        <w:rPr>
          <w:rFonts w:ascii="Times New Roman" w:hAnsi="Times New Roman"/>
          <w:sz w:val="28"/>
          <w:szCs w:val="28"/>
        </w:rPr>
        <w:t xml:space="preserve"> в большей степени связано с ростом доверия и авторитета к работе комиссии по помилованию после назначения </w:t>
      </w:r>
      <w:r w:rsidR="00845BF7">
        <w:rPr>
          <w:rFonts w:ascii="Times New Roman" w:hAnsi="Times New Roman"/>
          <w:sz w:val="28"/>
          <w:szCs w:val="28"/>
        </w:rPr>
        <w:t xml:space="preserve">в 2010 году </w:t>
      </w:r>
      <w:r>
        <w:rPr>
          <w:rFonts w:ascii="Times New Roman" w:hAnsi="Times New Roman"/>
          <w:sz w:val="28"/>
          <w:szCs w:val="28"/>
        </w:rPr>
        <w:t xml:space="preserve">председателем </w:t>
      </w:r>
      <w:r w:rsidR="00BE2CF0">
        <w:rPr>
          <w:rFonts w:ascii="Times New Roman" w:hAnsi="Times New Roman"/>
          <w:sz w:val="28"/>
          <w:szCs w:val="28"/>
        </w:rPr>
        <w:t xml:space="preserve">комиссии </w:t>
      </w:r>
      <w:r>
        <w:rPr>
          <w:rFonts w:ascii="Times New Roman" w:hAnsi="Times New Roman"/>
          <w:sz w:val="28"/>
          <w:szCs w:val="28"/>
        </w:rPr>
        <w:t>Уполномоченног</w:t>
      </w:r>
      <w:r w:rsidR="00BE2CF0">
        <w:rPr>
          <w:rFonts w:ascii="Times New Roman" w:hAnsi="Times New Roman"/>
          <w:sz w:val="28"/>
          <w:szCs w:val="28"/>
        </w:rPr>
        <w:t>о по правам человека</w:t>
      </w:r>
      <w:r>
        <w:rPr>
          <w:rFonts w:ascii="Times New Roman" w:hAnsi="Times New Roman"/>
          <w:sz w:val="28"/>
          <w:szCs w:val="28"/>
        </w:rPr>
        <w:t>.</w:t>
      </w:r>
    </w:p>
    <w:p w:rsidR="003174BA" w:rsidRDefault="003174BA" w:rsidP="000346F3">
      <w:pPr>
        <w:pStyle w:val="WW-"/>
        <w:spacing w:line="240" w:lineRule="auto"/>
        <w:jc w:val="center"/>
        <w:rPr>
          <w:b/>
          <w:sz w:val="28"/>
          <w:szCs w:val="28"/>
        </w:rPr>
      </w:pPr>
    </w:p>
    <w:p w:rsidR="003174BA" w:rsidRDefault="003174BA" w:rsidP="000346F3">
      <w:pPr>
        <w:pStyle w:val="WW-"/>
        <w:spacing w:line="240" w:lineRule="auto"/>
        <w:jc w:val="center"/>
        <w:rPr>
          <w:b/>
          <w:sz w:val="28"/>
          <w:szCs w:val="28"/>
        </w:rPr>
      </w:pPr>
    </w:p>
    <w:p w:rsidR="00D10609" w:rsidRDefault="00D10609" w:rsidP="000346F3">
      <w:pPr>
        <w:pStyle w:val="WW-"/>
        <w:spacing w:line="240" w:lineRule="auto"/>
        <w:jc w:val="center"/>
        <w:rPr>
          <w:b/>
          <w:sz w:val="28"/>
          <w:szCs w:val="28"/>
        </w:rPr>
      </w:pPr>
    </w:p>
    <w:p w:rsidR="00D10609" w:rsidRDefault="00D10609" w:rsidP="000346F3">
      <w:pPr>
        <w:pStyle w:val="WW-"/>
        <w:spacing w:line="240" w:lineRule="auto"/>
        <w:jc w:val="center"/>
        <w:rPr>
          <w:b/>
          <w:sz w:val="28"/>
          <w:szCs w:val="28"/>
        </w:rPr>
      </w:pPr>
    </w:p>
    <w:p w:rsidR="00D10609" w:rsidRDefault="00D10609" w:rsidP="000346F3">
      <w:pPr>
        <w:pStyle w:val="WW-"/>
        <w:spacing w:line="240" w:lineRule="auto"/>
        <w:jc w:val="center"/>
        <w:rPr>
          <w:b/>
          <w:sz w:val="28"/>
          <w:szCs w:val="28"/>
        </w:rPr>
      </w:pPr>
    </w:p>
    <w:p w:rsidR="00D10609" w:rsidRDefault="00D10609" w:rsidP="000346F3">
      <w:pPr>
        <w:pStyle w:val="WW-"/>
        <w:spacing w:line="240" w:lineRule="auto"/>
        <w:jc w:val="center"/>
        <w:rPr>
          <w:b/>
          <w:sz w:val="28"/>
          <w:szCs w:val="28"/>
        </w:rPr>
      </w:pPr>
    </w:p>
    <w:p w:rsidR="00D10609" w:rsidRDefault="00D10609" w:rsidP="000346F3">
      <w:pPr>
        <w:pStyle w:val="WW-"/>
        <w:spacing w:line="240" w:lineRule="auto"/>
        <w:jc w:val="center"/>
        <w:rPr>
          <w:b/>
          <w:sz w:val="28"/>
          <w:szCs w:val="28"/>
        </w:rPr>
      </w:pPr>
    </w:p>
    <w:p w:rsidR="00D10609" w:rsidRDefault="00D10609" w:rsidP="000346F3">
      <w:pPr>
        <w:pStyle w:val="WW-"/>
        <w:spacing w:line="240" w:lineRule="auto"/>
        <w:jc w:val="center"/>
        <w:rPr>
          <w:b/>
          <w:sz w:val="28"/>
          <w:szCs w:val="28"/>
        </w:rPr>
      </w:pPr>
    </w:p>
    <w:p w:rsidR="00D10609" w:rsidRDefault="00D10609" w:rsidP="000346F3">
      <w:pPr>
        <w:pStyle w:val="WW-"/>
        <w:spacing w:line="240" w:lineRule="auto"/>
        <w:jc w:val="center"/>
        <w:rPr>
          <w:b/>
          <w:sz w:val="28"/>
          <w:szCs w:val="28"/>
        </w:rPr>
      </w:pPr>
    </w:p>
    <w:p w:rsidR="00D10609" w:rsidRDefault="00D10609" w:rsidP="000346F3">
      <w:pPr>
        <w:pStyle w:val="WW-"/>
        <w:spacing w:line="240" w:lineRule="auto"/>
        <w:jc w:val="center"/>
        <w:rPr>
          <w:b/>
          <w:sz w:val="28"/>
          <w:szCs w:val="28"/>
        </w:rPr>
      </w:pPr>
    </w:p>
    <w:p w:rsidR="00D10609" w:rsidRDefault="00D10609" w:rsidP="000346F3">
      <w:pPr>
        <w:pStyle w:val="WW-"/>
        <w:spacing w:line="240" w:lineRule="auto"/>
        <w:jc w:val="center"/>
        <w:rPr>
          <w:b/>
          <w:sz w:val="28"/>
          <w:szCs w:val="28"/>
        </w:rPr>
      </w:pPr>
    </w:p>
    <w:p w:rsidR="00D10609" w:rsidRDefault="00D10609" w:rsidP="000346F3">
      <w:pPr>
        <w:pStyle w:val="WW-"/>
        <w:spacing w:line="240" w:lineRule="auto"/>
        <w:jc w:val="center"/>
        <w:rPr>
          <w:b/>
          <w:sz w:val="28"/>
          <w:szCs w:val="28"/>
        </w:rPr>
      </w:pPr>
    </w:p>
    <w:p w:rsidR="00D10609" w:rsidRDefault="00D10609" w:rsidP="000346F3">
      <w:pPr>
        <w:pStyle w:val="WW-"/>
        <w:spacing w:line="240" w:lineRule="auto"/>
        <w:jc w:val="center"/>
        <w:rPr>
          <w:b/>
          <w:sz w:val="28"/>
          <w:szCs w:val="28"/>
        </w:rPr>
      </w:pPr>
    </w:p>
    <w:p w:rsidR="00D10609" w:rsidRDefault="00D10609" w:rsidP="000346F3">
      <w:pPr>
        <w:pStyle w:val="WW-"/>
        <w:spacing w:line="240" w:lineRule="auto"/>
        <w:jc w:val="center"/>
        <w:rPr>
          <w:b/>
          <w:sz w:val="28"/>
          <w:szCs w:val="28"/>
        </w:rPr>
      </w:pPr>
    </w:p>
    <w:p w:rsidR="00D10609" w:rsidRDefault="00D10609" w:rsidP="000346F3">
      <w:pPr>
        <w:pStyle w:val="WW-"/>
        <w:spacing w:line="240" w:lineRule="auto"/>
        <w:jc w:val="center"/>
        <w:rPr>
          <w:b/>
          <w:sz w:val="28"/>
          <w:szCs w:val="28"/>
        </w:rPr>
      </w:pPr>
    </w:p>
    <w:p w:rsidR="00D10609" w:rsidRDefault="00D10609" w:rsidP="000346F3">
      <w:pPr>
        <w:pStyle w:val="WW-"/>
        <w:spacing w:line="240" w:lineRule="auto"/>
        <w:jc w:val="center"/>
        <w:rPr>
          <w:b/>
          <w:sz w:val="28"/>
          <w:szCs w:val="28"/>
        </w:rPr>
      </w:pPr>
    </w:p>
    <w:p w:rsidR="00D10609" w:rsidRDefault="00D10609" w:rsidP="000346F3">
      <w:pPr>
        <w:pStyle w:val="WW-"/>
        <w:spacing w:line="240" w:lineRule="auto"/>
        <w:jc w:val="center"/>
        <w:rPr>
          <w:b/>
          <w:sz w:val="28"/>
          <w:szCs w:val="28"/>
        </w:rPr>
      </w:pPr>
    </w:p>
    <w:p w:rsidR="00D10609" w:rsidRDefault="00D10609" w:rsidP="000346F3">
      <w:pPr>
        <w:pStyle w:val="WW-"/>
        <w:spacing w:line="240" w:lineRule="auto"/>
        <w:jc w:val="center"/>
        <w:rPr>
          <w:b/>
          <w:sz w:val="28"/>
          <w:szCs w:val="28"/>
        </w:rPr>
      </w:pPr>
    </w:p>
    <w:p w:rsidR="00D10609" w:rsidRDefault="00D10609" w:rsidP="000346F3">
      <w:pPr>
        <w:pStyle w:val="WW-"/>
        <w:spacing w:line="240" w:lineRule="auto"/>
        <w:jc w:val="center"/>
        <w:rPr>
          <w:b/>
          <w:sz w:val="28"/>
          <w:szCs w:val="28"/>
        </w:rPr>
      </w:pPr>
    </w:p>
    <w:p w:rsidR="00D10609" w:rsidRDefault="00D10609" w:rsidP="000346F3">
      <w:pPr>
        <w:pStyle w:val="WW-"/>
        <w:spacing w:line="240" w:lineRule="auto"/>
        <w:jc w:val="center"/>
        <w:rPr>
          <w:b/>
          <w:sz w:val="28"/>
          <w:szCs w:val="28"/>
        </w:rPr>
      </w:pPr>
    </w:p>
    <w:p w:rsidR="00D10609" w:rsidRDefault="00D10609" w:rsidP="000346F3">
      <w:pPr>
        <w:pStyle w:val="WW-"/>
        <w:spacing w:line="240" w:lineRule="auto"/>
        <w:jc w:val="center"/>
        <w:rPr>
          <w:b/>
          <w:sz w:val="28"/>
          <w:szCs w:val="28"/>
        </w:rPr>
      </w:pPr>
    </w:p>
    <w:p w:rsidR="00D10609" w:rsidRDefault="00D10609" w:rsidP="000346F3">
      <w:pPr>
        <w:pStyle w:val="WW-"/>
        <w:spacing w:line="240" w:lineRule="auto"/>
        <w:jc w:val="center"/>
        <w:rPr>
          <w:b/>
          <w:sz w:val="28"/>
          <w:szCs w:val="28"/>
        </w:rPr>
      </w:pPr>
    </w:p>
    <w:p w:rsidR="00D10609" w:rsidRDefault="00D10609" w:rsidP="000346F3">
      <w:pPr>
        <w:pStyle w:val="WW-"/>
        <w:spacing w:line="240" w:lineRule="auto"/>
        <w:jc w:val="center"/>
        <w:rPr>
          <w:b/>
          <w:sz w:val="28"/>
          <w:szCs w:val="28"/>
        </w:rPr>
      </w:pPr>
    </w:p>
    <w:p w:rsidR="00D10609" w:rsidRDefault="00D10609" w:rsidP="000346F3">
      <w:pPr>
        <w:pStyle w:val="WW-"/>
        <w:spacing w:line="240" w:lineRule="auto"/>
        <w:jc w:val="center"/>
        <w:rPr>
          <w:b/>
          <w:sz w:val="28"/>
          <w:szCs w:val="28"/>
        </w:rPr>
      </w:pPr>
    </w:p>
    <w:p w:rsidR="00D10609" w:rsidRDefault="00D10609" w:rsidP="000346F3">
      <w:pPr>
        <w:pStyle w:val="WW-"/>
        <w:spacing w:line="240" w:lineRule="auto"/>
        <w:jc w:val="center"/>
        <w:rPr>
          <w:b/>
          <w:sz w:val="28"/>
          <w:szCs w:val="28"/>
        </w:rPr>
      </w:pPr>
    </w:p>
    <w:p w:rsidR="00D10609" w:rsidRDefault="00D10609" w:rsidP="000346F3">
      <w:pPr>
        <w:pStyle w:val="WW-"/>
        <w:spacing w:line="240" w:lineRule="auto"/>
        <w:jc w:val="center"/>
        <w:rPr>
          <w:b/>
          <w:sz w:val="28"/>
          <w:szCs w:val="28"/>
        </w:rPr>
      </w:pPr>
    </w:p>
    <w:p w:rsidR="000346F3" w:rsidRDefault="000346F3" w:rsidP="000346F3">
      <w:pPr>
        <w:pStyle w:val="WW-"/>
        <w:spacing w:line="240" w:lineRule="auto"/>
        <w:jc w:val="center"/>
        <w:rPr>
          <w:b/>
          <w:sz w:val="28"/>
          <w:szCs w:val="28"/>
        </w:rPr>
      </w:pPr>
      <w:r>
        <w:rPr>
          <w:b/>
          <w:sz w:val="28"/>
          <w:szCs w:val="28"/>
        </w:rPr>
        <w:t xml:space="preserve">РАЗДЕЛ </w:t>
      </w:r>
      <w:r>
        <w:rPr>
          <w:b/>
          <w:sz w:val="28"/>
          <w:szCs w:val="28"/>
          <w:lang w:val="en-US"/>
        </w:rPr>
        <w:t>II</w:t>
      </w:r>
      <w:r>
        <w:rPr>
          <w:b/>
          <w:sz w:val="28"/>
          <w:szCs w:val="28"/>
        </w:rPr>
        <w:t>.                                                                                                                                                                                                                                                                                                                                                                                                                                                                                              ЭКОНОМИЧЕСКИЕ ПРАВА ГРАЖДАН</w:t>
      </w:r>
    </w:p>
    <w:p w:rsidR="000346F3" w:rsidRDefault="000346F3" w:rsidP="000346F3">
      <w:pPr>
        <w:pStyle w:val="WW-"/>
        <w:spacing w:line="240" w:lineRule="auto"/>
        <w:jc w:val="center"/>
      </w:pPr>
    </w:p>
    <w:p w:rsidR="000346F3" w:rsidRDefault="000346F3" w:rsidP="000346F3">
      <w:pPr>
        <w:pStyle w:val="WW-"/>
        <w:spacing w:line="240" w:lineRule="auto"/>
        <w:jc w:val="center"/>
        <w:rPr>
          <w:b/>
          <w:sz w:val="28"/>
          <w:szCs w:val="28"/>
        </w:rPr>
      </w:pPr>
      <w:r>
        <w:rPr>
          <w:b/>
          <w:sz w:val="28"/>
          <w:szCs w:val="28"/>
        </w:rPr>
        <w:t>2.1. Вопросы защиты прав граждан на жилье</w:t>
      </w:r>
    </w:p>
    <w:p w:rsidR="000346F3" w:rsidRDefault="000346F3" w:rsidP="000346F3">
      <w:pPr>
        <w:pStyle w:val="WW-"/>
        <w:spacing w:line="240" w:lineRule="auto"/>
        <w:ind w:firstLine="709"/>
        <w:jc w:val="center"/>
      </w:pPr>
    </w:p>
    <w:p w:rsidR="000346F3" w:rsidRDefault="000346F3" w:rsidP="000346F3">
      <w:pPr>
        <w:pStyle w:val="WW-"/>
        <w:spacing w:line="240" w:lineRule="auto"/>
        <w:ind w:firstLine="709"/>
        <w:jc w:val="both"/>
        <w:rPr>
          <w:rFonts w:eastAsia="Times New Roman" w:cs="Times New Roman"/>
          <w:sz w:val="28"/>
          <w:szCs w:val="28"/>
          <w:lang w:eastAsia="ru-RU"/>
        </w:rPr>
      </w:pPr>
      <w:r w:rsidRPr="00CD4CD7">
        <w:rPr>
          <w:rFonts w:eastAsia="Times New Roman" w:cs="Times New Roman"/>
          <w:sz w:val="28"/>
          <w:szCs w:val="28"/>
          <w:lang w:eastAsia="ru-RU"/>
        </w:rPr>
        <w:t>В 201</w:t>
      </w:r>
      <w:r>
        <w:rPr>
          <w:rFonts w:eastAsia="Times New Roman" w:cs="Times New Roman"/>
          <w:sz w:val="28"/>
          <w:szCs w:val="28"/>
          <w:lang w:eastAsia="ru-RU"/>
        </w:rPr>
        <w:t>1</w:t>
      </w:r>
      <w:r w:rsidRPr="00CD4CD7">
        <w:rPr>
          <w:rFonts w:eastAsia="Times New Roman" w:cs="Times New Roman"/>
          <w:sz w:val="28"/>
          <w:szCs w:val="28"/>
          <w:lang w:eastAsia="ru-RU"/>
        </w:rPr>
        <w:t xml:space="preserve"> году тематика обращений в адрес Уполномоченного по правам человека в </w:t>
      </w:r>
      <w:r>
        <w:rPr>
          <w:rFonts w:eastAsia="Times New Roman" w:cs="Times New Roman"/>
          <w:sz w:val="28"/>
          <w:szCs w:val="28"/>
          <w:lang w:eastAsia="ru-RU"/>
        </w:rPr>
        <w:t>Ре</w:t>
      </w:r>
      <w:r w:rsidRPr="00CD4CD7">
        <w:rPr>
          <w:rFonts w:eastAsia="Times New Roman" w:cs="Times New Roman"/>
          <w:sz w:val="28"/>
          <w:szCs w:val="28"/>
          <w:lang w:eastAsia="ru-RU"/>
        </w:rPr>
        <w:t>с</w:t>
      </w:r>
      <w:r>
        <w:rPr>
          <w:rFonts w:eastAsia="Times New Roman" w:cs="Times New Roman"/>
          <w:sz w:val="28"/>
          <w:szCs w:val="28"/>
          <w:lang w:eastAsia="ru-RU"/>
        </w:rPr>
        <w:t>публи</w:t>
      </w:r>
      <w:r w:rsidRPr="00CD4CD7">
        <w:rPr>
          <w:rFonts w:eastAsia="Times New Roman" w:cs="Times New Roman"/>
          <w:sz w:val="28"/>
          <w:szCs w:val="28"/>
          <w:lang w:eastAsia="ru-RU"/>
        </w:rPr>
        <w:t>к</w:t>
      </w:r>
      <w:r>
        <w:rPr>
          <w:rFonts w:eastAsia="Times New Roman" w:cs="Times New Roman"/>
          <w:sz w:val="28"/>
          <w:szCs w:val="28"/>
          <w:lang w:eastAsia="ru-RU"/>
        </w:rPr>
        <w:t>е А</w:t>
      </w:r>
      <w:r w:rsidRPr="00CD4CD7">
        <w:rPr>
          <w:rFonts w:eastAsia="Times New Roman" w:cs="Times New Roman"/>
          <w:sz w:val="28"/>
          <w:szCs w:val="28"/>
          <w:lang w:eastAsia="ru-RU"/>
        </w:rPr>
        <w:t>лт</w:t>
      </w:r>
      <w:r>
        <w:rPr>
          <w:rFonts w:eastAsia="Times New Roman" w:cs="Times New Roman"/>
          <w:sz w:val="28"/>
          <w:szCs w:val="28"/>
          <w:lang w:eastAsia="ru-RU"/>
        </w:rPr>
        <w:t>ай</w:t>
      </w:r>
      <w:r w:rsidRPr="00CD4CD7">
        <w:rPr>
          <w:rFonts w:eastAsia="Times New Roman" w:cs="Times New Roman"/>
          <w:sz w:val="28"/>
          <w:szCs w:val="28"/>
          <w:lang w:eastAsia="ru-RU"/>
        </w:rPr>
        <w:t xml:space="preserve"> по вопросам реализации конституционного права на жилище не претерпела значительных изменений</w:t>
      </w:r>
      <w:r>
        <w:rPr>
          <w:rFonts w:eastAsia="Times New Roman" w:cs="Times New Roman"/>
          <w:sz w:val="28"/>
          <w:szCs w:val="28"/>
          <w:lang w:eastAsia="ru-RU"/>
        </w:rPr>
        <w:t xml:space="preserve"> и по-прежнему занимает лидирующее положение</w:t>
      </w:r>
      <w:r w:rsidRPr="00CD4CD7">
        <w:rPr>
          <w:rFonts w:eastAsia="Times New Roman" w:cs="Times New Roman"/>
          <w:sz w:val="28"/>
          <w:szCs w:val="28"/>
          <w:lang w:eastAsia="ru-RU"/>
        </w:rPr>
        <w:t>. Как и в пре</w:t>
      </w:r>
      <w:r>
        <w:rPr>
          <w:rFonts w:eastAsia="Times New Roman" w:cs="Times New Roman"/>
          <w:sz w:val="28"/>
          <w:szCs w:val="28"/>
          <w:lang w:eastAsia="ru-RU"/>
        </w:rPr>
        <w:t>дыдущи</w:t>
      </w:r>
      <w:r w:rsidRPr="00CD4CD7">
        <w:rPr>
          <w:rFonts w:eastAsia="Times New Roman" w:cs="Times New Roman"/>
          <w:sz w:val="28"/>
          <w:szCs w:val="28"/>
          <w:lang w:eastAsia="ru-RU"/>
        </w:rPr>
        <w:t>е годы, граждане обращаются по проблемам, возникающим при переселении из жилых помещений, признанных непригодными для проживания; по проведению капитального ремонта многоквартирного дома; по обеспечению жиль</w:t>
      </w:r>
      <w:r>
        <w:rPr>
          <w:rFonts w:eastAsia="Times New Roman" w:cs="Times New Roman"/>
          <w:sz w:val="28"/>
          <w:szCs w:val="28"/>
          <w:lang w:eastAsia="ru-RU"/>
        </w:rPr>
        <w:t>е</w:t>
      </w:r>
      <w:r w:rsidRPr="00CD4CD7">
        <w:rPr>
          <w:rFonts w:eastAsia="Times New Roman" w:cs="Times New Roman"/>
          <w:sz w:val="28"/>
          <w:szCs w:val="28"/>
          <w:lang w:eastAsia="ru-RU"/>
        </w:rPr>
        <w:t>м отдельных категорий граждан, перед которыми имеются государственные обязательства, и по многим другим вопросам, касающи</w:t>
      </w:r>
      <w:r>
        <w:rPr>
          <w:rFonts w:eastAsia="Times New Roman" w:cs="Times New Roman"/>
          <w:sz w:val="28"/>
          <w:szCs w:val="28"/>
          <w:lang w:eastAsia="ru-RU"/>
        </w:rPr>
        <w:t>м</w:t>
      </w:r>
      <w:r w:rsidRPr="00CD4CD7">
        <w:rPr>
          <w:rFonts w:eastAsia="Times New Roman" w:cs="Times New Roman"/>
          <w:sz w:val="28"/>
          <w:szCs w:val="28"/>
          <w:lang w:eastAsia="ru-RU"/>
        </w:rPr>
        <w:t>ся жилья.</w:t>
      </w:r>
    </w:p>
    <w:p w:rsidR="000346F3" w:rsidRPr="00CD4CD7" w:rsidRDefault="000346F3" w:rsidP="000346F3">
      <w:pPr>
        <w:pStyle w:val="WW-"/>
        <w:spacing w:line="240" w:lineRule="auto"/>
        <w:ind w:firstLine="709"/>
        <w:jc w:val="both"/>
        <w:rPr>
          <w:rFonts w:eastAsia="Times New Roman" w:cs="Times New Roman"/>
          <w:sz w:val="28"/>
          <w:szCs w:val="28"/>
          <w:lang w:eastAsia="ru-RU"/>
        </w:rPr>
      </w:pPr>
      <w:r w:rsidRPr="00CD4CD7">
        <w:rPr>
          <w:rFonts w:eastAsia="Times New Roman" w:cs="Times New Roman"/>
          <w:sz w:val="28"/>
          <w:szCs w:val="28"/>
          <w:lang w:eastAsia="ru-RU"/>
        </w:rPr>
        <w:t xml:space="preserve"> </w:t>
      </w:r>
      <w:r>
        <w:rPr>
          <w:rFonts w:eastAsia="Times New Roman" w:cs="Times New Roman"/>
          <w:sz w:val="28"/>
          <w:szCs w:val="28"/>
          <w:lang w:eastAsia="ru-RU"/>
        </w:rPr>
        <w:t>К</w:t>
      </w:r>
      <w:r w:rsidRPr="00CD4CD7">
        <w:rPr>
          <w:rFonts w:eastAsia="Times New Roman" w:cs="Times New Roman"/>
          <w:sz w:val="28"/>
          <w:szCs w:val="28"/>
          <w:lang w:eastAsia="ru-RU"/>
        </w:rPr>
        <w:t xml:space="preserve">оличество жалоб на нарушение жилищных прав </w:t>
      </w:r>
      <w:r>
        <w:rPr>
          <w:rFonts w:eastAsia="Times New Roman" w:cs="Times New Roman"/>
          <w:sz w:val="28"/>
          <w:szCs w:val="28"/>
          <w:lang w:eastAsia="ru-RU"/>
        </w:rPr>
        <w:t>о</w:t>
      </w:r>
      <w:r w:rsidRPr="00CD4CD7">
        <w:rPr>
          <w:rFonts w:eastAsia="Times New Roman" w:cs="Times New Roman"/>
          <w:sz w:val="28"/>
          <w:szCs w:val="28"/>
          <w:lang w:eastAsia="ru-RU"/>
        </w:rPr>
        <w:t>с</w:t>
      </w:r>
      <w:r>
        <w:rPr>
          <w:rFonts w:eastAsia="Times New Roman" w:cs="Times New Roman"/>
          <w:sz w:val="28"/>
          <w:szCs w:val="28"/>
          <w:lang w:eastAsia="ru-RU"/>
        </w:rPr>
        <w:t>та</w:t>
      </w:r>
      <w:r w:rsidRPr="00CD4CD7">
        <w:rPr>
          <w:rFonts w:eastAsia="Times New Roman" w:cs="Times New Roman"/>
          <w:sz w:val="28"/>
          <w:szCs w:val="28"/>
          <w:lang w:eastAsia="ru-RU"/>
        </w:rPr>
        <w:t>ло</w:t>
      </w:r>
      <w:r>
        <w:rPr>
          <w:rFonts w:eastAsia="Times New Roman" w:cs="Times New Roman"/>
          <w:sz w:val="28"/>
          <w:szCs w:val="28"/>
          <w:lang w:eastAsia="ru-RU"/>
        </w:rPr>
        <w:t>сь фа</w:t>
      </w:r>
      <w:r w:rsidRPr="00CD4CD7">
        <w:rPr>
          <w:rFonts w:eastAsia="Times New Roman" w:cs="Times New Roman"/>
          <w:sz w:val="28"/>
          <w:szCs w:val="28"/>
          <w:lang w:eastAsia="ru-RU"/>
        </w:rPr>
        <w:t>кти</w:t>
      </w:r>
      <w:r>
        <w:rPr>
          <w:rFonts w:eastAsia="Times New Roman" w:cs="Times New Roman"/>
          <w:sz w:val="28"/>
          <w:szCs w:val="28"/>
          <w:lang w:eastAsia="ru-RU"/>
        </w:rPr>
        <w:t>че</w:t>
      </w:r>
      <w:r w:rsidRPr="00CD4CD7">
        <w:rPr>
          <w:rFonts w:eastAsia="Times New Roman" w:cs="Times New Roman"/>
          <w:sz w:val="28"/>
          <w:szCs w:val="28"/>
          <w:lang w:eastAsia="ru-RU"/>
        </w:rPr>
        <w:t>с</w:t>
      </w:r>
      <w:r>
        <w:rPr>
          <w:rFonts w:eastAsia="Times New Roman" w:cs="Times New Roman"/>
          <w:sz w:val="28"/>
          <w:szCs w:val="28"/>
          <w:lang w:eastAsia="ru-RU"/>
        </w:rPr>
        <w:t>ки на уровне 2010 года – 197 обращений (2010 г. – 192), что составило 17,5 % от общего количества поступивших обращений (2010 г. – 15,9 %).</w:t>
      </w:r>
    </w:p>
    <w:p w:rsidR="000346F3" w:rsidRDefault="000346F3" w:rsidP="000346F3">
      <w:pPr>
        <w:pStyle w:val="a8"/>
        <w:spacing w:before="0" w:after="0" w:line="240" w:lineRule="auto"/>
        <w:ind w:left="0" w:firstLine="720"/>
        <w:jc w:val="both"/>
        <w:rPr>
          <w:rFonts w:cs="Times New Roman"/>
          <w:sz w:val="28"/>
          <w:szCs w:val="28"/>
        </w:rPr>
      </w:pPr>
      <w:r w:rsidRPr="00736BF0">
        <w:rPr>
          <w:rFonts w:cs="Times New Roman"/>
          <w:sz w:val="28"/>
          <w:szCs w:val="28"/>
        </w:rPr>
        <w:t>Продолжают поступать жалобы по вопросам  расселения  ветхого и аварийного жилищного фонда. Они главным образом посвящены признанию домов ветхими или аварийными, выполнению программ по сносу домов и отселению жителей, характеристикам предлагаемого для переселения жилья. Жилые объекты, признанные  ветхими или аварийными, длительное время не сносятся, а их жители не отселяются в другие благоустроенные помещения.</w:t>
      </w:r>
    </w:p>
    <w:p w:rsidR="000346F3" w:rsidRPr="008C3CE4" w:rsidRDefault="000346F3" w:rsidP="000346F3">
      <w:pPr>
        <w:spacing w:after="0" w:line="240" w:lineRule="auto"/>
        <w:ind w:firstLine="708"/>
        <w:jc w:val="both"/>
        <w:rPr>
          <w:rFonts w:ascii="Times New Roman" w:eastAsia="Times New Roman" w:hAnsi="Times New Roman" w:cs="Times New Roman"/>
          <w:i/>
          <w:sz w:val="28"/>
          <w:szCs w:val="28"/>
          <w:lang w:eastAsia="ru-RU"/>
        </w:rPr>
      </w:pPr>
      <w:r w:rsidRPr="008C3CE4">
        <w:rPr>
          <w:rFonts w:ascii="Times New Roman" w:hAnsi="Times New Roman" w:cs="Times New Roman"/>
          <w:i/>
          <w:sz w:val="28"/>
          <w:szCs w:val="28"/>
        </w:rPr>
        <w:t>Так, в</w:t>
      </w:r>
      <w:r w:rsidRPr="008C3CE4">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июне 2011 года к Уполномоченному</w:t>
      </w:r>
      <w:r w:rsidRPr="008C3CE4">
        <w:rPr>
          <w:rFonts w:cs="Times New Roman"/>
          <w:i/>
          <w:sz w:val="28"/>
          <w:szCs w:val="28"/>
        </w:rPr>
        <w:t xml:space="preserve"> </w:t>
      </w:r>
      <w:r w:rsidRPr="008C3CE4">
        <w:rPr>
          <w:rFonts w:ascii="Times New Roman" w:hAnsi="Times New Roman" w:cs="Times New Roman"/>
          <w:i/>
          <w:sz w:val="28"/>
          <w:szCs w:val="28"/>
        </w:rPr>
        <w:t>по правам человека в Республике Алтай</w:t>
      </w:r>
      <w:r w:rsidRPr="008C3CE4">
        <w:rPr>
          <w:rFonts w:cs="Times New Roman"/>
          <w:i/>
          <w:sz w:val="28"/>
          <w:szCs w:val="28"/>
        </w:rPr>
        <w:t xml:space="preserve"> </w:t>
      </w:r>
      <w:r>
        <w:rPr>
          <w:rFonts w:ascii="Times New Roman" w:eastAsia="Times New Roman" w:hAnsi="Times New Roman" w:cs="Times New Roman"/>
          <w:i/>
          <w:sz w:val="28"/>
          <w:szCs w:val="28"/>
          <w:lang w:eastAsia="ru-RU"/>
        </w:rPr>
        <w:t xml:space="preserve">поступило коллективное обращение граждан, проживающих по ул. Энергетиков в с. Толгоек Чемальского района. С декабря 2010 года, с момента переселения данных граждан из ветхого жилья в новый дом, начались их мытарства. В доме обнаружилось много недоделок: батареи протекали, электропроводка не выдерживала нагрузки, и свет постоянно отключался,  в квартирах появилась плесень и т.д. В течение полугода жильцы обращались то в районную администрацию, то в районную прокуратуру. Застройщик дома Жамхарян Н.А. не отрицал своего намерения в добровольном порядке устранить все выявленные недостатки, в связи с чем органы прокуратуры посчитали нецелесообразным принимать меры прокурорского реагирования. После личной встречи Уполномоченного с застройщиком проблемы жильцов нового дома начали постепенно разрешаться.   </w:t>
      </w:r>
    </w:p>
    <w:p w:rsidR="000346F3" w:rsidRPr="008C3CE4" w:rsidRDefault="000346F3" w:rsidP="000346F3">
      <w:pPr>
        <w:pStyle w:val="a8"/>
        <w:spacing w:before="0" w:after="0" w:line="240" w:lineRule="auto"/>
        <w:ind w:left="0" w:firstLine="720"/>
        <w:jc w:val="both"/>
        <w:rPr>
          <w:rFonts w:cs="Times New Roman"/>
          <w:i/>
          <w:sz w:val="28"/>
          <w:szCs w:val="28"/>
        </w:rPr>
      </w:pPr>
      <w:r>
        <w:rPr>
          <w:rFonts w:cs="Times New Roman"/>
          <w:i/>
          <w:sz w:val="28"/>
          <w:szCs w:val="28"/>
        </w:rPr>
        <w:t xml:space="preserve">В </w:t>
      </w:r>
      <w:r w:rsidRPr="008C3CE4">
        <w:rPr>
          <w:rFonts w:cs="Times New Roman"/>
          <w:i/>
          <w:sz w:val="28"/>
          <w:szCs w:val="28"/>
        </w:rPr>
        <w:t xml:space="preserve">августе 2011 года к Уполномоченному </w:t>
      </w:r>
      <w:r>
        <w:rPr>
          <w:rFonts w:cs="Times New Roman"/>
          <w:i/>
          <w:sz w:val="28"/>
          <w:szCs w:val="28"/>
        </w:rPr>
        <w:t>обрати</w:t>
      </w:r>
      <w:r w:rsidRPr="008C3CE4">
        <w:rPr>
          <w:rFonts w:cs="Times New Roman"/>
          <w:i/>
          <w:sz w:val="28"/>
          <w:szCs w:val="28"/>
        </w:rPr>
        <w:t>л</w:t>
      </w:r>
      <w:r>
        <w:rPr>
          <w:rFonts w:cs="Times New Roman"/>
          <w:i/>
          <w:sz w:val="28"/>
          <w:szCs w:val="28"/>
        </w:rPr>
        <w:t>ись</w:t>
      </w:r>
      <w:r w:rsidRPr="008C3CE4">
        <w:rPr>
          <w:rFonts w:cs="Times New Roman"/>
          <w:i/>
          <w:sz w:val="28"/>
          <w:szCs w:val="28"/>
        </w:rPr>
        <w:t xml:space="preserve"> жильц</w:t>
      </w:r>
      <w:r>
        <w:rPr>
          <w:rFonts w:cs="Times New Roman"/>
          <w:i/>
          <w:sz w:val="28"/>
          <w:szCs w:val="28"/>
        </w:rPr>
        <w:t>ы</w:t>
      </w:r>
      <w:r w:rsidRPr="008C3CE4">
        <w:rPr>
          <w:rFonts w:cs="Times New Roman"/>
          <w:i/>
          <w:sz w:val="28"/>
          <w:szCs w:val="28"/>
        </w:rPr>
        <w:t xml:space="preserve"> дома № 8, расположенного  в с. Акташ по ул. Орджоникидзе. Данный дом был включен в программу «Переселение граждан из ветхого и аварийного жилья». На момент обращения к Уполномоченному сроки сдачи дома были сорваны, дом так и не был сдан, подрядчиком не были оплачены счета за электроэнергию и за теплоснабжение. Проведенная районной прокуратурой проверка подтвердила изложенные в жалобе факты: строительство подрядчиком – ООО «Европоль» в обозначенный муниципальным контрактом срок не было  завершено, остались невыполненными работы по благоустройству по </w:t>
      </w:r>
      <w:r w:rsidRPr="008C3CE4">
        <w:rPr>
          <w:rFonts w:cs="Times New Roman"/>
          <w:i/>
          <w:sz w:val="28"/>
          <w:szCs w:val="28"/>
        </w:rPr>
        <w:lastRenderedPageBreak/>
        <w:t>прилегающей к дому территории.  В связи с выявленными нарушениями сроков строительства жилого дома, а также отсутствием надлежащего контроля за ходом строительства со стороны заказчика – администрации МО «Акташское сельское поселение», прокурором района было внесено представление главе Акташского сельского поселения.</w:t>
      </w:r>
    </w:p>
    <w:p w:rsidR="000346F3" w:rsidRPr="008C3CE4" w:rsidRDefault="000346F3" w:rsidP="000346F3">
      <w:pPr>
        <w:tabs>
          <w:tab w:val="left" w:pos="567"/>
          <w:tab w:val="left" w:pos="851"/>
        </w:tabs>
        <w:spacing w:after="0" w:line="240" w:lineRule="auto"/>
        <w:ind w:firstLine="539"/>
        <w:jc w:val="both"/>
        <w:rPr>
          <w:rFonts w:cs="Times New Roman"/>
          <w:i/>
          <w:sz w:val="28"/>
          <w:szCs w:val="28"/>
        </w:rPr>
      </w:pPr>
      <w:r>
        <w:rPr>
          <w:rFonts w:ascii="Times New Roman" w:eastAsia="Times New Roman" w:hAnsi="Times New Roman" w:cs="Times New Roman"/>
          <w:i/>
          <w:sz w:val="28"/>
          <w:szCs w:val="28"/>
          <w:lang w:eastAsia="ru-RU"/>
        </w:rPr>
        <w:t xml:space="preserve">  </w:t>
      </w:r>
      <w:r w:rsidRPr="008C3CE4">
        <w:rPr>
          <w:rFonts w:ascii="Times New Roman" w:eastAsia="Times New Roman" w:hAnsi="Times New Roman" w:cs="Times New Roman"/>
          <w:i/>
          <w:sz w:val="28"/>
          <w:szCs w:val="28"/>
          <w:lang w:eastAsia="ru-RU"/>
        </w:rPr>
        <w:t xml:space="preserve">По опубликованной в СМИ статье «В списках не значатся…» Уполномоченный обратился за содействием к главе Майминского сельского поселения. Еще весной из-за утечки было отключено отопление в доме № 14 по ул. Механизаторов. Названный дом был признан аварийным. В октябре все оставалось без изменений. Необходимо отметить, что  сельская администрация отреагировала быстро. В ответе от 26.10.2011 г.  Уполномоченному сообщили, что по поручению главы сельской администрации был произведен капитальный ремонт  тепловых сетей, аварийная ситуация устранена, и отопление многоквартирного дома производилось в полном объеме. </w:t>
      </w:r>
      <w:r w:rsidRPr="008C3CE4">
        <w:rPr>
          <w:rFonts w:cs="Times New Roman"/>
          <w:i/>
          <w:sz w:val="28"/>
          <w:szCs w:val="28"/>
        </w:rPr>
        <w:t xml:space="preserve">  </w:t>
      </w:r>
    </w:p>
    <w:p w:rsidR="000346F3" w:rsidRPr="00CD4CD7" w:rsidRDefault="000346F3" w:rsidP="000346F3">
      <w:pPr>
        <w:pStyle w:val="WW-"/>
        <w:spacing w:line="240" w:lineRule="auto"/>
        <w:ind w:firstLine="709"/>
        <w:jc w:val="both"/>
        <w:rPr>
          <w:rFonts w:eastAsia="Times New Roman" w:cs="Times New Roman"/>
          <w:bCs/>
          <w:sz w:val="28"/>
          <w:szCs w:val="28"/>
          <w:lang w:eastAsia="ru-RU"/>
        </w:rPr>
      </w:pPr>
      <w:r>
        <w:rPr>
          <w:rFonts w:eastAsia="Times New Roman" w:cs="Times New Roman"/>
          <w:bCs/>
          <w:sz w:val="28"/>
          <w:szCs w:val="28"/>
          <w:lang w:eastAsia="ru-RU"/>
        </w:rPr>
        <w:t>В 2011 году в адрес Уполномоченного стали поступать обращения по обеспечению жилыми помещениями граждан, пострадавших от пожара. Следует обратить внимание на то, что к</w:t>
      </w:r>
      <w:r w:rsidRPr="00CD4CD7">
        <w:rPr>
          <w:rFonts w:eastAsia="Times New Roman" w:cs="Times New Roman"/>
          <w:bCs/>
          <w:sz w:val="28"/>
          <w:szCs w:val="28"/>
          <w:lang w:eastAsia="ru-RU"/>
        </w:rPr>
        <w:t>райне неудовлетворительно на сегодняшний день решаются вопросы по жалобам погорельцев.</w:t>
      </w:r>
      <w:r>
        <w:rPr>
          <w:rFonts w:eastAsia="Times New Roman" w:cs="Times New Roman"/>
          <w:bCs/>
          <w:sz w:val="28"/>
          <w:szCs w:val="28"/>
          <w:lang w:eastAsia="ru-RU"/>
        </w:rPr>
        <w:t xml:space="preserve"> Фактически, данную проблему невозможно разрешить из-за отсутствия муниципального жилья.</w:t>
      </w:r>
    </w:p>
    <w:p w:rsidR="000346F3" w:rsidRPr="00624BF5" w:rsidRDefault="000346F3" w:rsidP="000346F3">
      <w:pPr>
        <w:spacing w:after="0" w:line="240" w:lineRule="auto"/>
        <w:ind w:firstLine="720"/>
        <w:jc w:val="both"/>
        <w:rPr>
          <w:rFonts w:ascii="Times New Roman" w:eastAsia="Times New Roman" w:hAnsi="Times New Roman" w:cs="Times New Roman"/>
          <w:sz w:val="28"/>
          <w:szCs w:val="28"/>
          <w:lang w:eastAsia="ru-RU"/>
        </w:rPr>
      </w:pPr>
      <w:r w:rsidRPr="00624BF5">
        <w:rPr>
          <w:rFonts w:ascii="Times New Roman" w:eastAsia="Times New Roman" w:hAnsi="Times New Roman" w:cs="Times New Roman"/>
          <w:color w:val="000000"/>
          <w:sz w:val="28"/>
          <w:szCs w:val="28"/>
          <w:lang w:eastAsia="ru-RU"/>
        </w:rPr>
        <w:t xml:space="preserve">Во многом решение жилищных, как и многих других проблем, зависит от размера финансовых средств, направляемых на их разрешение. Но это ещё далеко не всё. Важную роль играет качество администрирования и действенный контроль за результатами со стороны органов власти. </w:t>
      </w:r>
    </w:p>
    <w:p w:rsidR="000346F3" w:rsidRPr="0070406B" w:rsidRDefault="000346F3" w:rsidP="000346F3">
      <w:pPr>
        <w:spacing w:after="0" w:line="240" w:lineRule="auto"/>
        <w:ind w:firstLine="720"/>
        <w:jc w:val="both"/>
        <w:rPr>
          <w:rFonts w:ascii="Times New Roman" w:eastAsia="Times New Roman" w:hAnsi="Times New Roman" w:cs="Times New Roman"/>
          <w:i/>
          <w:sz w:val="28"/>
          <w:szCs w:val="28"/>
          <w:lang w:eastAsia="ru-RU"/>
        </w:rPr>
      </w:pPr>
      <w:r w:rsidRPr="00624BF5">
        <w:rPr>
          <w:rFonts w:ascii="Times New Roman" w:eastAsia="Times New Roman" w:hAnsi="Times New Roman" w:cs="Times New Roman"/>
          <w:color w:val="000000"/>
          <w:sz w:val="28"/>
          <w:szCs w:val="28"/>
          <w:lang w:eastAsia="ru-RU"/>
        </w:rPr>
        <w:t xml:space="preserve">Неудовлетворенность этими параметрами постоянно высказывается гражданами, как в обращениях, так и в ходе личных приёмов. </w:t>
      </w:r>
    </w:p>
    <w:p w:rsidR="000346F3" w:rsidRPr="00CD4CD7" w:rsidRDefault="000346F3" w:rsidP="000346F3">
      <w:pPr>
        <w:spacing w:after="0" w:line="240" w:lineRule="auto"/>
        <w:ind w:firstLine="720"/>
        <w:jc w:val="both"/>
        <w:rPr>
          <w:rFonts w:ascii="Times New Roman" w:eastAsia="Times New Roman" w:hAnsi="Times New Roman" w:cs="Times New Roman"/>
          <w:sz w:val="28"/>
          <w:szCs w:val="28"/>
          <w:lang w:eastAsia="ru-RU"/>
        </w:rPr>
      </w:pPr>
      <w:r w:rsidRPr="00CD4CD7">
        <w:rPr>
          <w:rFonts w:ascii="Times New Roman" w:eastAsia="Times New Roman" w:hAnsi="Times New Roman" w:cs="Times New Roman"/>
          <w:color w:val="000000"/>
          <w:sz w:val="28"/>
          <w:szCs w:val="28"/>
          <w:lang w:eastAsia="ru-RU"/>
        </w:rPr>
        <w:t xml:space="preserve">Хотелось бы сразу обратить внимание на то, что </w:t>
      </w:r>
      <w:r>
        <w:rPr>
          <w:rFonts w:ascii="Times New Roman" w:eastAsia="Times New Roman" w:hAnsi="Times New Roman" w:cs="Times New Roman"/>
          <w:color w:val="000000"/>
          <w:sz w:val="28"/>
          <w:szCs w:val="28"/>
          <w:lang w:eastAsia="ru-RU"/>
        </w:rPr>
        <w:t>з</w:t>
      </w:r>
      <w:r w:rsidRPr="00CD4CD7">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явителя</w:t>
      </w:r>
      <w:r w:rsidRPr="00CD4CD7">
        <w:rPr>
          <w:rFonts w:ascii="Times New Roman" w:eastAsia="Times New Roman" w:hAnsi="Times New Roman" w:cs="Times New Roman"/>
          <w:color w:val="000000"/>
          <w:sz w:val="28"/>
          <w:szCs w:val="28"/>
          <w:lang w:eastAsia="ru-RU"/>
        </w:rPr>
        <w:t xml:space="preserve">ми </w:t>
      </w:r>
      <w:r>
        <w:rPr>
          <w:rFonts w:ascii="Times New Roman" w:eastAsia="Times New Roman" w:hAnsi="Times New Roman" w:cs="Times New Roman"/>
          <w:color w:val="000000"/>
          <w:sz w:val="28"/>
          <w:szCs w:val="28"/>
          <w:lang w:eastAsia="ru-RU"/>
        </w:rPr>
        <w:t>изл</w:t>
      </w:r>
      <w:r w:rsidRPr="00CD4CD7">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г</w:t>
      </w:r>
      <w:r w:rsidRPr="00CD4CD7">
        <w:rPr>
          <w:rFonts w:ascii="Times New Roman" w:eastAsia="Times New Roman" w:hAnsi="Times New Roman" w:cs="Times New Roman"/>
          <w:color w:val="000000"/>
          <w:sz w:val="28"/>
          <w:szCs w:val="28"/>
          <w:lang w:eastAsia="ru-RU"/>
        </w:rPr>
        <w:t xml:space="preserve">ается отнюдь не иждивенческая позиция </w:t>
      </w:r>
      <w:r>
        <w:rPr>
          <w:rFonts w:ascii="Times New Roman" w:eastAsia="Times New Roman" w:hAnsi="Times New Roman" w:cs="Times New Roman"/>
          <w:color w:val="000000"/>
          <w:sz w:val="28"/>
          <w:szCs w:val="28"/>
          <w:lang w:eastAsia="ru-RU"/>
        </w:rPr>
        <w:t xml:space="preserve">– </w:t>
      </w:r>
      <w:r w:rsidRPr="00CD4CD7">
        <w:rPr>
          <w:rFonts w:ascii="Times New Roman" w:eastAsia="Times New Roman" w:hAnsi="Times New Roman" w:cs="Times New Roman"/>
          <w:color w:val="000000"/>
          <w:sz w:val="28"/>
          <w:szCs w:val="28"/>
          <w:lang w:eastAsia="ru-RU"/>
        </w:rPr>
        <w:t xml:space="preserve">«государство нам должно, а мы ничего делать не будем», а наоборот, вполне обоснованные вопросы: «мы создали ТСЖ, мы заплатили собственные средства, мы выполнили указания органов власти, а где же роль государства, почему мы один на один остаёмся со своими проблемами?!». </w:t>
      </w:r>
    </w:p>
    <w:p w:rsidR="000346F3" w:rsidRDefault="000346F3" w:rsidP="000346F3">
      <w:pPr>
        <w:spacing w:after="0" w:line="240" w:lineRule="auto"/>
        <w:ind w:firstLine="720"/>
        <w:jc w:val="both"/>
        <w:rPr>
          <w:rFonts w:ascii="Times New Roman" w:eastAsia="Times New Roman" w:hAnsi="Times New Roman" w:cs="Times New Roman"/>
          <w:color w:val="000000"/>
          <w:sz w:val="28"/>
          <w:szCs w:val="28"/>
          <w:lang w:eastAsia="ru-RU"/>
        </w:rPr>
      </w:pPr>
      <w:r w:rsidRPr="00CD4CD7">
        <w:rPr>
          <w:rFonts w:ascii="Times New Roman" w:eastAsia="Times New Roman" w:hAnsi="Times New Roman" w:cs="Times New Roman"/>
          <w:color w:val="000000"/>
          <w:sz w:val="28"/>
          <w:szCs w:val="28"/>
          <w:lang w:eastAsia="ru-RU"/>
        </w:rPr>
        <w:t>С 200</w:t>
      </w:r>
      <w:r>
        <w:rPr>
          <w:rFonts w:ascii="Times New Roman" w:eastAsia="Times New Roman" w:hAnsi="Times New Roman" w:cs="Times New Roman"/>
          <w:color w:val="000000"/>
          <w:sz w:val="28"/>
          <w:szCs w:val="28"/>
          <w:lang w:eastAsia="ru-RU"/>
        </w:rPr>
        <w:t>9</w:t>
      </w:r>
      <w:r w:rsidRPr="00CD4CD7">
        <w:rPr>
          <w:rFonts w:ascii="Times New Roman" w:eastAsia="Times New Roman" w:hAnsi="Times New Roman" w:cs="Times New Roman"/>
          <w:color w:val="000000"/>
          <w:sz w:val="28"/>
          <w:szCs w:val="28"/>
          <w:lang w:eastAsia="ru-RU"/>
        </w:rPr>
        <w:t xml:space="preserve"> года в р</w:t>
      </w:r>
      <w:r>
        <w:rPr>
          <w:rFonts w:ascii="Times New Roman" w:eastAsia="Times New Roman" w:hAnsi="Times New Roman" w:cs="Times New Roman"/>
          <w:color w:val="000000"/>
          <w:sz w:val="28"/>
          <w:szCs w:val="28"/>
          <w:lang w:eastAsia="ru-RU"/>
        </w:rPr>
        <w:t>е</w:t>
      </w:r>
      <w:r w:rsidRPr="00CD4CD7">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публи</w:t>
      </w:r>
      <w:r w:rsidRPr="00CD4CD7">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е</w:t>
      </w:r>
      <w:r w:rsidRPr="00CD4CD7">
        <w:rPr>
          <w:rFonts w:ascii="Times New Roman" w:eastAsia="Times New Roman" w:hAnsi="Times New Roman" w:cs="Times New Roman"/>
          <w:color w:val="000000"/>
          <w:sz w:val="28"/>
          <w:szCs w:val="28"/>
          <w:lang w:eastAsia="ru-RU"/>
        </w:rPr>
        <w:t xml:space="preserve"> начался масштабный капитальный ремонт многоквартирных домов во многих муниципальных образованиях. </w:t>
      </w:r>
    </w:p>
    <w:p w:rsidR="000346F3" w:rsidRPr="008C3CE4" w:rsidRDefault="000346F3" w:rsidP="000346F3">
      <w:pPr>
        <w:spacing w:after="0" w:line="240" w:lineRule="auto"/>
        <w:ind w:firstLine="720"/>
        <w:jc w:val="both"/>
        <w:rPr>
          <w:rFonts w:ascii="Times New Roman" w:eastAsia="Times New Roman" w:hAnsi="Times New Roman" w:cs="Times New Roman"/>
          <w:i/>
          <w:sz w:val="28"/>
          <w:szCs w:val="28"/>
          <w:lang w:eastAsia="ru-RU"/>
        </w:rPr>
      </w:pPr>
      <w:r w:rsidRPr="008C3CE4">
        <w:rPr>
          <w:rFonts w:ascii="Times New Roman" w:eastAsia="Times New Roman" w:hAnsi="Times New Roman" w:cs="Times New Roman"/>
          <w:i/>
          <w:color w:val="000000"/>
          <w:sz w:val="28"/>
          <w:szCs w:val="28"/>
          <w:lang w:eastAsia="ru-RU"/>
        </w:rPr>
        <w:t>Так по жалобам жителей с. Маймы, поступивших в адрес Уполномоченного, п</w:t>
      </w:r>
      <w:r w:rsidRPr="008C3CE4">
        <w:rPr>
          <w:rFonts w:ascii="Times New Roman" w:eastAsia="Times New Roman" w:hAnsi="Times New Roman" w:cs="Times New Roman"/>
          <w:i/>
          <w:sz w:val="28"/>
          <w:szCs w:val="28"/>
          <w:lang w:eastAsia="ru-RU"/>
        </w:rPr>
        <w:t>рокуратурой Майминского района с привлечением специалистов Управления финансов, Отдела капитального строительства администрации МО «Майминский район» проведены проверки целевого расходования бюджетных денежных средств, проверено качество и объем выполненных работ по проведенному капитальному ремонту в трех многоквартирных жилых домах, расположенных в с.Майма по ул. Катунская д. 4, ул. Катунская д. 4 «а», ул. Катунская д. 7, по результатам которых установлено следующее.</w:t>
      </w:r>
    </w:p>
    <w:p w:rsidR="000346F3" w:rsidRDefault="000346F3" w:rsidP="000346F3">
      <w:pPr>
        <w:spacing w:after="0" w:line="240" w:lineRule="auto"/>
        <w:jc w:val="both"/>
        <w:rPr>
          <w:rFonts w:ascii="Times New Roman" w:eastAsia="Times New Roman" w:hAnsi="Times New Roman" w:cs="Times New Roman"/>
          <w:i/>
          <w:sz w:val="28"/>
          <w:szCs w:val="28"/>
          <w:lang w:eastAsia="ru-RU"/>
        </w:rPr>
      </w:pPr>
      <w:r w:rsidRPr="008C3CE4">
        <w:rPr>
          <w:rFonts w:ascii="Times New Roman" w:eastAsia="Times New Roman" w:hAnsi="Times New Roman" w:cs="Times New Roman"/>
          <w:i/>
          <w:sz w:val="28"/>
          <w:szCs w:val="28"/>
          <w:lang w:eastAsia="ru-RU"/>
        </w:rPr>
        <w:t xml:space="preserve">      Подрядчик по проведению капитального ремонта в данных жилых домах, ООО «Стройтепло»,  превысил сумму, предусмотренную договором подряда </w:t>
      </w:r>
      <w:r w:rsidRPr="008C3CE4">
        <w:rPr>
          <w:rFonts w:ascii="Times New Roman" w:eastAsia="Times New Roman" w:hAnsi="Times New Roman" w:cs="Times New Roman"/>
          <w:i/>
          <w:sz w:val="28"/>
          <w:szCs w:val="28"/>
          <w:lang w:eastAsia="ru-RU"/>
        </w:rPr>
        <w:lastRenderedPageBreak/>
        <w:t>на выполнение работ по ремонту крыши, утеплению и ремонту фасада, на 174 388 руб.     Проверкой установлено, что работы по ремонту внутренних инженерных систем не выполнялись, отмостка выполнена с нарушением технологии, имеются и другие недоделки. По факту выявленных нарушений прокуратурой Майминского района вынесено представление генеральному директору ООО «Жилище».</w:t>
      </w:r>
    </w:p>
    <w:p w:rsidR="000346F3" w:rsidRDefault="000346F3" w:rsidP="000346F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ab/>
      </w:r>
      <w:r w:rsidRPr="00FB1001">
        <w:rPr>
          <w:rFonts w:ascii="Times New Roman" w:eastAsia="Times New Roman" w:hAnsi="Times New Roman" w:cs="Times New Roman"/>
          <w:bCs/>
          <w:sz w:val="28"/>
          <w:szCs w:val="28"/>
          <w:lang w:eastAsia="ru-RU"/>
        </w:rPr>
        <w:t>В процессе приватизации жилого фонда государство заняло удобную для себя позицию, что теперь содержание жилья – обязанность собственника.</w:t>
      </w:r>
      <w:r w:rsidRPr="00736BF0">
        <w:rPr>
          <w:rFonts w:ascii="Times New Roman" w:eastAsia="Times New Roman" w:hAnsi="Times New Roman" w:cs="Times New Roman"/>
          <w:b/>
          <w:bCs/>
          <w:sz w:val="28"/>
          <w:szCs w:val="28"/>
          <w:lang w:eastAsia="ru-RU"/>
        </w:rPr>
        <w:t xml:space="preserve"> </w:t>
      </w:r>
      <w:r w:rsidRPr="00736BF0">
        <w:rPr>
          <w:rFonts w:ascii="Times New Roman" w:eastAsia="Times New Roman" w:hAnsi="Times New Roman" w:cs="Times New Roman"/>
          <w:sz w:val="28"/>
          <w:szCs w:val="28"/>
          <w:lang w:eastAsia="ru-RU"/>
        </w:rPr>
        <w:t xml:space="preserve">И какие бы проблемы в реализации жилищных прав не возникали у граждан – и собственников, и нанимателей жилых помещений – решать их, как правило, приходится им самим. </w:t>
      </w:r>
    </w:p>
    <w:p w:rsidR="000346F3" w:rsidRDefault="000346F3" w:rsidP="000346F3">
      <w:pPr>
        <w:spacing w:after="0" w:line="240" w:lineRule="auto"/>
        <w:ind w:firstLine="720"/>
        <w:jc w:val="both"/>
        <w:rPr>
          <w:rFonts w:ascii="Times New Roman" w:eastAsia="Times New Roman" w:hAnsi="Times New Roman" w:cs="Times New Roman"/>
          <w:sz w:val="28"/>
          <w:szCs w:val="28"/>
          <w:lang w:eastAsia="ru-RU"/>
        </w:rPr>
      </w:pPr>
      <w:r w:rsidRPr="00736BF0">
        <w:rPr>
          <w:rFonts w:ascii="Times New Roman" w:eastAsia="Times New Roman" w:hAnsi="Times New Roman" w:cs="Times New Roman"/>
          <w:sz w:val="28"/>
          <w:szCs w:val="28"/>
          <w:lang w:eastAsia="ru-RU"/>
        </w:rPr>
        <w:t xml:space="preserve">Значительная часть бытовых проблем превращается буквально в войну с коммунальными структурами. </w:t>
      </w:r>
    </w:p>
    <w:p w:rsidR="000346F3" w:rsidRDefault="000346F3" w:rsidP="000346F3">
      <w:pPr>
        <w:spacing w:after="0" w:line="240" w:lineRule="auto"/>
        <w:ind w:firstLine="720"/>
        <w:jc w:val="both"/>
        <w:rPr>
          <w:rFonts w:ascii="Times New Roman" w:hAnsi="Times New Roman" w:cs="Times New Roman"/>
          <w:sz w:val="28"/>
          <w:szCs w:val="28"/>
        </w:rPr>
      </w:pPr>
      <w:r w:rsidRPr="00736BF0">
        <w:rPr>
          <w:rFonts w:ascii="Times New Roman" w:eastAsia="Times New Roman" w:hAnsi="Times New Roman" w:cs="Times New Roman"/>
          <w:sz w:val="28"/>
          <w:szCs w:val="28"/>
          <w:lang w:eastAsia="ru-RU"/>
        </w:rPr>
        <w:t xml:space="preserve">При таком отношении обслуживающих организаций, естественно, граждан не могут не возмущать </w:t>
      </w:r>
      <w:r w:rsidRPr="00FB1001">
        <w:rPr>
          <w:rFonts w:ascii="Times New Roman" w:eastAsia="Times New Roman" w:hAnsi="Times New Roman" w:cs="Times New Roman"/>
          <w:bCs/>
          <w:sz w:val="28"/>
          <w:szCs w:val="28"/>
          <w:lang w:eastAsia="ru-RU"/>
        </w:rPr>
        <w:t>растущие тарифы на оплату жилищно-коммунальных услуг.</w:t>
      </w:r>
      <w:r w:rsidRPr="00FB1001">
        <w:rPr>
          <w:rFonts w:ascii="Arial" w:eastAsia="Times New Roman" w:hAnsi="Arial" w:cs="Arial"/>
          <w:bCs/>
          <w:sz w:val="20"/>
          <w:szCs w:val="20"/>
          <w:lang w:eastAsia="ru-RU"/>
        </w:rPr>
        <w:t xml:space="preserve"> </w:t>
      </w:r>
      <w:r w:rsidRPr="00736BF0">
        <w:rPr>
          <w:rFonts w:ascii="Times New Roman" w:hAnsi="Times New Roman" w:cs="Times New Roman"/>
          <w:sz w:val="28"/>
          <w:szCs w:val="28"/>
        </w:rPr>
        <w:t xml:space="preserve">Низким остается качество жилищно-коммунальных услуг. Жалобы граждан касаются вопросов тепло-, водо-, энергоснабжения;  оплаты жилой площади и коммунальных услуг; содержания и ремонта жилья. </w:t>
      </w:r>
    </w:p>
    <w:p w:rsidR="000346F3" w:rsidRPr="002B458F" w:rsidRDefault="000346F3" w:rsidP="000346F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Calibri" w:hAnsi="Times New Roman" w:cs="Times New Roman"/>
          <w:bCs/>
          <w:sz w:val="28"/>
          <w:szCs w:val="28"/>
        </w:rPr>
        <w:t xml:space="preserve">По данным органов прокуратуры, </w:t>
      </w:r>
      <w:r w:rsidRPr="002B458F">
        <w:rPr>
          <w:rFonts w:ascii="Times New Roman" w:eastAsia="Times New Roman" w:hAnsi="Times New Roman" w:cs="Times New Roman"/>
          <w:sz w:val="28"/>
          <w:szCs w:val="28"/>
          <w:lang w:eastAsia="ru-RU"/>
        </w:rPr>
        <w:t>за 9 мес</w:t>
      </w:r>
      <w:r>
        <w:rPr>
          <w:rFonts w:ascii="Times New Roman" w:eastAsia="Times New Roman" w:hAnsi="Times New Roman" w:cs="Times New Roman"/>
          <w:sz w:val="28"/>
          <w:szCs w:val="28"/>
          <w:lang w:eastAsia="ru-RU"/>
        </w:rPr>
        <w:t xml:space="preserve">яцев </w:t>
      </w:r>
      <w:r w:rsidRPr="002B458F">
        <w:rPr>
          <w:rFonts w:ascii="Times New Roman" w:eastAsia="Times New Roman" w:hAnsi="Times New Roman" w:cs="Times New Roman"/>
          <w:sz w:val="28"/>
          <w:szCs w:val="28"/>
          <w:lang w:eastAsia="ru-RU"/>
        </w:rPr>
        <w:t>2011 года выявлено 615 нарушений закона в жилищно-коммунальной сфере, внесено 218 представлений об их устранении, привлечено к дисциплинарной ответственности 36 лиц, к административной – 49 лиц, предостережено 43 должностных лица, возбуждены 2 уголовных дела.</w:t>
      </w:r>
    </w:p>
    <w:p w:rsidR="000346F3" w:rsidRPr="002B458F" w:rsidRDefault="000346F3" w:rsidP="000346F3">
      <w:pPr>
        <w:spacing w:after="0" w:line="240" w:lineRule="auto"/>
        <w:jc w:val="both"/>
        <w:rPr>
          <w:rFonts w:ascii="Times New Roman" w:eastAsia="Times New Roman" w:hAnsi="Times New Roman" w:cs="Times New Roman"/>
          <w:sz w:val="28"/>
          <w:szCs w:val="28"/>
          <w:lang w:eastAsia="ru-RU"/>
        </w:rPr>
      </w:pPr>
      <w:r w:rsidRPr="002B458F">
        <w:rPr>
          <w:rFonts w:ascii="Times New Roman" w:eastAsia="Times New Roman" w:hAnsi="Times New Roman" w:cs="Times New Roman"/>
          <w:sz w:val="28"/>
          <w:szCs w:val="28"/>
          <w:lang w:eastAsia="ru-RU"/>
        </w:rPr>
        <w:t>         Только за июль – сентябрь 2011 г</w:t>
      </w:r>
      <w:r>
        <w:rPr>
          <w:rFonts w:ascii="Times New Roman" w:eastAsia="Times New Roman" w:hAnsi="Times New Roman" w:cs="Times New Roman"/>
          <w:sz w:val="28"/>
          <w:szCs w:val="28"/>
          <w:lang w:eastAsia="ru-RU"/>
        </w:rPr>
        <w:t>ода</w:t>
      </w:r>
      <w:r w:rsidRPr="002B458F">
        <w:rPr>
          <w:rFonts w:ascii="Times New Roman" w:eastAsia="Times New Roman" w:hAnsi="Times New Roman" w:cs="Times New Roman"/>
          <w:sz w:val="28"/>
          <w:szCs w:val="28"/>
          <w:lang w:eastAsia="ru-RU"/>
        </w:rPr>
        <w:t xml:space="preserve"> прокурорами г. Горно-Алтайска и Майминского района установлены нарушения в деятельности управляющих компаний по начислению оплаты за коммунальные услуги и оказанию услуг по обслуживанию общедомового имущества, внесено 11 представлений, возбуждено 7 дел об административных правонарушениях. (ООО «ЖЭУ», УК «Центральная», ООО «Горно-Строй», МУП «Горно-Алтайское ЖКХ»</w:t>
      </w:r>
      <w:r>
        <w:rPr>
          <w:rFonts w:ascii="Times New Roman" w:eastAsia="Times New Roman" w:hAnsi="Times New Roman" w:cs="Times New Roman"/>
          <w:sz w:val="28"/>
          <w:szCs w:val="28"/>
          <w:lang w:eastAsia="ru-RU"/>
        </w:rPr>
        <w:t xml:space="preserve">  – </w:t>
      </w:r>
      <w:r w:rsidRPr="002B458F">
        <w:rPr>
          <w:rFonts w:ascii="Times New Roman" w:eastAsia="Times New Roman" w:hAnsi="Times New Roman" w:cs="Times New Roman"/>
          <w:sz w:val="28"/>
          <w:szCs w:val="28"/>
          <w:lang w:eastAsia="ru-RU"/>
        </w:rPr>
        <w:t xml:space="preserve">г. Горно-Алтайск, Майминский район </w:t>
      </w:r>
      <w:r>
        <w:rPr>
          <w:rFonts w:ascii="Times New Roman" w:eastAsia="Times New Roman" w:hAnsi="Times New Roman" w:cs="Times New Roman"/>
          <w:sz w:val="28"/>
          <w:szCs w:val="28"/>
          <w:lang w:eastAsia="ru-RU"/>
        </w:rPr>
        <w:t>–</w:t>
      </w:r>
      <w:r w:rsidRPr="002B458F">
        <w:rPr>
          <w:rFonts w:ascii="Times New Roman" w:eastAsia="Times New Roman" w:hAnsi="Times New Roman" w:cs="Times New Roman"/>
          <w:sz w:val="28"/>
          <w:szCs w:val="28"/>
          <w:lang w:eastAsia="ru-RU"/>
        </w:rPr>
        <w:t xml:space="preserve"> МУП «Водоканал» и ООО «Жилище»)</w:t>
      </w:r>
      <w:r>
        <w:rPr>
          <w:rFonts w:ascii="Times New Roman" w:eastAsia="Times New Roman" w:hAnsi="Times New Roman" w:cs="Times New Roman"/>
          <w:sz w:val="28"/>
          <w:szCs w:val="28"/>
          <w:lang w:eastAsia="ru-RU"/>
        </w:rPr>
        <w:t>.</w:t>
      </w:r>
    </w:p>
    <w:p w:rsidR="000346F3" w:rsidRPr="00CA540F" w:rsidRDefault="000346F3" w:rsidP="000346F3">
      <w:pPr>
        <w:spacing w:after="0" w:line="240" w:lineRule="auto"/>
        <w:jc w:val="both"/>
        <w:rPr>
          <w:rFonts w:ascii="Times New Roman" w:eastAsia="Times New Roman" w:hAnsi="Times New Roman" w:cs="Times New Roman"/>
          <w:i/>
          <w:sz w:val="28"/>
          <w:szCs w:val="28"/>
          <w:lang w:eastAsia="ru-RU"/>
        </w:rPr>
      </w:pPr>
      <w:r w:rsidRPr="002B45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CA540F">
        <w:rPr>
          <w:rFonts w:ascii="Times New Roman" w:eastAsia="Times New Roman" w:hAnsi="Times New Roman" w:cs="Times New Roman"/>
          <w:i/>
          <w:sz w:val="28"/>
          <w:szCs w:val="28"/>
          <w:lang w:eastAsia="ru-RU"/>
        </w:rPr>
        <w:t xml:space="preserve">В октябре поступило коллективное обращение к Уполномоченному по вопросу  предъявления к оплате гражданам, имеющим индивидуальные приборы учета, разницы за потребленные ресурсы между общедомовым прибором учета и индивидуальными. </w:t>
      </w:r>
    </w:p>
    <w:p w:rsidR="000346F3" w:rsidRPr="00CA540F" w:rsidRDefault="000346F3" w:rsidP="000346F3">
      <w:pPr>
        <w:spacing w:after="0" w:line="240" w:lineRule="auto"/>
        <w:ind w:firstLine="708"/>
        <w:jc w:val="both"/>
        <w:rPr>
          <w:rFonts w:ascii="Times New Roman" w:eastAsia="Times New Roman" w:hAnsi="Times New Roman" w:cs="Times New Roman"/>
          <w:i/>
          <w:sz w:val="28"/>
          <w:szCs w:val="28"/>
          <w:lang w:eastAsia="ru-RU"/>
        </w:rPr>
      </w:pPr>
      <w:r w:rsidRPr="00CA540F">
        <w:rPr>
          <w:rFonts w:ascii="Times New Roman" w:eastAsia="Times New Roman" w:hAnsi="Times New Roman" w:cs="Times New Roman"/>
          <w:i/>
          <w:sz w:val="28"/>
          <w:szCs w:val="28"/>
          <w:lang w:eastAsia="ru-RU"/>
        </w:rPr>
        <w:t xml:space="preserve">Благодаря содействию республиканской прокуратуры, было установлено, что жителям многоквартирных домов, обслуживаемых ООО «Управляющая компания «Центральная», начислялась дополнительная плата за коммунальные услуги (холодное и горячее водоснабжение, электроснабжение). Граждане, получая от управляющей компании квитанции об оплате жилищно-коммунальных услуг, предполагали, что указанные к оплате суммы рассчитаны верно и следует оплатить за коммунальные услуги именно в том размере, который указан в квитанции. Вместе с тем, по результатам прокурорской проверки с привлечением в качестве специалистов ревизоров Контрольно-ревизионного отдела Администрации г. Горно-Алтайска установлено, что суммы, предъявленные к оплате, были необоснованно завышены. </w:t>
      </w:r>
    </w:p>
    <w:p w:rsidR="000346F3" w:rsidRPr="00CA540F" w:rsidRDefault="000346F3" w:rsidP="000346F3">
      <w:pPr>
        <w:spacing w:after="0" w:line="240" w:lineRule="auto"/>
        <w:ind w:firstLine="708"/>
        <w:jc w:val="both"/>
        <w:rPr>
          <w:rFonts w:ascii="Times New Roman" w:eastAsia="Times New Roman" w:hAnsi="Times New Roman" w:cs="Times New Roman"/>
          <w:i/>
          <w:sz w:val="28"/>
          <w:szCs w:val="28"/>
          <w:lang w:eastAsia="ru-RU"/>
        </w:rPr>
      </w:pPr>
      <w:r w:rsidRPr="00CA540F">
        <w:rPr>
          <w:rFonts w:ascii="Times New Roman" w:eastAsia="Times New Roman" w:hAnsi="Times New Roman" w:cs="Times New Roman"/>
          <w:i/>
          <w:sz w:val="28"/>
          <w:szCs w:val="28"/>
          <w:lang w:eastAsia="ru-RU"/>
        </w:rPr>
        <w:lastRenderedPageBreak/>
        <w:t xml:space="preserve">Коэффициенты потерь, распределяемые между собственниками квартир, рассчитывались управляющей компанией неправильно, неправомерно завышались, что влекло необоснованное предъявление гражданам платы за </w:t>
      </w:r>
      <w:r>
        <w:rPr>
          <w:rFonts w:ascii="Times New Roman" w:eastAsia="Times New Roman" w:hAnsi="Times New Roman" w:cs="Times New Roman"/>
          <w:i/>
          <w:sz w:val="28"/>
          <w:szCs w:val="28"/>
          <w:lang w:eastAsia="ru-RU"/>
        </w:rPr>
        <w:t>д</w:t>
      </w:r>
      <w:r w:rsidRPr="00CA540F">
        <w:rPr>
          <w:rFonts w:ascii="Times New Roman" w:eastAsia="Times New Roman" w:hAnsi="Times New Roman" w:cs="Times New Roman"/>
          <w:i/>
          <w:sz w:val="28"/>
          <w:szCs w:val="28"/>
          <w:lang w:eastAsia="ru-RU"/>
        </w:rPr>
        <w:t>а</w:t>
      </w:r>
      <w:r>
        <w:rPr>
          <w:rFonts w:ascii="Times New Roman" w:eastAsia="Times New Roman" w:hAnsi="Times New Roman" w:cs="Times New Roman"/>
          <w:i/>
          <w:sz w:val="28"/>
          <w:szCs w:val="28"/>
          <w:lang w:eastAsia="ru-RU"/>
        </w:rPr>
        <w:t>н</w:t>
      </w:r>
      <w:r w:rsidRPr="00CA540F">
        <w:rPr>
          <w:rFonts w:ascii="Times New Roman" w:eastAsia="Times New Roman" w:hAnsi="Times New Roman" w:cs="Times New Roman"/>
          <w:i/>
          <w:sz w:val="28"/>
          <w:szCs w:val="28"/>
          <w:lang w:eastAsia="ru-RU"/>
        </w:rPr>
        <w:t xml:space="preserve">ные </w:t>
      </w:r>
      <w:r>
        <w:rPr>
          <w:rFonts w:ascii="Times New Roman" w:eastAsia="Times New Roman" w:hAnsi="Times New Roman" w:cs="Times New Roman"/>
          <w:i/>
          <w:sz w:val="28"/>
          <w:szCs w:val="28"/>
          <w:lang w:eastAsia="ru-RU"/>
        </w:rPr>
        <w:t>потер</w:t>
      </w:r>
      <w:r w:rsidRPr="00CA540F">
        <w:rPr>
          <w:rFonts w:ascii="Times New Roman" w:eastAsia="Times New Roman" w:hAnsi="Times New Roman" w:cs="Times New Roman"/>
          <w:i/>
          <w:sz w:val="28"/>
          <w:szCs w:val="28"/>
          <w:lang w:eastAsia="ru-RU"/>
        </w:rPr>
        <w:t>и. Указанные противоправные действия направлены на компенсацию потерь при оказании коммунальных услуг, получение прибыли  путем незаконного получения денежных средств в счет оплаты коммунальных услуг от добросовестных граждан города.</w:t>
      </w:r>
    </w:p>
    <w:p w:rsidR="000346F3" w:rsidRPr="00CA540F" w:rsidRDefault="000346F3" w:rsidP="000346F3">
      <w:pPr>
        <w:spacing w:after="0" w:line="240" w:lineRule="auto"/>
        <w:ind w:firstLine="708"/>
        <w:jc w:val="both"/>
        <w:rPr>
          <w:rFonts w:ascii="Times New Roman" w:eastAsia="Times New Roman" w:hAnsi="Times New Roman" w:cs="Times New Roman"/>
          <w:i/>
          <w:sz w:val="28"/>
          <w:szCs w:val="28"/>
          <w:lang w:eastAsia="ru-RU"/>
        </w:rPr>
      </w:pPr>
      <w:r w:rsidRPr="00CA540F">
        <w:rPr>
          <w:rFonts w:ascii="Times New Roman" w:eastAsia="Times New Roman" w:hAnsi="Times New Roman" w:cs="Times New Roman"/>
          <w:i/>
          <w:sz w:val="28"/>
          <w:szCs w:val="28"/>
          <w:lang w:eastAsia="ru-RU"/>
        </w:rPr>
        <w:t>Прокурором г. Горно-Алтайска в отношении ООО «Управляющая компания «Центральная» дважды были возбуждены дела об административном правонарушении по ст. 14.7 КоАП РФ – обман потребителей. По итогам их рассмотрения, Управлением Роспотребнадзора по Республике Алтай 29 ноября и 29 декабря 2011 года организация привлечена к административной ответственности в виде штрафов на общую сумму 30 тысяч рублей.</w:t>
      </w:r>
    </w:p>
    <w:p w:rsidR="000346F3" w:rsidRPr="00417C8E" w:rsidRDefault="000346F3" w:rsidP="000346F3">
      <w:pPr>
        <w:pStyle w:val="a3"/>
        <w:spacing w:line="240" w:lineRule="auto"/>
        <w:ind w:firstLine="720"/>
        <w:jc w:val="both"/>
        <w:rPr>
          <w:sz w:val="28"/>
          <w:szCs w:val="28"/>
        </w:rPr>
      </w:pPr>
      <w:r w:rsidRPr="00417C8E">
        <w:rPr>
          <w:sz w:val="28"/>
          <w:szCs w:val="28"/>
        </w:rPr>
        <w:t xml:space="preserve">Ситуация с реализацией малоимущими и другими категориями граждан конституционного права на бесплатное получение жилья остается напряженной. Люди стоят в очередях на улучшение жилищных условий с 80-х годов </w:t>
      </w:r>
      <w:r>
        <w:rPr>
          <w:sz w:val="28"/>
          <w:szCs w:val="28"/>
        </w:rPr>
        <w:t>ХХ</w:t>
      </w:r>
      <w:r w:rsidRPr="00417C8E">
        <w:rPr>
          <w:sz w:val="28"/>
          <w:szCs w:val="28"/>
        </w:rPr>
        <w:t xml:space="preserve"> века.  </w:t>
      </w:r>
    </w:p>
    <w:p w:rsidR="000346F3" w:rsidRPr="00736BF0" w:rsidRDefault="000346F3" w:rsidP="000346F3">
      <w:pPr>
        <w:spacing w:after="0" w:line="240" w:lineRule="auto"/>
        <w:ind w:firstLine="720"/>
        <w:jc w:val="both"/>
        <w:rPr>
          <w:rFonts w:ascii="Times New Roman" w:hAnsi="Times New Roman" w:cs="Times New Roman"/>
          <w:sz w:val="28"/>
          <w:szCs w:val="28"/>
        </w:rPr>
      </w:pPr>
      <w:r w:rsidRPr="00736BF0">
        <w:rPr>
          <w:rFonts w:ascii="Times New Roman" w:hAnsi="Times New Roman" w:cs="Times New Roman"/>
          <w:sz w:val="28"/>
          <w:szCs w:val="28"/>
        </w:rPr>
        <w:t xml:space="preserve">К сожалению, ни действующий Жилищный кодекс Российской Федерации,  ни законодательство </w:t>
      </w:r>
      <w:r>
        <w:rPr>
          <w:rFonts w:ascii="Times New Roman" w:hAnsi="Times New Roman" w:cs="Times New Roman"/>
          <w:sz w:val="28"/>
          <w:szCs w:val="28"/>
        </w:rPr>
        <w:t>Ре</w:t>
      </w:r>
      <w:r w:rsidRPr="00736BF0">
        <w:rPr>
          <w:rFonts w:ascii="Times New Roman" w:hAnsi="Times New Roman" w:cs="Times New Roman"/>
          <w:sz w:val="28"/>
          <w:szCs w:val="28"/>
        </w:rPr>
        <w:t>с</w:t>
      </w:r>
      <w:r>
        <w:rPr>
          <w:rFonts w:ascii="Times New Roman" w:hAnsi="Times New Roman" w:cs="Times New Roman"/>
          <w:sz w:val="28"/>
          <w:szCs w:val="28"/>
        </w:rPr>
        <w:t>публи</w:t>
      </w:r>
      <w:r w:rsidRPr="00736BF0">
        <w:rPr>
          <w:rFonts w:ascii="Times New Roman" w:hAnsi="Times New Roman" w:cs="Times New Roman"/>
          <w:sz w:val="28"/>
          <w:szCs w:val="28"/>
        </w:rPr>
        <w:t>к</w:t>
      </w:r>
      <w:r>
        <w:rPr>
          <w:rFonts w:ascii="Times New Roman" w:hAnsi="Times New Roman" w:cs="Times New Roman"/>
          <w:sz w:val="28"/>
          <w:szCs w:val="28"/>
        </w:rPr>
        <w:t>и Алтай</w:t>
      </w:r>
      <w:r w:rsidRPr="00736BF0">
        <w:rPr>
          <w:rFonts w:ascii="Times New Roman" w:hAnsi="Times New Roman" w:cs="Times New Roman"/>
          <w:sz w:val="28"/>
          <w:szCs w:val="28"/>
        </w:rPr>
        <w:t xml:space="preserve"> не предусматривают приоритетного права на обеспечение жилыми помещениями  инвалидов, престарелых, многодетных, и других остро нуждающихся категорий, а также лиц, имеющих заслуги перед государством, например, ветеранов боевых действий.</w:t>
      </w:r>
      <w:r>
        <w:rPr>
          <w:rFonts w:ascii="Times New Roman" w:hAnsi="Times New Roman" w:cs="Times New Roman"/>
          <w:sz w:val="28"/>
          <w:szCs w:val="28"/>
        </w:rPr>
        <w:t xml:space="preserve"> </w:t>
      </w:r>
      <w:r w:rsidRPr="00736BF0">
        <w:rPr>
          <w:rFonts w:ascii="Times New Roman" w:hAnsi="Times New Roman" w:cs="Times New Roman"/>
          <w:sz w:val="28"/>
          <w:szCs w:val="28"/>
        </w:rPr>
        <w:t>Обозначенные изъяны федерального и регионального  законодательства исключают возможность дифференцированного подхода и  учета конкретных жизненных обстоятельств при рассмотрении вопросов о постановке на учет и обеспечении жильем.</w:t>
      </w:r>
    </w:p>
    <w:p w:rsidR="000346F3" w:rsidRDefault="000346F3" w:rsidP="000346F3">
      <w:pPr>
        <w:spacing w:after="0" w:line="240" w:lineRule="auto"/>
        <w:ind w:firstLine="708"/>
        <w:jc w:val="both"/>
        <w:rPr>
          <w:sz w:val="28"/>
          <w:szCs w:val="28"/>
        </w:rPr>
      </w:pPr>
      <w:r w:rsidRPr="00736BF0">
        <w:rPr>
          <w:rFonts w:ascii="Times New Roman" w:hAnsi="Times New Roman" w:cs="Times New Roman"/>
          <w:sz w:val="28"/>
          <w:szCs w:val="28"/>
        </w:rPr>
        <w:t>Федеральный законодатель возложил обязанности по обеспечению населения жильем на органы местного самоуправления городских и сельских поселений. Их экономические возможности неодинаковы. Большинство муниципальных образований не в состоянии справиться с жилищной проблемой и требуют финансовой поддержки вышестоящих бюджетов.</w:t>
      </w:r>
      <w:r>
        <w:rPr>
          <w:rFonts w:ascii="Times New Roman" w:hAnsi="Times New Roman" w:cs="Times New Roman"/>
          <w:sz w:val="28"/>
          <w:szCs w:val="28"/>
        </w:rPr>
        <w:t xml:space="preserve"> </w:t>
      </w:r>
      <w:r>
        <w:rPr>
          <w:sz w:val="28"/>
          <w:szCs w:val="28"/>
        </w:rPr>
        <w:t xml:space="preserve">                                                                                                                                                                                                                                                                                                                                                                                                                                                                                                                                                                                                                                                                                                                                                                                                                                                                                                                                                                                                                                                                                                                                                                                                                                                                                                                                                                                                                                                                                                                                                                                                                                                                                                                                                                                                                                                                                                                                                                                                                                                                                                                                                                                                                                                                                                                                                                                                                                                                                                  </w:t>
      </w:r>
      <w:r>
        <w:rPr>
          <w:sz w:val="28"/>
          <w:szCs w:val="28"/>
        </w:rPr>
        <w:tab/>
      </w:r>
      <w:r w:rsidRPr="00CD4368">
        <w:rPr>
          <w:rFonts w:ascii="Times New Roman" w:hAnsi="Times New Roman" w:cs="Times New Roman"/>
          <w:sz w:val="28"/>
          <w:szCs w:val="28"/>
        </w:rPr>
        <w:t>В 2011 году в республике по-прежнему особое внимание уделялось вопросу обеспечения жильем участников Великой Отечественной войны и членов их семей в соответствии с Указом Президента РФ от 07.05.2008 г. № 714 «Об обеспечении жильем ветеранов Великой Отечественной войны 1941 - 1945 годов».</w:t>
      </w:r>
      <w:r>
        <w:rPr>
          <w:sz w:val="28"/>
          <w:szCs w:val="28"/>
        </w:rPr>
        <w:t xml:space="preserve"> </w:t>
      </w:r>
    </w:p>
    <w:p w:rsidR="000346F3" w:rsidRDefault="000346F3" w:rsidP="000346F3">
      <w:pPr>
        <w:pStyle w:val="WW-"/>
        <w:spacing w:line="240" w:lineRule="auto"/>
        <w:ind w:firstLine="709"/>
        <w:jc w:val="both"/>
        <w:rPr>
          <w:sz w:val="28"/>
          <w:szCs w:val="28"/>
        </w:rPr>
      </w:pPr>
      <w:r>
        <w:rPr>
          <w:sz w:val="28"/>
          <w:szCs w:val="28"/>
        </w:rPr>
        <w:t xml:space="preserve">По информации Министерства труда и социального развития Республики Алтай, на 01 января 2012 года на учете зарегистрировано 1083 ветерана, вставших на учет после 01 марта 2005 года, в том числе 198 участников Великой Отечественной войны, 4 жителя блокадного Ленинграда, 881 вдова участника войны. 1034 наших заслуженных земляков получили квартиры или субсидии, на оставшихся 49 граждан средства поступят в 2012 году. </w:t>
      </w:r>
    </w:p>
    <w:p w:rsidR="000346F3" w:rsidRPr="00CD4CD7" w:rsidRDefault="000346F3" w:rsidP="000346F3">
      <w:pPr>
        <w:pStyle w:val="WW-"/>
        <w:spacing w:line="240" w:lineRule="auto"/>
        <w:ind w:firstLine="709"/>
        <w:jc w:val="both"/>
        <w:rPr>
          <w:rFonts w:eastAsia="Times New Roman" w:cs="Times New Roman"/>
          <w:sz w:val="28"/>
          <w:szCs w:val="28"/>
          <w:lang w:eastAsia="ru-RU"/>
        </w:rPr>
      </w:pPr>
      <w:r>
        <w:rPr>
          <w:sz w:val="28"/>
          <w:szCs w:val="28"/>
        </w:rPr>
        <w:t xml:space="preserve">Как видим, органами государственной власти уже сделано немало, но, тем не менее, и тут не обошлось без проблем. </w:t>
      </w:r>
      <w:r w:rsidRPr="00CD4CD7">
        <w:rPr>
          <w:rFonts w:eastAsia="Times New Roman" w:cs="Times New Roman"/>
          <w:color w:val="000000"/>
          <w:sz w:val="28"/>
          <w:szCs w:val="28"/>
          <w:lang w:eastAsia="ru-RU"/>
        </w:rPr>
        <w:t xml:space="preserve">Во многом решение жилищных, как и многих других проблем, зависит от размера финансовых средств, </w:t>
      </w:r>
      <w:r w:rsidRPr="00CD4CD7">
        <w:rPr>
          <w:rFonts w:eastAsia="Times New Roman" w:cs="Times New Roman"/>
          <w:color w:val="000000"/>
          <w:sz w:val="28"/>
          <w:szCs w:val="28"/>
          <w:lang w:eastAsia="ru-RU"/>
        </w:rPr>
        <w:lastRenderedPageBreak/>
        <w:t xml:space="preserve">направляемых на их разрешение. Но это ещё далеко не всё. Важную роль играет качество администрирования и действенный контроль за результатами со стороны органов власти. </w:t>
      </w:r>
    </w:p>
    <w:p w:rsidR="000346F3" w:rsidRPr="00BB084B" w:rsidRDefault="000346F3" w:rsidP="000346F3">
      <w:pPr>
        <w:pStyle w:val="WW-"/>
        <w:spacing w:line="240" w:lineRule="auto"/>
        <w:ind w:firstLine="709"/>
        <w:jc w:val="both"/>
        <w:rPr>
          <w:i/>
          <w:sz w:val="28"/>
          <w:szCs w:val="28"/>
        </w:rPr>
      </w:pPr>
      <w:r w:rsidRPr="00BB084B">
        <w:rPr>
          <w:i/>
          <w:sz w:val="28"/>
          <w:szCs w:val="28"/>
        </w:rPr>
        <w:t xml:space="preserve">В ноябре по данному вопросу по жалобе вдовы участника Великой Отечественной войны К. Уполномоченный обратился за помощью к прокурору Республики Алтай. В результате проверки, проведенной прокуратурой Турачакского района, были выявлены нарушения требований Федерального закона «О ветеранах» и Закона Республики Алтай «О наделении органов местного самоуправления в Республике Алтай отдельными государственными полномочиями в области социальной поддержки, социального обслуживания отдельных категорий граждан и управления охраной труда». Так, районной администрацией не контролировался  ход строительства жилого помещения для вдовы ветерана  ВОВ, строительный надзор осуществлялся формально, акты на скрытые работы подписывались без проверки фактического выполнения работ, что привело к расторжению договора подряда гр. К. с ООО «Стройкомплект» и неэффективному использованию финансовых средств, выделенных на строительство жилого помещения. </w:t>
      </w:r>
    </w:p>
    <w:p w:rsidR="000346F3" w:rsidRPr="00BB084B" w:rsidRDefault="000346F3" w:rsidP="000346F3">
      <w:pPr>
        <w:pStyle w:val="WW-"/>
        <w:spacing w:line="240" w:lineRule="auto"/>
        <w:ind w:firstLine="709"/>
        <w:jc w:val="both"/>
        <w:rPr>
          <w:i/>
          <w:sz w:val="28"/>
          <w:szCs w:val="28"/>
        </w:rPr>
      </w:pPr>
      <w:r w:rsidRPr="00BB084B">
        <w:rPr>
          <w:i/>
          <w:sz w:val="28"/>
          <w:szCs w:val="28"/>
        </w:rPr>
        <w:t xml:space="preserve">Весной в Аппарат Уполномоченного с просьбой о содействии в ремонте дома обратился ветеран Великой Отечественной войны С., проживающий в с. Бирюля. И только после обращения Уполномоченного  сельская администрация обратила внимание на насущную проблему заслуженного человека и пообещала в ближайшее время помочь С. с ремонтом. </w:t>
      </w:r>
    </w:p>
    <w:p w:rsidR="000346F3" w:rsidRDefault="000346F3" w:rsidP="000346F3">
      <w:pPr>
        <w:pStyle w:val="WW-"/>
        <w:spacing w:line="240" w:lineRule="auto"/>
        <w:ind w:firstLine="709"/>
        <w:jc w:val="both"/>
        <w:rPr>
          <w:sz w:val="28"/>
          <w:szCs w:val="28"/>
        </w:rPr>
      </w:pPr>
      <w:r>
        <w:rPr>
          <w:sz w:val="28"/>
          <w:szCs w:val="28"/>
        </w:rPr>
        <w:t>По-прежнему в почте Уполномоченного достаточно много обращений граждан из числа оставшихся без попечения родителей (старше 18 лет), которые состоят во внеочередном списке на получение жилья. Фактически каждый год приходится обращать внимание всех властных структур как на проблему обеспечения жильем данной категории лиц, так и на качество предоставляемых им жилых помещений.</w:t>
      </w:r>
    </w:p>
    <w:p w:rsidR="000346F3" w:rsidRPr="0023771F" w:rsidRDefault="000346F3" w:rsidP="000346F3">
      <w:pPr>
        <w:spacing w:after="0" w:line="240" w:lineRule="auto"/>
        <w:ind w:firstLine="708"/>
        <w:jc w:val="both"/>
        <w:rPr>
          <w:rFonts w:ascii="Times New Roman" w:eastAsia="Times New Roman" w:hAnsi="Times New Roman" w:cs="Times New Roman"/>
          <w:i/>
          <w:sz w:val="28"/>
          <w:szCs w:val="28"/>
          <w:lang w:eastAsia="ru-RU"/>
        </w:rPr>
      </w:pPr>
      <w:r w:rsidRPr="0023771F">
        <w:rPr>
          <w:rFonts w:ascii="Times New Roman" w:eastAsia="Times New Roman" w:hAnsi="Times New Roman" w:cs="Times New Roman"/>
          <w:i/>
          <w:sz w:val="28"/>
          <w:szCs w:val="28"/>
          <w:lang w:eastAsia="ru-RU"/>
        </w:rPr>
        <w:t>По результатам проведенной прокуратурой города проверки соблюдения законодательства при обеспечении детей сирот и детей, оставшихся без попечения родителей, жилыми помещениями, было установлено, что при строительстве домов по ул. Лучистой в г. Горно-Алтайске были допущены существенные нарушения как строительных, так и санитарных, норм. В результате условия проживания в данных домах представляют угрозу для здоровья и полноценной жизни проживающих.</w:t>
      </w:r>
    </w:p>
    <w:p w:rsidR="000346F3" w:rsidRPr="0023771F" w:rsidRDefault="000346F3" w:rsidP="000346F3">
      <w:pPr>
        <w:spacing w:after="0" w:line="240" w:lineRule="auto"/>
        <w:jc w:val="both"/>
        <w:rPr>
          <w:rFonts w:ascii="Times New Roman" w:eastAsia="Times New Roman" w:hAnsi="Times New Roman" w:cs="Times New Roman"/>
          <w:i/>
          <w:sz w:val="28"/>
          <w:szCs w:val="28"/>
          <w:lang w:eastAsia="ru-RU"/>
        </w:rPr>
      </w:pPr>
      <w:r w:rsidRPr="0023771F">
        <w:rPr>
          <w:rFonts w:ascii="Times New Roman" w:eastAsia="Times New Roman" w:hAnsi="Times New Roman" w:cs="Times New Roman"/>
          <w:i/>
          <w:sz w:val="28"/>
          <w:szCs w:val="28"/>
          <w:lang w:eastAsia="ru-RU"/>
        </w:rPr>
        <w:t xml:space="preserve">         Для восстановления нарушенных прав граждан из числа детей, оставшихся в малолетнем возрасте без попечения родителей, прокурором города в суд было направлено исковое заявление об обязании Администрации города устранить допущенные в ходе строительства нарушения, привести указанные дома в соответствие санитарным и техническим требованиям и степени благоустройства. </w:t>
      </w:r>
    </w:p>
    <w:p w:rsidR="000346F3" w:rsidRDefault="000346F3" w:rsidP="000346F3">
      <w:pPr>
        <w:spacing w:after="0" w:line="240" w:lineRule="auto"/>
        <w:jc w:val="both"/>
        <w:rPr>
          <w:rFonts w:ascii="Times New Roman" w:eastAsia="Times New Roman" w:hAnsi="Times New Roman" w:cs="Times New Roman"/>
          <w:sz w:val="28"/>
          <w:szCs w:val="28"/>
          <w:lang w:eastAsia="ru-RU"/>
        </w:rPr>
      </w:pPr>
      <w:r w:rsidRPr="00FA7B87">
        <w:rPr>
          <w:rFonts w:ascii="Times New Roman" w:eastAsia="Times New Roman" w:hAnsi="Times New Roman" w:cs="Times New Roman"/>
          <w:sz w:val="28"/>
          <w:szCs w:val="28"/>
          <w:lang w:eastAsia="ru-RU"/>
        </w:rPr>
        <w:t>         Регистрационный учет детей-сирот и детей, оставшихся без попечения родителей, осуществляется как по месту жительства (место закрепления за ними жилой площади), так и по месту временного пребывания (учреждение для детей-сирот и детей, оставшихся без попечения родителей, общежитие, семья опекуна (попечителя), приемная семья).</w:t>
      </w:r>
      <w:r>
        <w:rPr>
          <w:rFonts w:ascii="Times New Roman" w:eastAsia="Times New Roman" w:hAnsi="Times New Roman" w:cs="Times New Roman"/>
          <w:sz w:val="28"/>
          <w:szCs w:val="28"/>
          <w:lang w:eastAsia="ru-RU"/>
        </w:rPr>
        <w:t xml:space="preserve"> </w:t>
      </w:r>
    </w:p>
    <w:p w:rsidR="000346F3" w:rsidRDefault="000346F3" w:rsidP="000346F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Pr="0096196E">
        <w:rPr>
          <w:rFonts w:ascii="Times New Roman" w:eastAsia="Times New Roman" w:hAnsi="Times New Roman" w:cs="Times New Roman"/>
          <w:sz w:val="28"/>
          <w:szCs w:val="28"/>
          <w:lang w:eastAsia="ru-RU"/>
        </w:rPr>
        <w:t xml:space="preserve">В настоящее время </w:t>
      </w:r>
      <w:r>
        <w:rPr>
          <w:rFonts w:ascii="Times New Roman" w:eastAsia="Times New Roman" w:hAnsi="Times New Roman" w:cs="Times New Roman"/>
          <w:sz w:val="28"/>
          <w:szCs w:val="28"/>
          <w:lang w:eastAsia="ru-RU"/>
        </w:rPr>
        <w:t xml:space="preserve"> к У</w:t>
      </w:r>
      <w:r w:rsidRPr="0096196E">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лномоченном</w:t>
      </w:r>
      <w:r w:rsidRPr="0096196E">
        <w:rPr>
          <w:rFonts w:ascii="Times New Roman" w:eastAsia="Times New Roman" w:hAnsi="Times New Roman" w:cs="Times New Roman"/>
          <w:sz w:val="28"/>
          <w:szCs w:val="28"/>
          <w:lang w:eastAsia="ru-RU"/>
        </w:rPr>
        <w:t xml:space="preserve">у </w:t>
      </w:r>
      <w:r>
        <w:rPr>
          <w:rFonts w:ascii="Times New Roman" w:eastAsia="Times New Roman" w:hAnsi="Times New Roman" w:cs="Times New Roman"/>
          <w:sz w:val="28"/>
          <w:szCs w:val="28"/>
          <w:lang w:eastAsia="ru-RU"/>
        </w:rPr>
        <w:t>по правам челове</w:t>
      </w:r>
      <w:r w:rsidRPr="0096196E">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а</w:t>
      </w:r>
      <w:r w:rsidRPr="0096196E">
        <w:rPr>
          <w:rFonts w:ascii="Times New Roman" w:eastAsia="Times New Roman" w:hAnsi="Times New Roman" w:cs="Times New Roman"/>
          <w:sz w:val="28"/>
          <w:szCs w:val="28"/>
          <w:lang w:eastAsia="ru-RU"/>
        </w:rPr>
        <w:t xml:space="preserve"> обращаются граждане из числа детей, оставшихся без попечения родителей, с жалобами о невозможности получить меру государственной поддержки в виде обеспечения жильем, в связи с тем, что они сменили место жительства, а соответственно, лишены возможности получить жилое помещение по месту первичной постановки на учет, и тем самым нарушается порядок очередности обеспечения таких детей жильем.</w:t>
      </w:r>
      <w:r>
        <w:rPr>
          <w:rFonts w:ascii="Times New Roman" w:eastAsia="Times New Roman" w:hAnsi="Times New Roman" w:cs="Times New Roman"/>
          <w:sz w:val="28"/>
          <w:szCs w:val="28"/>
          <w:lang w:eastAsia="ru-RU"/>
        </w:rPr>
        <w:t xml:space="preserve"> </w:t>
      </w:r>
    </w:p>
    <w:p w:rsidR="000346F3" w:rsidRPr="00BB084B" w:rsidRDefault="000346F3" w:rsidP="000346F3">
      <w:pPr>
        <w:pStyle w:val="WW-"/>
        <w:spacing w:line="240" w:lineRule="auto"/>
        <w:ind w:firstLine="709"/>
        <w:jc w:val="both"/>
        <w:rPr>
          <w:i/>
          <w:sz w:val="28"/>
          <w:szCs w:val="28"/>
        </w:rPr>
      </w:pPr>
      <w:r w:rsidRPr="00BB084B">
        <w:rPr>
          <w:i/>
          <w:sz w:val="28"/>
          <w:szCs w:val="28"/>
        </w:rPr>
        <w:t>В течение нескольких месяцев при содействии Уполномоченного решалась жилищная проблема гражданки К. Будучи сиротой, К. с детства проживала с бабушкой, являющейся ее опекуном, в Турочакском районе.  В 2006 году органы опеки и попечительства Турочакского района в связи с тем, что К. осталась без попечения родителей на территории Шебалинского района ходатайствовали перед жилищной комиссией администрации МО «Шебалинский район»  о постановке К.   в льготную очередь на получение жилья. По обращению Уполномоченного республиканская прокуратура провела проверку и выявила нарушения прав К. В адрес главы администрации Турочакского района  было внесено представление об устранении нарушений с требованием поставить К. на учет нуждающихся в улучшении жилищных условий категории детей-сирот, детей, оставшихся без попечения родителей в МО «Турочакский район» под номером по состоянию на 12.12.2006 года, т.е. на момент постановки на учет в МО «Шебалинский район».</w:t>
      </w:r>
    </w:p>
    <w:p w:rsidR="000346F3" w:rsidRDefault="000346F3" w:rsidP="000346F3">
      <w:pPr>
        <w:spacing w:after="0" w:line="240" w:lineRule="auto"/>
        <w:ind w:firstLine="708"/>
        <w:jc w:val="both"/>
        <w:rPr>
          <w:rFonts w:ascii="Times New Roman" w:eastAsia="Times New Roman" w:hAnsi="Times New Roman" w:cs="Times New Roman"/>
          <w:sz w:val="28"/>
          <w:szCs w:val="28"/>
          <w:lang w:eastAsia="ru-RU"/>
        </w:rPr>
      </w:pPr>
      <w:r w:rsidRPr="0096196E">
        <w:rPr>
          <w:rFonts w:ascii="Times New Roman" w:eastAsia="Times New Roman" w:hAnsi="Times New Roman" w:cs="Times New Roman"/>
          <w:sz w:val="28"/>
          <w:szCs w:val="28"/>
          <w:lang w:eastAsia="ru-RU"/>
        </w:rPr>
        <w:t>В связи с изложенным, прокурором республики в адрес Главы Республики Алтай, Председателя Правительства Республики Алтай внесено предложение  о внесении соответствующих изменений в Положение о порядке обеспечения жилыми помещениями детей-сирот и детей, оставшихся без попечения родителей, утвержденное постановлением    Правительства Республики Алтай № 316 от 29.12.2006 г.</w:t>
      </w:r>
    </w:p>
    <w:p w:rsidR="000346F3" w:rsidRPr="0096196E" w:rsidRDefault="000346F3" w:rsidP="000346F3">
      <w:pPr>
        <w:shd w:val="clear" w:color="auto" w:fill="FFFFFF"/>
        <w:spacing w:after="0" w:line="240" w:lineRule="auto"/>
        <w:ind w:right="19" w:firstLine="708"/>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По-прежнему </w:t>
      </w:r>
      <w:r w:rsidRPr="00CD4368">
        <w:rPr>
          <w:rFonts w:ascii="Times New Roman" w:eastAsia="Calibri" w:hAnsi="Times New Roman" w:cs="Times New Roman"/>
          <w:sz w:val="28"/>
          <w:szCs w:val="28"/>
        </w:rPr>
        <w:t>Уполномоченный считает необходимым сосредоточить свое внимание и внимание властей к самым уязвимым на сегодня слоям населения: нуждающимся в жилье детям-сиротам, ветеранам Великой Отечественной войны, инвалидам, старикам.</w:t>
      </w:r>
      <w:r>
        <w:rPr>
          <w:rFonts w:ascii="Times New Roman" w:eastAsia="Calibri" w:hAnsi="Times New Roman" w:cs="Times New Roman"/>
          <w:sz w:val="28"/>
          <w:szCs w:val="28"/>
        </w:rPr>
        <w:t xml:space="preserve"> </w:t>
      </w:r>
    </w:p>
    <w:p w:rsidR="000346F3" w:rsidRDefault="000346F3" w:rsidP="000346F3">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ab/>
      </w:r>
      <w:r w:rsidRPr="004A45FC">
        <w:rPr>
          <w:rFonts w:ascii="Times New Roman" w:eastAsia="Times New Roman" w:hAnsi="Times New Roman" w:cs="Times New Roman"/>
          <w:bCs/>
          <w:sz w:val="28"/>
          <w:szCs w:val="28"/>
          <w:lang w:eastAsia="ru-RU"/>
        </w:rPr>
        <w:t>Одной из основных</w:t>
      </w:r>
      <w:r w:rsidRPr="00736BF0">
        <w:rPr>
          <w:rFonts w:ascii="Times New Roman" w:eastAsia="Times New Roman" w:hAnsi="Times New Roman" w:cs="Times New Roman"/>
          <w:bCs/>
          <w:sz w:val="28"/>
          <w:szCs w:val="28"/>
          <w:lang w:eastAsia="ru-RU"/>
        </w:rPr>
        <w:t xml:space="preserve"> проблем </w:t>
      </w:r>
      <w:r>
        <w:rPr>
          <w:rFonts w:ascii="Times New Roman" w:eastAsia="Times New Roman" w:hAnsi="Times New Roman" w:cs="Times New Roman"/>
          <w:bCs/>
          <w:sz w:val="28"/>
          <w:szCs w:val="28"/>
          <w:lang w:eastAsia="ru-RU"/>
        </w:rPr>
        <w:t>в течение всех пяти лет существования института регионального Уполномоченного по правам человека</w:t>
      </w:r>
      <w:r w:rsidRPr="00736BF0">
        <w:rPr>
          <w:rFonts w:ascii="Times New Roman" w:eastAsia="Times New Roman" w:hAnsi="Times New Roman" w:cs="Times New Roman"/>
          <w:bCs/>
          <w:sz w:val="28"/>
          <w:szCs w:val="28"/>
          <w:lang w:eastAsia="ru-RU"/>
        </w:rPr>
        <w:t xml:space="preserve"> – препятствия в реализации права собственности граждан на земельные участки в связи с неправомерными действиями уполномоченных органов власти</w:t>
      </w:r>
      <w:r>
        <w:rPr>
          <w:rFonts w:ascii="Times New Roman" w:eastAsia="Times New Roman" w:hAnsi="Times New Roman" w:cs="Times New Roman"/>
          <w:bCs/>
          <w:sz w:val="28"/>
          <w:szCs w:val="28"/>
          <w:lang w:eastAsia="ru-RU"/>
        </w:rPr>
        <w:t xml:space="preserve">. </w:t>
      </w:r>
    </w:p>
    <w:p w:rsidR="000346F3" w:rsidRDefault="000346F3" w:rsidP="000346F3">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t xml:space="preserve">И в 2011 году к Уполномоченному поступило 46 жалоб по земельным вопросам, что составило 4,1% от всего количества поступивших обращений. В 2010 году – 57 заявлений или 4,7%. </w:t>
      </w:r>
    </w:p>
    <w:p w:rsidR="000346F3" w:rsidRDefault="000346F3" w:rsidP="000346F3">
      <w:pPr>
        <w:spacing w:after="0" w:line="240" w:lineRule="auto"/>
        <w:ind w:firstLine="708"/>
        <w:jc w:val="both"/>
        <w:rPr>
          <w:rFonts w:ascii="Times New Roman" w:eastAsia="Times New Roman" w:hAnsi="Times New Roman" w:cs="Times New Roman"/>
          <w:sz w:val="28"/>
          <w:szCs w:val="28"/>
          <w:lang w:eastAsia="ru-RU"/>
        </w:rPr>
      </w:pPr>
      <w:r w:rsidRPr="00736BF0">
        <w:rPr>
          <w:rFonts w:ascii="Times New Roman" w:eastAsia="Times New Roman" w:hAnsi="Times New Roman" w:cs="Times New Roman"/>
          <w:sz w:val="28"/>
          <w:szCs w:val="28"/>
          <w:lang w:eastAsia="ru-RU"/>
        </w:rPr>
        <w:t xml:space="preserve">Земельный вопрос традиционно занимает одно из центральных мест в жизни российского общества. Под лозунгом его справедливого решения добивались власти, вспыхивали бунты, вершились революции. Именно поэтому, в свете «ренессанса» права частной собственности на землю, органам власти всех уровней необходимо особенно внимательно подходить к вопросам предоставления земельных участков в собственность граждан, надлежащей защите этого права, руководствуясь в своей деятельности принципами </w:t>
      </w:r>
      <w:r w:rsidRPr="00736BF0">
        <w:rPr>
          <w:rFonts w:ascii="Times New Roman" w:eastAsia="Times New Roman" w:hAnsi="Times New Roman" w:cs="Times New Roman"/>
          <w:sz w:val="28"/>
          <w:szCs w:val="28"/>
          <w:lang w:eastAsia="ru-RU"/>
        </w:rPr>
        <w:lastRenderedPageBreak/>
        <w:t xml:space="preserve">справедливости, равенства, законности и максимальной прозрачности осуществляемых мероприятий. </w:t>
      </w:r>
    </w:p>
    <w:p w:rsidR="000346F3" w:rsidRPr="00736BF0" w:rsidRDefault="000346F3" w:rsidP="000346F3">
      <w:pPr>
        <w:spacing w:after="0" w:line="240" w:lineRule="auto"/>
        <w:ind w:firstLine="708"/>
        <w:jc w:val="both"/>
        <w:rPr>
          <w:rFonts w:ascii="Times New Roman" w:eastAsia="Times New Roman" w:hAnsi="Times New Roman" w:cs="Times New Roman"/>
          <w:sz w:val="28"/>
          <w:szCs w:val="28"/>
          <w:lang w:eastAsia="ru-RU"/>
        </w:rPr>
      </w:pPr>
      <w:r w:rsidRPr="00736BF0">
        <w:rPr>
          <w:rFonts w:ascii="Times New Roman" w:eastAsia="Times New Roman" w:hAnsi="Times New Roman" w:cs="Times New Roman"/>
          <w:color w:val="000000"/>
          <w:sz w:val="28"/>
          <w:szCs w:val="28"/>
          <w:lang w:eastAsia="ru-RU"/>
        </w:rPr>
        <w:t xml:space="preserve">Вместе с тем, практика </w:t>
      </w:r>
      <w:r w:rsidRPr="00736BF0">
        <w:rPr>
          <w:rFonts w:ascii="Times New Roman" w:eastAsia="Times New Roman" w:hAnsi="Times New Roman" w:cs="Times New Roman"/>
          <w:sz w:val="28"/>
          <w:szCs w:val="28"/>
          <w:lang w:eastAsia="ru-RU"/>
        </w:rPr>
        <w:t>последних лет, и в том числе прошедшего 201</w:t>
      </w:r>
      <w:r>
        <w:rPr>
          <w:rFonts w:ascii="Times New Roman" w:eastAsia="Times New Roman" w:hAnsi="Times New Roman" w:cs="Times New Roman"/>
          <w:sz w:val="28"/>
          <w:szCs w:val="28"/>
          <w:lang w:eastAsia="ru-RU"/>
        </w:rPr>
        <w:t>1</w:t>
      </w:r>
      <w:r w:rsidRPr="00736BF0">
        <w:rPr>
          <w:rFonts w:ascii="Times New Roman" w:eastAsia="Times New Roman" w:hAnsi="Times New Roman" w:cs="Times New Roman"/>
          <w:sz w:val="28"/>
          <w:szCs w:val="28"/>
          <w:lang w:eastAsia="ru-RU"/>
        </w:rPr>
        <w:t xml:space="preserve"> года, показала, что системные проблемы в возможности граждан реализации своих прав собственности на земельные участки до сих пор не устранены. Земля в нашей стране до настоящего времени в основе своей продолжает находиться в государственной собственности. При этом в большинстве случаев основным звеном власти, на которое возложена основная функция по распоряжению земельными участками, являются органы местного самоуправления. В свою очередь, полномочия этих органов власти по распоряжению</w:t>
      </w:r>
      <w:r w:rsidRPr="005C1DF7">
        <w:rPr>
          <w:rFonts w:ascii="Arial" w:eastAsia="Times New Roman" w:hAnsi="Arial" w:cs="Arial"/>
          <w:sz w:val="20"/>
          <w:szCs w:val="20"/>
          <w:lang w:eastAsia="ru-RU"/>
        </w:rPr>
        <w:t xml:space="preserve"> </w:t>
      </w:r>
      <w:r w:rsidRPr="00736BF0">
        <w:rPr>
          <w:rFonts w:ascii="Times New Roman" w:eastAsia="Times New Roman" w:hAnsi="Times New Roman" w:cs="Times New Roman"/>
          <w:sz w:val="28"/>
          <w:szCs w:val="28"/>
          <w:lang w:eastAsia="ru-RU"/>
        </w:rPr>
        <w:t>государственной земл</w:t>
      </w:r>
      <w:r>
        <w:rPr>
          <w:rFonts w:ascii="Times New Roman" w:eastAsia="Times New Roman" w:hAnsi="Times New Roman" w:cs="Times New Roman"/>
          <w:sz w:val="28"/>
          <w:szCs w:val="28"/>
          <w:lang w:eastAsia="ru-RU"/>
        </w:rPr>
        <w:t>е</w:t>
      </w:r>
      <w:r w:rsidRPr="00736BF0">
        <w:rPr>
          <w:rFonts w:ascii="Times New Roman" w:eastAsia="Times New Roman" w:hAnsi="Times New Roman" w:cs="Times New Roman"/>
          <w:sz w:val="28"/>
          <w:szCs w:val="28"/>
          <w:lang w:eastAsia="ru-RU"/>
        </w:rPr>
        <w:t xml:space="preserve">й настолько обширны и глубоки, а возможности их реализации настолько неоднозначны, что простому землевладельцу крайне трудно ощущать себя полноправным хозяином земли. </w:t>
      </w:r>
    </w:p>
    <w:p w:rsidR="000346F3" w:rsidRDefault="000346F3" w:rsidP="000346F3">
      <w:pPr>
        <w:spacing w:after="0" w:line="240" w:lineRule="auto"/>
        <w:ind w:firstLine="708"/>
        <w:jc w:val="both"/>
        <w:rPr>
          <w:rFonts w:ascii="Times New Roman" w:eastAsia="Times New Roman" w:hAnsi="Times New Roman" w:cs="Times New Roman"/>
          <w:sz w:val="28"/>
          <w:szCs w:val="28"/>
          <w:lang w:eastAsia="ru-RU"/>
        </w:rPr>
      </w:pPr>
      <w:r w:rsidRPr="00736BF0">
        <w:rPr>
          <w:rFonts w:ascii="Times New Roman" w:eastAsia="Times New Roman" w:hAnsi="Times New Roman" w:cs="Times New Roman"/>
          <w:sz w:val="28"/>
          <w:szCs w:val="28"/>
          <w:lang w:eastAsia="ru-RU"/>
        </w:rPr>
        <w:t>А обычный гражданин, заинтересованный в получении земли, в большинстве случаев окруж</w:t>
      </w:r>
      <w:r>
        <w:rPr>
          <w:rFonts w:ascii="Times New Roman" w:eastAsia="Times New Roman" w:hAnsi="Times New Roman" w:cs="Times New Roman"/>
          <w:sz w:val="28"/>
          <w:szCs w:val="28"/>
          <w:lang w:eastAsia="ru-RU"/>
        </w:rPr>
        <w:t>е</w:t>
      </w:r>
      <w:r w:rsidRPr="00736BF0">
        <w:rPr>
          <w:rFonts w:ascii="Times New Roman" w:eastAsia="Times New Roman" w:hAnsi="Times New Roman" w:cs="Times New Roman"/>
          <w:sz w:val="28"/>
          <w:szCs w:val="28"/>
          <w:lang w:eastAsia="ru-RU"/>
        </w:rPr>
        <w:t>н множеством трудо</w:t>
      </w:r>
      <w:r>
        <w:rPr>
          <w:rFonts w:ascii="Times New Roman" w:eastAsia="Times New Roman" w:hAnsi="Times New Roman" w:cs="Times New Roman"/>
          <w:sz w:val="28"/>
          <w:szCs w:val="28"/>
          <w:lang w:eastAsia="ru-RU"/>
        </w:rPr>
        <w:t>е</w:t>
      </w:r>
      <w:r w:rsidRPr="00736BF0">
        <w:rPr>
          <w:rFonts w:ascii="Times New Roman" w:eastAsia="Times New Roman" w:hAnsi="Times New Roman" w:cs="Times New Roman"/>
          <w:sz w:val="28"/>
          <w:szCs w:val="28"/>
          <w:lang w:eastAsia="ru-RU"/>
        </w:rPr>
        <w:t xml:space="preserve">мких процедур, нередко превращаемых чиновниками в благоприятную среду коррупции. Именно в связи с реализацией этой функции к деятельности чиновников возникают многочисленные претензии граждан. </w:t>
      </w:r>
    </w:p>
    <w:p w:rsidR="000346F3" w:rsidRDefault="000346F3" w:rsidP="000346F3">
      <w:pPr>
        <w:spacing w:after="0" w:line="240" w:lineRule="auto"/>
        <w:ind w:firstLine="708"/>
        <w:jc w:val="both"/>
        <w:rPr>
          <w:rFonts w:ascii="Times New Roman" w:eastAsia="Times New Roman" w:hAnsi="Times New Roman" w:cs="Times New Roman"/>
          <w:i/>
          <w:sz w:val="28"/>
          <w:szCs w:val="28"/>
          <w:lang w:eastAsia="ru-RU"/>
        </w:rPr>
      </w:pPr>
      <w:r w:rsidRPr="00BB084B">
        <w:rPr>
          <w:rFonts w:ascii="Times New Roman" w:eastAsia="Times New Roman" w:hAnsi="Times New Roman" w:cs="Times New Roman"/>
          <w:i/>
          <w:sz w:val="28"/>
          <w:szCs w:val="28"/>
          <w:lang w:eastAsia="ru-RU"/>
        </w:rPr>
        <w:t>Так, в апреле к Уполномоченному обратился житель с. Чемал гр. Д. по вопросу оформления права собственности на земельный участок. Как сообщил гр. Д., еще в 1994 году ему был предоставлен в длительное пользование земельный участок для ведения личного подсобного хозяйства. В 1999 году запись о наличии данного участка была внесена в похозяйственную книгу, все эти годы Д. использовал данный участок по целевому назначению. С 2006 года Д. неоднократно обращался в районную администрацию по вопросу оформления земельного участка, но до апреля этот вопрос так и не был решен.</w:t>
      </w:r>
    </w:p>
    <w:p w:rsidR="000346F3" w:rsidRPr="00BB084B" w:rsidRDefault="000346F3" w:rsidP="000346F3">
      <w:pPr>
        <w:spacing w:after="0" w:line="240" w:lineRule="auto"/>
        <w:ind w:firstLine="708"/>
        <w:jc w:val="both"/>
        <w:rPr>
          <w:rFonts w:ascii="Times New Roman" w:eastAsia="Times New Roman" w:hAnsi="Times New Roman" w:cs="Times New Roman"/>
          <w:i/>
          <w:sz w:val="28"/>
          <w:szCs w:val="28"/>
          <w:lang w:eastAsia="ru-RU"/>
        </w:rPr>
      </w:pPr>
      <w:r w:rsidRPr="00BB084B">
        <w:rPr>
          <w:rFonts w:ascii="Times New Roman" w:eastAsia="Times New Roman" w:hAnsi="Times New Roman" w:cs="Times New Roman"/>
          <w:i/>
          <w:sz w:val="28"/>
          <w:szCs w:val="28"/>
          <w:lang w:eastAsia="ru-RU"/>
        </w:rPr>
        <w:t xml:space="preserve">По обращению Уполномоченного прокуратура Чемальского района провела проверку, которой данные факты получили подтверждение. Было установлено, что администрация МО «Чемальский район» в нарушение требований Федерального закона от 25.102 001 № 137-ФЗ «О введении в действие Земельного кодекса Российской Федерации» на протяжении более трех лет затягивала процесс выделения и оформления земельного участка Д. По данному факту 31.05.2011 г. прокурором района на имя главы районной администрации было внесено представление об устранении нарушений закона с требованием представить гражданину Д. земельный участок в собственность. </w:t>
      </w:r>
    </w:p>
    <w:p w:rsidR="000346F3" w:rsidRPr="00736BF0" w:rsidRDefault="000346F3" w:rsidP="000346F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 еще один пример. </w:t>
      </w:r>
      <w:r w:rsidRPr="00BB084B">
        <w:rPr>
          <w:rFonts w:ascii="Times New Roman" w:eastAsia="Times New Roman" w:hAnsi="Times New Roman" w:cs="Times New Roman"/>
          <w:i/>
          <w:sz w:val="28"/>
          <w:szCs w:val="28"/>
          <w:lang w:eastAsia="ru-RU"/>
        </w:rPr>
        <w:t xml:space="preserve">В октябре к Уполномоченному обратилась жительница Горно-Алтайска гр. Б. Садовый участок, принадлежащий  ее матери, в данное время переводится в зону жилой застройки. В Свидетельстве о государственной регистрации права собственности указанная площадь  земельного участка составляет 432 кв.м, в течение многих лет женщина платила налог за данный земельный участок.  </w:t>
      </w:r>
      <w:r>
        <w:rPr>
          <w:rFonts w:ascii="Times New Roman" w:eastAsia="Times New Roman" w:hAnsi="Times New Roman" w:cs="Times New Roman"/>
          <w:i/>
          <w:sz w:val="28"/>
          <w:szCs w:val="28"/>
          <w:lang w:eastAsia="ru-RU"/>
        </w:rPr>
        <w:t>Ч</w:t>
      </w:r>
      <w:r w:rsidRPr="00BB084B">
        <w:rPr>
          <w:rFonts w:ascii="Times New Roman" w:eastAsia="Times New Roman" w:hAnsi="Times New Roman" w:cs="Times New Roman"/>
          <w:i/>
          <w:sz w:val="28"/>
          <w:szCs w:val="28"/>
          <w:lang w:eastAsia="ru-RU"/>
        </w:rPr>
        <w:t>и</w:t>
      </w:r>
      <w:r>
        <w:rPr>
          <w:rFonts w:ascii="Times New Roman" w:eastAsia="Times New Roman" w:hAnsi="Times New Roman" w:cs="Times New Roman"/>
          <w:i/>
          <w:sz w:val="28"/>
          <w:szCs w:val="28"/>
          <w:lang w:eastAsia="ru-RU"/>
        </w:rPr>
        <w:t>новник</w:t>
      </w:r>
      <w:r w:rsidRPr="00BB084B">
        <w:rPr>
          <w:rFonts w:ascii="Times New Roman" w:eastAsia="Times New Roman" w:hAnsi="Times New Roman" w:cs="Times New Roman"/>
          <w:i/>
          <w:sz w:val="28"/>
          <w:szCs w:val="28"/>
          <w:lang w:eastAsia="ru-RU"/>
        </w:rPr>
        <w:t xml:space="preserve"> отдела по земельным отношениям городской администрации почему-то не соглашается с данным размером участка, указывая в документах меньшую площадь. И только личное вмешательство Уполномоченного в ситуацию </w:t>
      </w:r>
      <w:r>
        <w:rPr>
          <w:rFonts w:ascii="Times New Roman" w:eastAsia="Times New Roman" w:hAnsi="Times New Roman" w:cs="Times New Roman"/>
          <w:i/>
          <w:sz w:val="28"/>
          <w:szCs w:val="28"/>
          <w:lang w:eastAsia="ru-RU"/>
        </w:rPr>
        <w:t xml:space="preserve">и </w:t>
      </w:r>
      <w:r>
        <w:rPr>
          <w:rFonts w:ascii="Times New Roman" w:eastAsia="Times New Roman" w:hAnsi="Times New Roman" w:cs="Times New Roman"/>
          <w:i/>
          <w:sz w:val="28"/>
          <w:szCs w:val="28"/>
          <w:lang w:eastAsia="ru-RU"/>
        </w:rPr>
        <w:lastRenderedPageBreak/>
        <w:t xml:space="preserve">беседа с руководителем убедили «бюрократов» в </w:t>
      </w:r>
      <w:r w:rsidRPr="00BB084B">
        <w:rPr>
          <w:rFonts w:ascii="Times New Roman" w:eastAsia="Times New Roman" w:hAnsi="Times New Roman" w:cs="Times New Roman"/>
          <w:i/>
          <w:sz w:val="28"/>
          <w:szCs w:val="28"/>
          <w:lang w:eastAsia="ru-RU"/>
        </w:rPr>
        <w:t>неправомерност</w:t>
      </w:r>
      <w:r>
        <w:rPr>
          <w:rFonts w:ascii="Times New Roman" w:eastAsia="Times New Roman" w:hAnsi="Times New Roman" w:cs="Times New Roman"/>
          <w:i/>
          <w:sz w:val="28"/>
          <w:szCs w:val="28"/>
          <w:lang w:eastAsia="ru-RU"/>
        </w:rPr>
        <w:t>и</w:t>
      </w:r>
      <w:r w:rsidRPr="00BB084B">
        <w:rPr>
          <w:rFonts w:ascii="Times New Roman" w:eastAsia="Times New Roman" w:hAnsi="Times New Roman" w:cs="Times New Roman"/>
          <w:i/>
          <w:sz w:val="28"/>
          <w:szCs w:val="28"/>
          <w:lang w:eastAsia="ru-RU"/>
        </w:rPr>
        <w:t xml:space="preserve"> своих действий.</w:t>
      </w:r>
      <w:r>
        <w:rPr>
          <w:rFonts w:ascii="Times New Roman" w:eastAsia="Times New Roman" w:hAnsi="Times New Roman" w:cs="Times New Roman"/>
          <w:sz w:val="28"/>
          <w:szCs w:val="28"/>
          <w:lang w:eastAsia="ru-RU"/>
        </w:rPr>
        <w:t xml:space="preserve">   </w:t>
      </w:r>
    </w:p>
    <w:p w:rsidR="000346F3" w:rsidRDefault="000346F3" w:rsidP="000346F3">
      <w:pPr>
        <w:spacing w:after="0" w:line="240" w:lineRule="auto"/>
        <w:ind w:firstLine="708"/>
        <w:jc w:val="both"/>
        <w:rPr>
          <w:rFonts w:ascii="Times New Roman" w:eastAsia="Times New Roman" w:hAnsi="Times New Roman" w:cs="Times New Roman"/>
          <w:sz w:val="28"/>
          <w:szCs w:val="28"/>
          <w:lang w:eastAsia="ru-RU"/>
        </w:rPr>
      </w:pPr>
      <w:r w:rsidRPr="00736BF0">
        <w:rPr>
          <w:rFonts w:ascii="Times New Roman" w:eastAsia="Times New Roman" w:hAnsi="Times New Roman" w:cs="Times New Roman"/>
          <w:sz w:val="28"/>
          <w:szCs w:val="28"/>
          <w:lang w:eastAsia="ru-RU"/>
        </w:rPr>
        <w:t>Со своей стороны считаю необходимым заметить, что грамотная и справедливая земельная политика органов власти имеет все шансы сдвинуть с мертвой точки имеющиеся проблемы.</w:t>
      </w:r>
      <w:r>
        <w:rPr>
          <w:rFonts w:ascii="Times New Roman" w:eastAsia="Times New Roman" w:hAnsi="Times New Roman" w:cs="Times New Roman"/>
          <w:sz w:val="28"/>
          <w:szCs w:val="28"/>
          <w:lang w:eastAsia="ru-RU"/>
        </w:rPr>
        <w:t xml:space="preserve"> </w:t>
      </w:r>
    </w:p>
    <w:p w:rsidR="000346F3" w:rsidRDefault="000346F3" w:rsidP="000346F3">
      <w:pPr>
        <w:spacing w:after="0" w:line="240" w:lineRule="auto"/>
        <w:ind w:firstLine="708"/>
        <w:jc w:val="both"/>
        <w:rPr>
          <w:rFonts w:ascii="Times New Roman" w:eastAsia="Times New Roman" w:hAnsi="Times New Roman" w:cs="Times New Roman"/>
          <w:sz w:val="28"/>
          <w:szCs w:val="28"/>
          <w:lang w:eastAsia="ru-RU"/>
        </w:rPr>
      </w:pPr>
      <w:r w:rsidRPr="00CD4368">
        <w:rPr>
          <w:rFonts w:ascii="Times New Roman" w:eastAsia="Times New Roman" w:hAnsi="Times New Roman" w:cs="Times New Roman"/>
          <w:bCs/>
          <w:sz w:val="28"/>
          <w:szCs w:val="28"/>
          <w:lang w:eastAsia="ru-RU"/>
        </w:rPr>
        <w:t>Ряд категорий граждан наделен возможностью однократного бесплатного получения в собственность земельного участка из земель, находящихся в государственной или муниципальной собственности, в том числе для индивидуального жилищного строительства.</w:t>
      </w:r>
      <w:r w:rsidRPr="00736BF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Вот только добиться своих прав гражданам указанных категорий удается не всем.</w:t>
      </w:r>
    </w:p>
    <w:p w:rsidR="000346F3" w:rsidRPr="00BB084B" w:rsidRDefault="000346F3" w:rsidP="000346F3">
      <w:pPr>
        <w:spacing w:after="0" w:line="240" w:lineRule="auto"/>
        <w:ind w:firstLine="708"/>
        <w:jc w:val="both"/>
        <w:rPr>
          <w:rFonts w:ascii="Times New Roman" w:eastAsia="Times New Roman" w:hAnsi="Times New Roman" w:cs="Times New Roman"/>
          <w:i/>
          <w:sz w:val="28"/>
          <w:szCs w:val="28"/>
          <w:lang w:eastAsia="ru-RU"/>
        </w:rPr>
      </w:pPr>
      <w:r w:rsidRPr="00BB084B">
        <w:rPr>
          <w:rFonts w:ascii="Times New Roman" w:eastAsia="Times New Roman" w:hAnsi="Times New Roman" w:cs="Times New Roman"/>
          <w:i/>
          <w:sz w:val="28"/>
          <w:szCs w:val="28"/>
          <w:lang w:eastAsia="ru-RU"/>
        </w:rPr>
        <w:t xml:space="preserve">Так, к Уполномоченному обратились семья И. из города Горно-Алтайска и семья Г. из Маймы. Обе семьи являются многодетными, давно состоят на учете граждан, желающих получить земельный участок для строительства индивидуального жилого дома. После обращения Уполномоченного и от администрации МО «Майминской район», и администрации МО «Город Горно-Алтайск» пришли ответы о положительном решении насущного вопроса многодетных семей.    </w:t>
      </w:r>
    </w:p>
    <w:p w:rsidR="000346F3" w:rsidRDefault="000346F3" w:rsidP="000346F3">
      <w:pPr>
        <w:spacing w:after="0" w:line="240" w:lineRule="auto"/>
        <w:ind w:firstLine="708"/>
        <w:jc w:val="both"/>
        <w:rPr>
          <w:rFonts w:ascii="Times New Roman" w:eastAsia="Times New Roman" w:hAnsi="Times New Roman" w:cs="Times New Roman"/>
          <w:sz w:val="28"/>
          <w:szCs w:val="28"/>
          <w:lang w:eastAsia="ru-RU"/>
        </w:rPr>
      </w:pPr>
      <w:r w:rsidRPr="00736BF0">
        <w:rPr>
          <w:rFonts w:ascii="Times New Roman" w:eastAsia="Times New Roman" w:hAnsi="Times New Roman" w:cs="Times New Roman"/>
          <w:sz w:val="28"/>
          <w:szCs w:val="28"/>
          <w:lang w:eastAsia="ru-RU"/>
        </w:rPr>
        <w:t>В свете фактического отсутствия деятельности по строительству муниципального жилья, предназначенного для предоставления гражданам на условиях социального найма, право граждан на бесплатное получение в собственность земельного участка для индивидуального жилищного строительства является особенно актуальным и призвано, хоть каким-то образом, способствовать урегулированию с</w:t>
      </w:r>
      <w:r>
        <w:rPr>
          <w:rFonts w:ascii="Times New Roman" w:eastAsia="Times New Roman" w:hAnsi="Times New Roman" w:cs="Times New Roman"/>
          <w:sz w:val="28"/>
          <w:szCs w:val="28"/>
          <w:lang w:eastAsia="ru-RU"/>
        </w:rPr>
        <w:t xml:space="preserve"> трудом</w:t>
      </w:r>
      <w:r w:rsidRPr="00736BF0">
        <w:rPr>
          <w:rFonts w:ascii="Times New Roman" w:eastAsia="Times New Roman" w:hAnsi="Times New Roman" w:cs="Times New Roman"/>
          <w:sz w:val="28"/>
          <w:szCs w:val="28"/>
          <w:lang w:eastAsia="ru-RU"/>
        </w:rPr>
        <w:t xml:space="preserve"> решаемых в настоящее время жилищных проблем многочисленных очередников. </w:t>
      </w:r>
    </w:p>
    <w:p w:rsidR="000346F3" w:rsidRDefault="000346F3" w:rsidP="000346F3">
      <w:pPr>
        <w:spacing w:after="0" w:line="240" w:lineRule="auto"/>
        <w:jc w:val="both"/>
        <w:rPr>
          <w:rFonts w:ascii="Times New Roman" w:eastAsia="Times New Roman" w:hAnsi="Times New Roman" w:cs="Times New Roman"/>
          <w:sz w:val="28"/>
          <w:szCs w:val="28"/>
          <w:lang w:eastAsia="ru-RU"/>
        </w:rPr>
      </w:pPr>
    </w:p>
    <w:p w:rsidR="000346F3" w:rsidRDefault="000346F3" w:rsidP="000346F3">
      <w:pPr>
        <w:pStyle w:val="WW-"/>
        <w:spacing w:line="240" w:lineRule="auto"/>
        <w:jc w:val="center"/>
        <w:rPr>
          <w:b/>
          <w:sz w:val="28"/>
          <w:szCs w:val="28"/>
        </w:rPr>
      </w:pPr>
      <w:r>
        <w:rPr>
          <w:b/>
          <w:sz w:val="28"/>
          <w:szCs w:val="28"/>
        </w:rPr>
        <w:t>2.2. Права граждан в сфере трудовых отношений</w:t>
      </w:r>
    </w:p>
    <w:p w:rsidR="000346F3" w:rsidRDefault="000346F3" w:rsidP="000346F3">
      <w:pPr>
        <w:pStyle w:val="WW-"/>
        <w:spacing w:line="240" w:lineRule="auto"/>
        <w:jc w:val="center"/>
      </w:pPr>
    </w:p>
    <w:p w:rsidR="000346F3" w:rsidRDefault="000346F3" w:rsidP="000346F3">
      <w:pPr>
        <w:pStyle w:val="WW-"/>
        <w:spacing w:line="240" w:lineRule="auto"/>
        <w:ind w:firstLine="708"/>
        <w:jc w:val="both"/>
        <w:rPr>
          <w:rFonts w:eastAsia="Times New Roman" w:cs="Times New Roman"/>
          <w:sz w:val="28"/>
          <w:szCs w:val="28"/>
          <w:lang w:eastAsia="ru-RU"/>
        </w:rPr>
      </w:pPr>
      <w:r w:rsidRPr="00907B1F">
        <w:rPr>
          <w:rFonts w:eastAsia="Times New Roman" w:cs="Times New Roman"/>
          <w:sz w:val="28"/>
          <w:szCs w:val="28"/>
          <w:lang w:eastAsia="ru-RU"/>
        </w:rPr>
        <w:t xml:space="preserve">В условиях рыночных отношений и, особенно, при наличии безработицы, главной задачей государства в лице его властных органов становиться создание и всемерная поддержка цивилизованного рынка труда, когда организация труда держится на равноправии и равных возможностях работодателя и наёмного работника. Именно поэтому право каждого гражданина на свободный от любой формы принуждения труд, на отдых, на вознаграждение за труд, на защиту связанных с трудовой деятельностью прав и законных интересов закреплено статьей 37 Конституции РФ. </w:t>
      </w:r>
    </w:p>
    <w:p w:rsidR="000346F3" w:rsidRPr="005A01DC" w:rsidRDefault="000346F3" w:rsidP="000346F3">
      <w:pPr>
        <w:pStyle w:val="WW-"/>
        <w:spacing w:line="240" w:lineRule="auto"/>
        <w:ind w:firstLine="708"/>
        <w:jc w:val="both"/>
        <w:rPr>
          <w:sz w:val="28"/>
          <w:szCs w:val="28"/>
        </w:rPr>
      </w:pPr>
      <w:r>
        <w:rPr>
          <w:sz w:val="28"/>
          <w:szCs w:val="28"/>
        </w:rPr>
        <w:t xml:space="preserve">Количество обращений граждан по вопросам нарушения трудовых прав </w:t>
      </w:r>
      <w:r w:rsidRPr="005A01DC">
        <w:rPr>
          <w:sz w:val="28"/>
          <w:szCs w:val="28"/>
        </w:rPr>
        <w:t>по-прежнему занимает значительное  место</w:t>
      </w:r>
      <w:r>
        <w:rPr>
          <w:sz w:val="28"/>
          <w:szCs w:val="28"/>
        </w:rPr>
        <w:t xml:space="preserve"> в почте Уполномоченного. </w:t>
      </w:r>
      <w:r w:rsidRPr="005A01DC">
        <w:rPr>
          <w:sz w:val="28"/>
          <w:szCs w:val="28"/>
        </w:rPr>
        <w:t>В 20</w:t>
      </w:r>
      <w:r>
        <w:rPr>
          <w:sz w:val="28"/>
          <w:szCs w:val="28"/>
        </w:rPr>
        <w:t>11</w:t>
      </w:r>
      <w:r w:rsidRPr="005A01DC">
        <w:rPr>
          <w:sz w:val="28"/>
          <w:szCs w:val="28"/>
        </w:rPr>
        <w:t xml:space="preserve"> году поступило </w:t>
      </w:r>
      <w:r>
        <w:rPr>
          <w:sz w:val="28"/>
          <w:szCs w:val="28"/>
        </w:rPr>
        <w:t>7</w:t>
      </w:r>
      <w:r w:rsidRPr="005A01DC">
        <w:rPr>
          <w:sz w:val="28"/>
          <w:szCs w:val="28"/>
        </w:rPr>
        <w:t xml:space="preserve">2 обращения, что составило </w:t>
      </w:r>
      <w:r>
        <w:rPr>
          <w:sz w:val="28"/>
          <w:szCs w:val="28"/>
        </w:rPr>
        <w:t>6</w:t>
      </w:r>
      <w:r w:rsidRPr="005A01DC">
        <w:rPr>
          <w:sz w:val="28"/>
          <w:szCs w:val="28"/>
        </w:rPr>
        <w:t>,</w:t>
      </w:r>
      <w:r>
        <w:rPr>
          <w:sz w:val="28"/>
          <w:szCs w:val="28"/>
        </w:rPr>
        <w:t>4</w:t>
      </w:r>
      <w:r w:rsidRPr="005A01DC">
        <w:rPr>
          <w:sz w:val="28"/>
          <w:szCs w:val="28"/>
        </w:rPr>
        <w:t xml:space="preserve">% от общего количества </w:t>
      </w:r>
      <w:r>
        <w:rPr>
          <w:sz w:val="28"/>
          <w:szCs w:val="28"/>
        </w:rPr>
        <w:t>(</w:t>
      </w:r>
      <w:r w:rsidRPr="005A01DC">
        <w:rPr>
          <w:sz w:val="28"/>
          <w:szCs w:val="28"/>
        </w:rPr>
        <w:t>в 2010 г. – 69 обращений или 5,9 %</w:t>
      </w:r>
      <w:r>
        <w:rPr>
          <w:sz w:val="28"/>
          <w:szCs w:val="28"/>
        </w:rPr>
        <w:t>)</w:t>
      </w:r>
      <w:r w:rsidRPr="005A01DC">
        <w:rPr>
          <w:sz w:val="28"/>
          <w:szCs w:val="28"/>
        </w:rPr>
        <w:t xml:space="preserve">.  </w:t>
      </w:r>
      <w:r>
        <w:rPr>
          <w:sz w:val="28"/>
          <w:szCs w:val="28"/>
        </w:rPr>
        <w:t>Вновь п</w:t>
      </w:r>
      <w:r w:rsidRPr="005A01DC">
        <w:rPr>
          <w:sz w:val="28"/>
          <w:szCs w:val="28"/>
        </w:rPr>
        <w:t>о</w:t>
      </w:r>
      <w:r>
        <w:rPr>
          <w:sz w:val="28"/>
          <w:szCs w:val="28"/>
        </w:rPr>
        <w:t>в</w:t>
      </w:r>
      <w:r w:rsidRPr="005A01DC">
        <w:rPr>
          <w:sz w:val="28"/>
          <w:szCs w:val="28"/>
        </w:rPr>
        <w:t>т</w:t>
      </w:r>
      <w:r>
        <w:rPr>
          <w:sz w:val="28"/>
          <w:szCs w:val="28"/>
        </w:rPr>
        <w:t>орюс</w:t>
      </w:r>
      <w:r w:rsidRPr="005A01DC">
        <w:rPr>
          <w:sz w:val="28"/>
          <w:szCs w:val="28"/>
        </w:rPr>
        <w:t xml:space="preserve">ь, что статистика обращений граждан к Уполномоченному не может рассматриваться как безусловное отражение положения дел, </w:t>
      </w:r>
      <w:r>
        <w:rPr>
          <w:sz w:val="28"/>
          <w:szCs w:val="28"/>
        </w:rPr>
        <w:t xml:space="preserve">тем </w:t>
      </w:r>
      <w:r w:rsidRPr="005A01DC">
        <w:rPr>
          <w:sz w:val="28"/>
          <w:szCs w:val="28"/>
        </w:rPr>
        <w:t>н</w:t>
      </w:r>
      <w:r>
        <w:rPr>
          <w:sz w:val="28"/>
          <w:szCs w:val="28"/>
        </w:rPr>
        <w:t>е менее,</w:t>
      </w:r>
      <w:r w:rsidRPr="005A01DC">
        <w:rPr>
          <w:sz w:val="28"/>
          <w:szCs w:val="28"/>
        </w:rPr>
        <w:t xml:space="preserve"> она дает информацию о существующих тенденциях.</w:t>
      </w:r>
    </w:p>
    <w:p w:rsidR="000346F3" w:rsidRDefault="000346F3" w:rsidP="000346F3">
      <w:pPr>
        <w:pStyle w:val="WW-"/>
        <w:spacing w:line="240" w:lineRule="auto"/>
        <w:ind w:firstLine="708"/>
        <w:jc w:val="both"/>
        <w:rPr>
          <w:rFonts w:eastAsia="Calibri" w:cs="Times New Roman"/>
          <w:sz w:val="28"/>
          <w:szCs w:val="28"/>
        </w:rPr>
      </w:pPr>
      <w:r w:rsidRPr="00907B1F">
        <w:rPr>
          <w:rFonts w:eastAsia="Calibri" w:cs="Times New Roman"/>
          <w:sz w:val="28"/>
          <w:szCs w:val="28"/>
        </w:rPr>
        <w:t>В 20</w:t>
      </w:r>
      <w:r>
        <w:rPr>
          <w:rFonts w:eastAsia="Calibri" w:cs="Times New Roman"/>
          <w:sz w:val="28"/>
          <w:szCs w:val="28"/>
        </w:rPr>
        <w:t>1</w:t>
      </w:r>
      <w:r w:rsidRPr="00907B1F">
        <w:rPr>
          <w:rFonts w:eastAsia="Calibri" w:cs="Times New Roman"/>
          <w:sz w:val="28"/>
          <w:szCs w:val="28"/>
        </w:rPr>
        <w:t>0 году в большинстве случаев граждане жаловались на массовые увольнения и задержки заработной платы,  в 201</w:t>
      </w:r>
      <w:r>
        <w:rPr>
          <w:rFonts w:eastAsia="Calibri" w:cs="Times New Roman"/>
          <w:sz w:val="28"/>
          <w:szCs w:val="28"/>
        </w:rPr>
        <w:t>1</w:t>
      </w:r>
      <w:r w:rsidRPr="00907B1F">
        <w:rPr>
          <w:rFonts w:eastAsia="Calibri" w:cs="Times New Roman"/>
          <w:sz w:val="28"/>
          <w:szCs w:val="28"/>
        </w:rPr>
        <w:t xml:space="preserve"> – на последствия кризисных явлений, в основном связанных с  банкротством предприятий, взысканием задолженностей по заработной плате</w:t>
      </w:r>
      <w:r>
        <w:rPr>
          <w:rFonts w:eastAsia="Calibri" w:cs="Times New Roman"/>
          <w:sz w:val="28"/>
          <w:szCs w:val="28"/>
        </w:rPr>
        <w:t>.</w:t>
      </w:r>
    </w:p>
    <w:p w:rsidR="000346F3" w:rsidRPr="007F15E3" w:rsidRDefault="000346F3" w:rsidP="000346F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lastRenderedPageBreak/>
        <w:t>Упо</w:t>
      </w:r>
      <w:r w:rsidRPr="007F15E3">
        <w:rPr>
          <w:rFonts w:ascii="Times New Roman" w:eastAsia="Calibri" w:hAnsi="Times New Roman" w:cs="Times New Roman"/>
          <w:sz w:val="28"/>
          <w:szCs w:val="28"/>
        </w:rPr>
        <w:t>л</w:t>
      </w:r>
      <w:r>
        <w:rPr>
          <w:rFonts w:ascii="Times New Roman" w:eastAsia="Calibri" w:hAnsi="Times New Roman" w:cs="Times New Roman"/>
          <w:sz w:val="28"/>
          <w:szCs w:val="28"/>
        </w:rPr>
        <w:t>номоч</w:t>
      </w:r>
      <w:r w:rsidRPr="007F15E3">
        <w:rPr>
          <w:rFonts w:ascii="Times New Roman" w:eastAsia="Calibri" w:hAnsi="Times New Roman" w:cs="Times New Roman"/>
          <w:sz w:val="28"/>
          <w:szCs w:val="28"/>
        </w:rPr>
        <w:t>е</w:t>
      </w:r>
      <w:r>
        <w:rPr>
          <w:rFonts w:ascii="Times New Roman" w:eastAsia="Calibri" w:hAnsi="Times New Roman" w:cs="Times New Roman"/>
          <w:sz w:val="28"/>
          <w:szCs w:val="28"/>
        </w:rPr>
        <w:t>нным</w:t>
      </w:r>
      <w:r w:rsidRPr="007F15E3">
        <w:rPr>
          <w:rFonts w:ascii="Times New Roman" w:eastAsia="Calibri" w:hAnsi="Times New Roman" w:cs="Times New Roman"/>
          <w:sz w:val="28"/>
          <w:szCs w:val="28"/>
        </w:rPr>
        <w:t xml:space="preserve">, </w:t>
      </w:r>
      <w:r>
        <w:rPr>
          <w:rFonts w:eastAsia="Calibri" w:cs="Times New Roman"/>
          <w:sz w:val="28"/>
          <w:szCs w:val="28"/>
        </w:rPr>
        <w:t>о</w:t>
      </w:r>
      <w:r w:rsidRPr="007F15E3">
        <w:rPr>
          <w:rFonts w:ascii="Times New Roman" w:eastAsia="Times New Roman" w:hAnsi="Times New Roman" w:cs="Times New Roman"/>
          <w:sz w:val="28"/>
          <w:szCs w:val="28"/>
          <w:lang w:eastAsia="ru-RU"/>
        </w:rPr>
        <w:t xml:space="preserve">рганами прокуратуры республики </w:t>
      </w:r>
      <w:r>
        <w:rPr>
          <w:rFonts w:ascii="Times New Roman" w:eastAsia="Times New Roman" w:hAnsi="Times New Roman" w:cs="Times New Roman"/>
          <w:sz w:val="28"/>
          <w:szCs w:val="28"/>
          <w:lang w:eastAsia="ru-RU"/>
        </w:rPr>
        <w:t xml:space="preserve">и Государственной трудовой инспекцией труда в Республике Алтай </w:t>
      </w:r>
      <w:r w:rsidRPr="007F15E3">
        <w:rPr>
          <w:rFonts w:ascii="Times New Roman" w:eastAsia="Times New Roman" w:hAnsi="Times New Roman" w:cs="Times New Roman"/>
          <w:sz w:val="28"/>
          <w:szCs w:val="28"/>
          <w:lang w:eastAsia="ru-RU"/>
        </w:rPr>
        <w:t xml:space="preserve">постоянно осуществляется  </w:t>
      </w:r>
      <w:r>
        <w:rPr>
          <w:rFonts w:ascii="Times New Roman" w:eastAsia="Times New Roman" w:hAnsi="Times New Roman" w:cs="Times New Roman"/>
          <w:sz w:val="28"/>
          <w:szCs w:val="28"/>
          <w:lang w:eastAsia="ru-RU"/>
        </w:rPr>
        <w:t xml:space="preserve">контроль и </w:t>
      </w:r>
      <w:r w:rsidRPr="007F15E3">
        <w:rPr>
          <w:rFonts w:ascii="Times New Roman" w:eastAsia="Times New Roman" w:hAnsi="Times New Roman" w:cs="Times New Roman"/>
          <w:sz w:val="28"/>
          <w:szCs w:val="28"/>
          <w:lang w:eastAsia="ru-RU"/>
        </w:rPr>
        <w:t>надзор за исполнением трудового законодательства, регулирующего оплату труда.</w:t>
      </w:r>
      <w:r>
        <w:rPr>
          <w:rFonts w:ascii="Times New Roman" w:eastAsia="Times New Roman" w:hAnsi="Times New Roman" w:cs="Times New Roman"/>
          <w:sz w:val="28"/>
          <w:szCs w:val="28"/>
          <w:lang w:eastAsia="ru-RU"/>
        </w:rPr>
        <w:t xml:space="preserve"> </w:t>
      </w:r>
      <w:r w:rsidRPr="007F15E3">
        <w:rPr>
          <w:rFonts w:ascii="Times New Roman" w:eastAsia="Times New Roman" w:hAnsi="Times New Roman" w:cs="Times New Roman"/>
          <w:sz w:val="28"/>
          <w:szCs w:val="28"/>
          <w:lang w:eastAsia="ru-RU"/>
        </w:rPr>
        <w:t>       Всего за 11 месяцев 2011 года прокурорами внесено 161 представление,  к административной ответственности привлечено 67 лиц, из них двое руководителей предприятий дисквалифицированы судом. В суды направлено 256 заявлений на общую сумму 3 млн. 428 тыс. рублей, внесено 8 предостережений. По результатам прокурорских проверок возбуждено 4 уголовных дела. В результате принятых мер прокурорского реагирования удалось погасить задолженность на общую сумму около 21 млн. рублей.</w:t>
      </w:r>
    </w:p>
    <w:p w:rsidR="000346F3" w:rsidRPr="00907B1F" w:rsidRDefault="000346F3" w:rsidP="000346F3">
      <w:pPr>
        <w:spacing w:after="0" w:line="240" w:lineRule="auto"/>
        <w:ind w:firstLine="720"/>
        <w:jc w:val="both"/>
        <w:rPr>
          <w:rFonts w:ascii="Times New Roman" w:eastAsia="Calibri" w:hAnsi="Times New Roman" w:cs="Times New Roman"/>
          <w:sz w:val="28"/>
          <w:szCs w:val="28"/>
        </w:rPr>
      </w:pPr>
      <w:r w:rsidRPr="00907B1F">
        <w:rPr>
          <w:rFonts w:ascii="Times New Roman" w:eastAsia="Calibri" w:hAnsi="Times New Roman" w:cs="Times New Roman"/>
          <w:sz w:val="28"/>
          <w:szCs w:val="28"/>
        </w:rPr>
        <w:t>Остаются актуальными жалобы на незаконное увольнение работников.  Зачастую в целях скорейшего увольнения сотрудника подвергают жесткому психологическому давлению, создают невыносимые условия для работы, предлагают заведомо невыполнимые производственные задания, под любыми предлогами налагают взыскания. В применении подобных методов были замечены не только коммерческие организации, но и государственные, муниципальные органы.</w:t>
      </w:r>
    </w:p>
    <w:p w:rsidR="000346F3" w:rsidRDefault="000346F3" w:rsidP="000346F3">
      <w:pPr>
        <w:spacing w:after="0" w:line="240" w:lineRule="auto"/>
        <w:ind w:firstLine="720"/>
        <w:jc w:val="both"/>
        <w:rPr>
          <w:rFonts w:ascii="Times New Roman" w:eastAsia="Calibri" w:hAnsi="Times New Roman" w:cs="Times New Roman"/>
          <w:sz w:val="28"/>
          <w:szCs w:val="28"/>
        </w:rPr>
      </w:pPr>
      <w:r w:rsidRPr="00907B1F">
        <w:rPr>
          <w:rFonts w:ascii="Times New Roman" w:eastAsia="Calibri" w:hAnsi="Times New Roman" w:cs="Times New Roman"/>
          <w:sz w:val="28"/>
          <w:szCs w:val="28"/>
        </w:rPr>
        <w:t>В большинстве таких случаев ожидаемым для  работодателя  результатом давления на работника становится его увольнение по «собственному желанию» без предусмотренных законодательством  компенсаций.</w:t>
      </w:r>
    </w:p>
    <w:p w:rsidR="000346F3" w:rsidRPr="00490E6B" w:rsidRDefault="000346F3" w:rsidP="000346F3">
      <w:pPr>
        <w:pStyle w:val="a3"/>
        <w:spacing w:before="28" w:after="28" w:line="240" w:lineRule="auto"/>
        <w:ind w:firstLine="708"/>
        <w:jc w:val="both"/>
        <w:rPr>
          <w:i/>
          <w:sz w:val="28"/>
          <w:szCs w:val="28"/>
        </w:rPr>
      </w:pPr>
      <w:r w:rsidRPr="00490E6B">
        <w:rPr>
          <w:i/>
          <w:sz w:val="28"/>
          <w:szCs w:val="28"/>
        </w:rPr>
        <w:t xml:space="preserve">Так, в первые послепраздничные январские дни 2011 года к Уполномоченному обратилась бывший директор МОУ «Кош-Агачская основная общеобразовательная школа» по вопросу ее неправомерного увольнения. Как выяснилось, педагогический коллектив образовательного учреждения за годы работы под руководством Б. достиг положительных результатов в обучении и воспитании учащихся. Школа являлась пилотной школой по апробации и внедрению комплексного проекта модернизации образования в районе. На ее базе проводится апробация механизма введения федерального государственного образовательного стандарта в начальной общеобразовательной школе. По презентации отчета, посвященного Году учителя, МОУ «Кош-Агачская ООШ» заняла первое место среди общеобразовательных учреждений района. С 2007 года данная школа является стажерской площадкой Института повышения квалификации работников образования Республики Алтай. Возникает естественный вопрос: что подвигло Управление образования, спорта и молодежной политики МО «Кош-Агачский район» издать приказ 28 декабря (!) 2010 года о досрочном прекращении трудового договора с директором МОУ «Кош-Агачская основная общеобразовательная школа» по п. 2 ст. 278 Трудового кодекса РФ? </w:t>
      </w:r>
    </w:p>
    <w:p w:rsidR="000346F3" w:rsidRPr="00490E6B" w:rsidRDefault="000346F3" w:rsidP="000346F3">
      <w:pPr>
        <w:pStyle w:val="a3"/>
        <w:spacing w:before="28" w:after="28" w:line="240" w:lineRule="auto"/>
        <w:ind w:firstLine="708"/>
        <w:jc w:val="both"/>
        <w:rPr>
          <w:i/>
          <w:sz w:val="28"/>
          <w:szCs w:val="28"/>
        </w:rPr>
      </w:pPr>
      <w:r w:rsidRPr="00490E6B">
        <w:rPr>
          <w:i/>
          <w:sz w:val="28"/>
          <w:szCs w:val="28"/>
        </w:rPr>
        <w:t xml:space="preserve">Прокуратура района на обращение Уполномоченного отреагировала быстро. В ответе сообщалось, что по проведенной прокурорской проверке принесен протест на приказ начальника Управления образования, спорта и молодежной политики администрации МО «Кош-Агачский район» с требованием отмены данного приказа о досрочном прекращении трудового договора с гражданкой Б. </w:t>
      </w:r>
    </w:p>
    <w:p w:rsidR="000346F3" w:rsidRDefault="000346F3" w:rsidP="000346F3">
      <w:pPr>
        <w:spacing w:after="0" w:line="240" w:lineRule="auto"/>
        <w:ind w:firstLine="720"/>
        <w:jc w:val="both"/>
        <w:rPr>
          <w:rFonts w:ascii="Times New Roman" w:eastAsia="Calibri" w:hAnsi="Times New Roman" w:cs="Times New Roman"/>
          <w:sz w:val="28"/>
          <w:szCs w:val="28"/>
        </w:rPr>
      </w:pPr>
      <w:r w:rsidRPr="00907B1F">
        <w:rPr>
          <w:rFonts w:ascii="Times New Roman" w:eastAsia="Calibri" w:hAnsi="Times New Roman" w:cs="Times New Roman"/>
          <w:sz w:val="28"/>
          <w:szCs w:val="28"/>
        </w:rPr>
        <w:lastRenderedPageBreak/>
        <w:t xml:space="preserve">Распространенным явлением остаются  длительные задержки выплаты денежных средств, причитающихся работникам в связи с увольнением. Это вызывает оправданное недовольство и  жалобы граждан. </w:t>
      </w:r>
    </w:p>
    <w:p w:rsidR="000346F3" w:rsidRPr="00907B1F" w:rsidRDefault="000346F3" w:rsidP="000346F3">
      <w:pPr>
        <w:pStyle w:val="a3"/>
        <w:spacing w:before="28" w:after="28" w:line="240" w:lineRule="auto"/>
        <w:jc w:val="both"/>
        <w:rPr>
          <w:rFonts w:cs="Times New Roman"/>
          <w:sz w:val="28"/>
          <w:szCs w:val="28"/>
        </w:rPr>
      </w:pPr>
      <w:r>
        <w:rPr>
          <w:sz w:val="28"/>
          <w:szCs w:val="28"/>
        </w:rPr>
        <w:tab/>
      </w:r>
      <w:r w:rsidRPr="00907B1F">
        <w:rPr>
          <w:rFonts w:eastAsia="Calibri" w:cs="Times New Roman"/>
          <w:sz w:val="28"/>
          <w:szCs w:val="28"/>
        </w:rPr>
        <w:t>Не теряет актуальности проблема взыскания задолженности по заработной плате, в том числе, на стадии исполнения судебных решений.</w:t>
      </w:r>
    </w:p>
    <w:p w:rsidR="000346F3" w:rsidRPr="00907B1F" w:rsidRDefault="000346F3" w:rsidP="000346F3">
      <w:pPr>
        <w:spacing w:after="0" w:line="240" w:lineRule="auto"/>
        <w:ind w:firstLine="720"/>
        <w:jc w:val="both"/>
        <w:rPr>
          <w:rFonts w:ascii="Times New Roman" w:eastAsia="Calibri" w:hAnsi="Times New Roman" w:cs="Times New Roman"/>
          <w:sz w:val="28"/>
          <w:szCs w:val="28"/>
        </w:rPr>
      </w:pPr>
      <w:r w:rsidRPr="00907B1F">
        <w:rPr>
          <w:rFonts w:ascii="Times New Roman" w:eastAsia="Calibri" w:hAnsi="Times New Roman" w:cs="Times New Roman"/>
          <w:sz w:val="28"/>
          <w:szCs w:val="28"/>
        </w:rPr>
        <w:t xml:space="preserve">Интересы соблюдения прав граждан в сфере трудовых правоотношений требуют повышения эффективности контроля за  соблюдением законодательства работодателями. Этот контроль должен иметь упреждающий, профилактический характер и в равной мере присутствовать на всех стадиях – от заключения трудового договора до вопросов погашения задолженностей. Особенно это актуально в отношении работодателей, ранее замеченных в несвоевременной выплате заработной платы и других нарушениях трудовых прав граждан.   </w:t>
      </w:r>
    </w:p>
    <w:p w:rsidR="000346F3" w:rsidRPr="00490E6B" w:rsidRDefault="000346F3" w:rsidP="000346F3">
      <w:pPr>
        <w:spacing w:after="0" w:line="240" w:lineRule="auto"/>
        <w:ind w:firstLine="720"/>
        <w:jc w:val="both"/>
        <w:rPr>
          <w:rFonts w:ascii="Times New Roman" w:hAnsi="Times New Roman" w:cs="Times New Roman"/>
          <w:i/>
          <w:sz w:val="28"/>
          <w:szCs w:val="28"/>
        </w:rPr>
      </w:pPr>
      <w:r w:rsidRPr="00490E6B">
        <w:rPr>
          <w:rFonts w:ascii="Times New Roman" w:eastAsia="Calibri" w:hAnsi="Times New Roman" w:cs="Times New Roman"/>
          <w:i/>
          <w:sz w:val="28"/>
          <w:szCs w:val="28"/>
        </w:rPr>
        <w:t xml:space="preserve">В 2011 году прошлогодняя ситуация с </w:t>
      </w:r>
      <w:r w:rsidRPr="00490E6B">
        <w:rPr>
          <w:rFonts w:ascii="Times New Roman" w:hAnsi="Times New Roman" w:cs="Times New Roman"/>
          <w:i/>
          <w:sz w:val="28"/>
          <w:szCs w:val="28"/>
        </w:rPr>
        <w:t>МУП «Тепло» продолжилась, но получила иное развитие. В октябре к уполномоченному поступила коллективная жалоба на невыплату денежных средств гражданам в связи с их увольнением из МУП «Тепло» по причине ликвидации данного предприятия.</w:t>
      </w:r>
    </w:p>
    <w:p w:rsidR="000346F3" w:rsidRPr="00490E6B" w:rsidRDefault="000346F3" w:rsidP="000346F3">
      <w:pPr>
        <w:spacing w:after="0" w:line="240" w:lineRule="auto"/>
        <w:ind w:firstLine="720"/>
        <w:jc w:val="both"/>
        <w:rPr>
          <w:rFonts w:ascii="Times New Roman" w:hAnsi="Times New Roman" w:cs="Times New Roman"/>
          <w:i/>
          <w:sz w:val="28"/>
          <w:szCs w:val="28"/>
        </w:rPr>
      </w:pPr>
      <w:r w:rsidRPr="00490E6B">
        <w:rPr>
          <w:rFonts w:ascii="Times New Roman" w:hAnsi="Times New Roman" w:cs="Times New Roman"/>
          <w:i/>
          <w:sz w:val="28"/>
          <w:szCs w:val="28"/>
        </w:rPr>
        <w:t xml:space="preserve">Еще в сентябре прокуратура Республики Алтай в ходе надзора за соблюдением законодательства об оплате труда выявила факт нарушения порядка представления статистической информации ликвидируемого предприятия МУП «Тепла». По состоянию на 01.09.2011 года в МУП «Тепло» имелась просроченная задолженность по заработной плате перед уволенными работниками за июль-август 2011 года в сумме 157 тыс. рублей. Сведения о наличии просроченной задолженности в Территориальный орган Федеральной службы государственной статистики по РА поданы не были. Республиканской прокуратурой в отношении председателя ликвидационной комиссии МУП «Тепло» Р.С. Киракосяна было возбуждено дело об административном правонарушении по ст. 13.19 КОАП РФ – нарушение должностным лицом, ответственным за предоставление статистической информации, необходимой для проведения государственных статистических наблюдений, порядка ее представления.   </w:t>
      </w:r>
    </w:p>
    <w:p w:rsidR="000346F3" w:rsidRPr="000A686E" w:rsidRDefault="000346F3" w:rsidP="000346F3">
      <w:pPr>
        <w:spacing w:after="0" w:line="240" w:lineRule="auto"/>
        <w:ind w:firstLine="720"/>
        <w:jc w:val="both"/>
        <w:rPr>
          <w:rFonts w:ascii="Times New Roman" w:hAnsi="Times New Roman" w:cs="Times New Roman"/>
          <w:i/>
          <w:sz w:val="28"/>
          <w:szCs w:val="28"/>
        </w:rPr>
      </w:pPr>
      <w:r w:rsidRPr="000A686E">
        <w:rPr>
          <w:rFonts w:ascii="Times New Roman" w:hAnsi="Times New Roman" w:cs="Times New Roman"/>
          <w:i/>
          <w:sz w:val="28"/>
          <w:szCs w:val="28"/>
        </w:rPr>
        <w:t>Помимо этого прокуратура г. Горно-Алтайска совместно с Государственной инспекцией труда в Республике Алтай также занималась данной проблемой. По постановлениям прокурора республиканской Гострудинспекцией названное предприятие дважды в течение 2011 года привлекалось к административной ответственности по ч. 1 ст. 5.27 КоАП РФ – нарушение законодательства о труде и об охране труда. Назначалось административное наказание в виде административных штрафов на общую сумму 70 000 руб. в связи с невыплатой заработной платы в срок.</w:t>
      </w:r>
    </w:p>
    <w:p w:rsidR="000346F3" w:rsidRPr="000A686E" w:rsidRDefault="000346F3" w:rsidP="000346F3">
      <w:pPr>
        <w:spacing w:after="0" w:line="240" w:lineRule="auto"/>
        <w:ind w:firstLine="720"/>
        <w:jc w:val="both"/>
        <w:rPr>
          <w:rFonts w:ascii="Times New Roman" w:hAnsi="Times New Roman" w:cs="Times New Roman"/>
          <w:i/>
          <w:sz w:val="28"/>
          <w:szCs w:val="28"/>
        </w:rPr>
      </w:pPr>
      <w:r w:rsidRPr="000A686E">
        <w:rPr>
          <w:rFonts w:ascii="Times New Roman" w:hAnsi="Times New Roman" w:cs="Times New Roman"/>
          <w:i/>
          <w:sz w:val="28"/>
          <w:szCs w:val="28"/>
        </w:rPr>
        <w:t xml:space="preserve">В интересах всех обратившихся граждан прокуратура города обратилась в суд с заявлением о выдаче судебных приказов о взыскании начисленной, но невыплаченной заработной платы работникам данного предприятия.  К 19 декабря задолженность перед гражданами была погашена. </w:t>
      </w:r>
    </w:p>
    <w:p w:rsidR="000346F3" w:rsidRPr="000A686E" w:rsidRDefault="000346F3" w:rsidP="000346F3">
      <w:pPr>
        <w:spacing w:after="0" w:line="240" w:lineRule="auto"/>
        <w:ind w:firstLine="720"/>
        <w:jc w:val="both"/>
        <w:rPr>
          <w:rFonts w:ascii="Times New Roman" w:hAnsi="Times New Roman" w:cs="Times New Roman"/>
          <w:i/>
          <w:sz w:val="28"/>
          <w:szCs w:val="28"/>
        </w:rPr>
      </w:pPr>
      <w:r w:rsidRPr="000A686E">
        <w:rPr>
          <w:rFonts w:ascii="Times New Roman" w:hAnsi="Times New Roman" w:cs="Times New Roman"/>
          <w:i/>
          <w:sz w:val="28"/>
          <w:szCs w:val="28"/>
        </w:rPr>
        <w:t xml:space="preserve">Также материалы прокурорской проверки, содержащие сведения о совершении председателем ликвидационной комиссии МУП «Тепло» преступления, предусмотренного ч.1 ст. 145.1 УК РФ (частичная невыплата </w:t>
      </w:r>
      <w:r w:rsidRPr="000A686E">
        <w:rPr>
          <w:rFonts w:ascii="Times New Roman" w:hAnsi="Times New Roman" w:cs="Times New Roman"/>
          <w:i/>
          <w:sz w:val="28"/>
          <w:szCs w:val="28"/>
        </w:rPr>
        <w:lastRenderedPageBreak/>
        <w:t xml:space="preserve">свыше трех месяцев заработной платы, пенсий, стипендий, пособий и иных установленных законом выплат, совершенная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были направлены руководителю следственного отдела по г. Горно-Алтайску СУ СК РФ по РА. </w:t>
      </w:r>
    </w:p>
    <w:p w:rsidR="000346F3" w:rsidRPr="000A686E" w:rsidRDefault="000346F3" w:rsidP="000346F3">
      <w:pPr>
        <w:spacing w:after="0" w:line="240" w:lineRule="auto"/>
        <w:jc w:val="both"/>
        <w:rPr>
          <w:i/>
          <w:sz w:val="28"/>
          <w:szCs w:val="28"/>
        </w:rPr>
      </w:pPr>
      <w:r w:rsidRPr="000A686E">
        <w:rPr>
          <w:rFonts w:ascii="Times New Roman" w:hAnsi="Times New Roman" w:cs="Times New Roman"/>
          <w:i/>
          <w:sz w:val="28"/>
          <w:szCs w:val="28"/>
        </w:rPr>
        <w:t>Надеюсь, что в 2012 году и этот вопрос будет окончательно решен.</w:t>
      </w:r>
    </w:p>
    <w:p w:rsidR="000346F3" w:rsidRDefault="000346F3" w:rsidP="000346F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данным пресс-службы</w:t>
      </w:r>
      <w:r w:rsidRPr="00C63171">
        <w:rPr>
          <w:rFonts w:ascii="Times New Roman" w:eastAsia="Times New Roman" w:hAnsi="Times New Roman" w:cs="Times New Roman"/>
          <w:sz w:val="28"/>
          <w:szCs w:val="28"/>
          <w:lang w:eastAsia="ru-RU"/>
        </w:rPr>
        <w:t xml:space="preserve"> республиканского правительства</w:t>
      </w:r>
      <w:r>
        <w:rPr>
          <w:rFonts w:ascii="Times New Roman" w:eastAsia="Times New Roman" w:hAnsi="Times New Roman" w:cs="Times New Roman"/>
          <w:sz w:val="28"/>
          <w:szCs w:val="28"/>
          <w:lang w:eastAsia="ru-RU"/>
        </w:rPr>
        <w:t>, на начало 2012 года у</w:t>
      </w:r>
      <w:r w:rsidRPr="00C63171">
        <w:rPr>
          <w:rFonts w:ascii="Times New Roman" w:eastAsia="Times New Roman" w:hAnsi="Times New Roman" w:cs="Times New Roman"/>
          <w:sz w:val="28"/>
          <w:szCs w:val="28"/>
          <w:lang w:eastAsia="ru-RU"/>
        </w:rPr>
        <w:t>ровень регистрируемой безработицы в Республике Алтай достиг 2,94% от экономически активного населения, а общая численность зарегистрированных безработных составила 2 967 человек. При этом заявленная потребность в работниках составила 1 234 вакансии.</w:t>
      </w:r>
      <w:r>
        <w:rPr>
          <w:rFonts w:ascii="Times New Roman" w:eastAsia="Times New Roman" w:hAnsi="Times New Roman" w:cs="Times New Roman"/>
          <w:sz w:val="28"/>
          <w:szCs w:val="28"/>
          <w:lang w:eastAsia="ru-RU"/>
        </w:rPr>
        <w:t xml:space="preserve"> </w:t>
      </w:r>
      <w:r w:rsidRPr="00C63171">
        <w:rPr>
          <w:rFonts w:ascii="Times New Roman" w:eastAsia="Times New Roman" w:hAnsi="Times New Roman" w:cs="Times New Roman"/>
          <w:sz w:val="28"/>
          <w:szCs w:val="28"/>
          <w:lang w:eastAsia="ru-RU"/>
        </w:rPr>
        <w:t>С начала мониторинга в органы службы занятости населения поступили сведения от 517 организаций на увольнение 3 456 человек. Мониторинг численности граждан, планируемых к увольнению, в связи с ликвидацией организаций либо сокращением численности или штата работников организаций показал, что с начала высвобождения уволены 1 909 человек, из них 739 трудоустроены, в том числе на прежнем предприятии – 363.</w:t>
      </w:r>
    </w:p>
    <w:p w:rsidR="000346F3" w:rsidRPr="000A686E" w:rsidRDefault="000346F3" w:rsidP="000346F3">
      <w:pPr>
        <w:spacing w:after="0" w:line="240" w:lineRule="auto"/>
        <w:ind w:firstLine="708"/>
        <w:jc w:val="both"/>
        <w:rPr>
          <w:rFonts w:ascii="Times New Roman" w:eastAsia="Times New Roman" w:hAnsi="Times New Roman" w:cs="Times New Roman"/>
          <w:i/>
          <w:sz w:val="28"/>
          <w:szCs w:val="28"/>
          <w:lang w:eastAsia="ru-RU"/>
        </w:rPr>
      </w:pPr>
      <w:r w:rsidRPr="000A686E">
        <w:rPr>
          <w:rFonts w:ascii="Times New Roman" w:hAnsi="Times New Roman" w:cs="Times New Roman"/>
          <w:bCs/>
          <w:i/>
          <w:sz w:val="28"/>
          <w:szCs w:val="28"/>
        </w:rPr>
        <w:t xml:space="preserve">В 2011 году нашла свое логическое завершение длившаяся с прошлого </w:t>
      </w:r>
      <w:r w:rsidRPr="000A686E">
        <w:rPr>
          <w:rFonts w:ascii="Times New Roman" w:hAnsi="Times New Roman" w:cs="Times New Roman"/>
          <w:i/>
          <w:sz w:val="28"/>
          <w:szCs w:val="28"/>
        </w:rPr>
        <w:t>ситуация с попавшей под сокращение жительницей Шебалинского района гр. Н., которой Центр занятости населения Шебалинского района пообещал в начале 2011 года оформить пенсию по возрасту досрочно. Потребовалось повторное вмешательство Уполномоченного в данную ситуацию, и гр. Н. было выдано предложение о досрочном оформлении пенсии.</w:t>
      </w:r>
    </w:p>
    <w:p w:rsidR="000346F3" w:rsidRPr="00C63171" w:rsidRDefault="000346F3" w:rsidP="000346F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сообщает </w:t>
      </w:r>
      <w:r w:rsidRPr="00907B1F">
        <w:rPr>
          <w:rFonts w:ascii="Times New Roman" w:hAnsi="Times New Roman" w:cs="Times New Roman"/>
          <w:sz w:val="28"/>
          <w:szCs w:val="28"/>
        </w:rPr>
        <w:t>Государственн</w:t>
      </w:r>
      <w:r>
        <w:rPr>
          <w:rFonts w:ascii="Times New Roman" w:hAnsi="Times New Roman" w:cs="Times New Roman"/>
          <w:sz w:val="28"/>
          <w:szCs w:val="28"/>
        </w:rPr>
        <w:t>ая</w:t>
      </w:r>
      <w:r w:rsidRPr="00907B1F">
        <w:rPr>
          <w:rFonts w:ascii="Times New Roman" w:hAnsi="Times New Roman" w:cs="Times New Roman"/>
          <w:sz w:val="28"/>
          <w:szCs w:val="28"/>
        </w:rPr>
        <w:t> инспекци</w:t>
      </w:r>
      <w:r>
        <w:rPr>
          <w:rFonts w:ascii="Times New Roman" w:hAnsi="Times New Roman" w:cs="Times New Roman"/>
          <w:sz w:val="28"/>
          <w:szCs w:val="28"/>
        </w:rPr>
        <w:t>я</w:t>
      </w:r>
      <w:r w:rsidRPr="00907B1F">
        <w:rPr>
          <w:rFonts w:ascii="Times New Roman" w:hAnsi="Times New Roman" w:cs="Times New Roman"/>
          <w:sz w:val="28"/>
          <w:szCs w:val="28"/>
        </w:rPr>
        <w:t> труда</w:t>
      </w:r>
      <w:r>
        <w:rPr>
          <w:rFonts w:ascii="Times New Roman" w:hAnsi="Times New Roman" w:cs="Times New Roman"/>
          <w:sz w:val="28"/>
          <w:szCs w:val="28"/>
        </w:rPr>
        <w:t xml:space="preserve"> </w:t>
      </w:r>
      <w:r w:rsidRPr="00907B1F">
        <w:rPr>
          <w:rFonts w:ascii="Times New Roman" w:hAnsi="Times New Roman" w:cs="Times New Roman"/>
          <w:sz w:val="28"/>
          <w:szCs w:val="28"/>
        </w:rPr>
        <w:t>в Р</w:t>
      </w:r>
      <w:r>
        <w:rPr>
          <w:rFonts w:ascii="Times New Roman" w:hAnsi="Times New Roman" w:cs="Times New Roman"/>
          <w:sz w:val="28"/>
          <w:szCs w:val="28"/>
        </w:rPr>
        <w:t xml:space="preserve">еспублике </w:t>
      </w:r>
      <w:r w:rsidRPr="00907B1F">
        <w:rPr>
          <w:rFonts w:ascii="Times New Roman" w:hAnsi="Times New Roman" w:cs="Times New Roman"/>
          <w:sz w:val="28"/>
          <w:szCs w:val="28"/>
        </w:rPr>
        <w:t>А</w:t>
      </w:r>
      <w:r>
        <w:rPr>
          <w:rFonts w:ascii="Times New Roman" w:hAnsi="Times New Roman" w:cs="Times New Roman"/>
          <w:sz w:val="28"/>
          <w:szCs w:val="28"/>
        </w:rPr>
        <w:t xml:space="preserve">лтай, за 9 месяцев 2011 года </w:t>
      </w:r>
      <w:r w:rsidRPr="00907B1F">
        <w:rPr>
          <w:rFonts w:ascii="Times New Roman" w:hAnsi="Times New Roman" w:cs="Times New Roman"/>
          <w:sz w:val="28"/>
          <w:szCs w:val="28"/>
        </w:rPr>
        <w:t>проведено 325</w:t>
      </w:r>
      <w:r>
        <w:rPr>
          <w:rFonts w:ascii="Times New Roman" w:hAnsi="Times New Roman" w:cs="Times New Roman"/>
          <w:sz w:val="28"/>
          <w:szCs w:val="28"/>
        </w:rPr>
        <w:t xml:space="preserve"> проверок по вопросам соблюдения трудового </w:t>
      </w:r>
      <w:r w:rsidRPr="00907B1F">
        <w:rPr>
          <w:rFonts w:ascii="Times New Roman" w:hAnsi="Times New Roman" w:cs="Times New Roman"/>
          <w:sz w:val="28"/>
          <w:szCs w:val="28"/>
        </w:rPr>
        <w:t>законодательства, проведено расследование</w:t>
      </w:r>
      <w:r>
        <w:rPr>
          <w:rFonts w:ascii="Times New Roman" w:hAnsi="Times New Roman" w:cs="Times New Roman"/>
          <w:sz w:val="28"/>
          <w:szCs w:val="28"/>
        </w:rPr>
        <w:t xml:space="preserve"> 20 несчастных случаев на производстве, наложен 131 административный штраф на должностных, юридических лиц и лиц, осуществляющих предпринимательскую деятельность без образования юридического лица,  </w:t>
      </w:r>
      <w:r w:rsidRPr="00907B1F">
        <w:rPr>
          <w:rFonts w:ascii="Times New Roman" w:hAnsi="Times New Roman" w:cs="Times New Roman"/>
          <w:sz w:val="28"/>
          <w:szCs w:val="28"/>
        </w:rPr>
        <w:t>на общую сумму  1</w:t>
      </w:r>
      <w:r>
        <w:rPr>
          <w:rFonts w:ascii="Times New Roman" w:hAnsi="Times New Roman" w:cs="Times New Roman"/>
          <w:sz w:val="28"/>
          <w:szCs w:val="28"/>
        </w:rPr>
        <w:t> </w:t>
      </w:r>
      <w:r w:rsidRPr="00907B1F">
        <w:rPr>
          <w:rFonts w:ascii="Times New Roman" w:hAnsi="Times New Roman" w:cs="Times New Roman"/>
          <w:sz w:val="28"/>
          <w:szCs w:val="28"/>
        </w:rPr>
        <w:t>107</w:t>
      </w:r>
      <w:r>
        <w:rPr>
          <w:rFonts w:ascii="Times New Roman" w:hAnsi="Times New Roman" w:cs="Times New Roman"/>
          <w:sz w:val="28"/>
          <w:szCs w:val="28"/>
        </w:rPr>
        <w:t xml:space="preserve"> </w:t>
      </w:r>
      <w:r w:rsidRPr="00907B1F">
        <w:rPr>
          <w:rFonts w:ascii="Times New Roman" w:hAnsi="Times New Roman" w:cs="Times New Roman"/>
          <w:sz w:val="28"/>
          <w:szCs w:val="28"/>
        </w:rPr>
        <w:t>500 руб.</w:t>
      </w:r>
    </w:p>
    <w:p w:rsidR="000346F3" w:rsidRDefault="000346F3" w:rsidP="000346F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Проверки показали, что по-прежнему основными нарушениями требований законодательства о труде и охране труда являются отсутствие в трудовых договорах указаний на условия труда, режим работы и отдыха, льготы, компенсации работникам за работу в тяжелых и вредных условиях; несоблюдение режима труда и отдыха работников; отсутствие обучений и проверки знаний по охране труда, инструкций по охране труда, несоблюдение сроков проведения инструктажей; необеспечение работников спецодеждой, специальной обувью и другими средствами индивидуальной защиты; недостаточность контроля администрации за трудовой и исполнительской дисциплиной работников.</w:t>
      </w:r>
    </w:p>
    <w:p w:rsidR="000346F3" w:rsidRPr="000A686E" w:rsidRDefault="000346F3" w:rsidP="000346F3">
      <w:pPr>
        <w:spacing w:after="0" w:line="240" w:lineRule="auto"/>
        <w:ind w:firstLine="708"/>
        <w:jc w:val="both"/>
        <w:rPr>
          <w:rFonts w:ascii="Times New Roman" w:hAnsi="Times New Roman" w:cs="Times New Roman"/>
          <w:i/>
          <w:sz w:val="28"/>
          <w:szCs w:val="28"/>
        </w:rPr>
      </w:pPr>
      <w:r w:rsidRPr="000A686E">
        <w:rPr>
          <w:rFonts w:ascii="Times New Roman" w:hAnsi="Times New Roman" w:cs="Times New Roman"/>
          <w:i/>
          <w:sz w:val="28"/>
          <w:szCs w:val="28"/>
        </w:rPr>
        <w:t xml:space="preserve">Так, в феврале 2011 года к Уполномоченному обратились жительницы с. Иогач гр. Ч. и П., работающие в течение нескольких лет техничками в школе. По словам заявительниц, с должностными обязанностями они не ознакомлены, трудовой договор получили на руки только в 2011 году, директор школы по своему усмотрению постоянно меняет им объем работы, заставляет работать в выходные дни без дополнительной оплаты, фактически не </w:t>
      </w:r>
      <w:r w:rsidRPr="000A686E">
        <w:rPr>
          <w:rFonts w:ascii="Times New Roman" w:hAnsi="Times New Roman" w:cs="Times New Roman"/>
          <w:i/>
          <w:sz w:val="28"/>
          <w:szCs w:val="28"/>
        </w:rPr>
        <w:lastRenderedPageBreak/>
        <w:t>предоставляет им необходимые средства для уборки помещений и позволяет нецензурные высказывания в их адрес. Кроме того, гр. Ч. одна воспитывает несовершеннолетнюю дочь, и, тем не менее, она была уволена по ч. 5 ст. 81 ТК РФ.</w:t>
      </w:r>
    </w:p>
    <w:p w:rsidR="000346F3" w:rsidRPr="000A686E" w:rsidRDefault="000346F3" w:rsidP="000346F3">
      <w:pPr>
        <w:spacing w:after="0" w:line="240" w:lineRule="auto"/>
        <w:ind w:firstLine="708"/>
        <w:jc w:val="both"/>
        <w:rPr>
          <w:rFonts w:ascii="Times New Roman" w:hAnsi="Times New Roman" w:cs="Times New Roman"/>
          <w:i/>
          <w:sz w:val="28"/>
          <w:szCs w:val="28"/>
        </w:rPr>
      </w:pPr>
      <w:r w:rsidRPr="000A686E">
        <w:rPr>
          <w:rFonts w:ascii="Times New Roman" w:hAnsi="Times New Roman" w:cs="Times New Roman"/>
          <w:i/>
          <w:sz w:val="28"/>
          <w:szCs w:val="28"/>
        </w:rPr>
        <w:t>Данные факты подтвердились, и благодаря взаимодействию Уполномоченного с республиканским государственным инспектором труда, нарушенные права работников школы были восстановлены.</w:t>
      </w:r>
    </w:p>
    <w:p w:rsidR="000346F3" w:rsidRDefault="000346F3" w:rsidP="000346F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Итоги проверок </w:t>
      </w:r>
      <w:r w:rsidRPr="00907B1F">
        <w:rPr>
          <w:rFonts w:ascii="Times New Roman" w:hAnsi="Times New Roman" w:cs="Times New Roman"/>
          <w:sz w:val="28"/>
          <w:szCs w:val="28"/>
        </w:rPr>
        <w:t>Государственн</w:t>
      </w:r>
      <w:r>
        <w:rPr>
          <w:rFonts w:ascii="Times New Roman" w:hAnsi="Times New Roman" w:cs="Times New Roman"/>
          <w:sz w:val="28"/>
          <w:szCs w:val="28"/>
        </w:rPr>
        <w:t>ой</w:t>
      </w:r>
      <w:r w:rsidRPr="00907B1F">
        <w:rPr>
          <w:rFonts w:ascii="Times New Roman" w:hAnsi="Times New Roman" w:cs="Times New Roman"/>
          <w:sz w:val="28"/>
          <w:szCs w:val="28"/>
        </w:rPr>
        <w:t> инспекци</w:t>
      </w:r>
      <w:r>
        <w:rPr>
          <w:rFonts w:ascii="Times New Roman" w:hAnsi="Times New Roman" w:cs="Times New Roman"/>
          <w:sz w:val="28"/>
          <w:szCs w:val="28"/>
        </w:rPr>
        <w:t>и</w:t>
      </w:r>
      <w:r w:rsidRPr="00907B1F">
        <w:rPr>
          <w:rFonts w:ascii="Times New Roman" w:hAnsi="Times New Roman" w:cs="Times New Roman"/>
          <w:sz w:val="28"/>
          <w:szCs w:val="28"/>
        </w:rPr>
        <w:t> труда</w:t>
      </w:r>
      <w:r>
        <w:rPr>
          <w:rFonts w:ascii="Times New Roman" w:hAnsi="Times New Roman" w:cs="Times New Roman"/>
          <w:sz w:val="28"/>
          <w:szCs w:val="28"/>
        </w:rPr>
        <w:t xml:space="preserve"> </w:t>
      </w:r>
      <w:r w:rsidRPr="00907B1F">
        <w:rPr>
          <w:rFonts w:ascii="Times New Roman" w:hAnsi="Times New Roman" w:cs="Times New Roman"/>
          <w:sz w:val="28"/>
          <w:szCs w:val="28"/>
        </w:rPr>
        <w:t>в</w:t>
      </w:r>
      <w:r>
        <w:rPr>
          <w:rFonts w:ascii="Times New Roman" w:hAnsi="Times New Roman" w:cs="Times New Roman"/>
          <w:sz w:val="28"/>
          <w:szCs w:val="28"/>
        </w:rPr>
        <w:t xml:space="preserve"> Республике Алтай свидетельствуют, что, несмотря на принимаемые меры, состояние условий и охраны труда в организациях ряда отраслей экономики в республике продолжает оставаться неудовлетворительным, а выявленные госинспекторами труда нарушения требований трудового </w:t>
      </w:r>
      <w:r w:rsidRPr="00907B1F">
        <w:rPr>
          <w:rFonts w:ascii="Times New Roman" w:hAnsi="Times New Roman" w:cs="Times New Roman"/>
          <w:sz w:val="28"/>
          <w:szCs w:val="28"/>
        </w:rPr>
        <w:t>законодательства</w:t>
      </w:r>
      <w:r>
        <w:rPr>
          <w:rFonts w:ascii="Times New Roman" w:hAnsi="Times New Roman" w:cs="Times New Roman"/>
          <w:sz w:val="28"/>
          <w:szCs w:val="28"/>
        </w:rPr>
        <w:t xml:space="preserve"> носят массовый и типичный характер.</w:t>
      </w:r>
    </w:p>
    <w:p w:rsidR="000346F3" w:rsidRDefault="000346F3" w:rsidP="000346F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 за первое полугодие 2011 года на предприятиях и организация Республики Алтай погибли 3 человека, 12 человек получили тяжелые травмы. </w:t>
      </w:r>
    </w:p>
    <w:p w:rsidR="000346F3" w:rsidRDefault="000346F3" w:rsidP="000346F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Наряду с объективными причинами неудовлетворительного состояния охраны труда – неустойчивое экономическое и финансовое положение большого числа хозяйствующих субъектов (особенно сельскохозяйственных) на фоне отсутствия реальных экономических условий и эффективных механизмов, побуждающих работодателей к безусловному соблюдению требований законодательства об охране труда и стимулирующих деятельность по улучшению условий и охраны труда,  </w:t>
      </w:r>
      <w:r w:rsidRPr="00907B1F">
        <w:rPr>
          <w:rFonts w:ascii="Times New Roman" w:hAnsi="Times New Roman" w:cs="Times New Roman"/>
          <w:sz w:val="28"/>
          <w:szCs w:val="28"/>
        </w:rPr>
        <w:t>Государственн</w:t>
      </w:r>
      <w:r>
        <w:rPr>
          <w:rFonts w:ascii="Times New Roman" w:hAnsi="Times New Roman" w:cs="Times New Roman"/>
          <w:sz w:val="28"/>
          <w:szCs w:val="28"/>
        </w:rPr>
        <w:t>ая</w:t>
      </w:r>
      <w:r w:rsidRPr="00907B1F">
        <w:rPr>
          <w:rFonts w:ascii="Times New Roman" w:hAnsi="Times New Roman" w:cs="Times New Roman"/>
          <w:sz w:val="28"/>
          <w:szCs w:val="28"/>
        </w:rPr>
        <w:t> инспекци</w:t>
      </w:r>
      <w:r>
        <w:rPr>
          <w:rFonts w:ascii="Times New Roman" w:hAnsi="Times New Roman" w:cs="Times New Roman"/>
          <w:sz w:val="28"/>
          <w:szCs w:val="28"/>
        </w:rPr>
        <w:t>я</w:t>
      </w:r>
      <w:r w:rsidRPr="00907B1F">
        <w:rPr>
          <w:rFonts w:ascii="Times New Roman" w:hAnsi="Times New Roman" w:cs="Times New Roman"/>
          <w:sz w:val="28"/>
          <w:szCs w:val="28"/>
        </w:rPr>
        <w:t> труда</w:t>
      </w:r>
      <w:r>
        <w:rPr>
          <w:rFonts w:ascii="Times New Roman" w:hAnsi="Times New Roman" w:cs="Times New Roman"/>
          <w:sz w:val="28"/>
          <w:szCs w:val="28"/>
        </w:rPr>
        <w:t xml:space="preserve"> </w:t>
      </w:r>
      <w:r w:rsidRPr="00907B1F">
        <w:rPr>
          <w:rFonts w:ascii="Times New Roman" w:hAnsi="Times New Roman" w:cs="Times New Roman"/>
          <w:sz w:val="28"/>
          <w:szCs w:val="28"/>
        </w:rPr>
        <w:t>в</w:t>
      </w:r>
      <w:r>
        <w:rPr>
          <w:rFonts w:ascii="Times New Roman" w:hAnsi="Times New Roman" w:cs="Times New Roman"/>
          <w:sz w:val="28"/>
          <w:szCs w:val="28"/>
        </w:rPr>
        <w:t xml:space="preserve"> РА отмечает и такие как: низкий уровень трудовой и технологической дисциплины, несоответствующий степени потенциальной опасности современных производств; низкий уровень правовых знаний и элементарной дисциплины руководителей организации, должностных лиц и персонала; недостаточная пропаганда вопросов охраны труда; слабое развитие отношений социального партнерства и неудовлетворительная практическая реализация принципов коллективно-договорного регулирования в решении установленных Трудовым кодексом РФ социально-трудовых вопросов.</w:t>
      </w:r>
    </w:p>
    <w:p w:rsidR="000346F3" w:rsidRDefault="000346F3" w:rsidP="000346F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Как видим, для преодоления названных причин требуются не только контрольные и надзорные действия соответствующих служб, желание и способность работников отстаивать и защищать свои трудовые права, но и реальные меры государственных органов власти в развитии правового просвещение жителей нашей республики.   </w:t>
      </w:r>
    </w:p>
    <w:p w:rsidR="000346F3" w:rsidRPr="007F15E3" w:rsidRDefault="000346F3" w:rsidP="000346F3">
      <w:pPr>
        <w:spacing w:after="0" w:line="240" w:lineRule="auto"/>
        <w:ind w:firstLine="708"/>
        <w:jc w:val="both"/>
        <w:rPr>
          <w:rFonts w:ascii="Times New Roman" w:hAnsi="Times New Roman" w:cs="Times New Roman"/>
          <w:bCs/>
          <w:sz w:val="28"/>
          <w:szCs w:val="28"/>
        </w:rPr>
      </w:pPr>
      <w:r>
        <w:rPr>
          <w:rFonts w:ascii="Times New Roman" w:hAnsi="Times New Roman" w:cs="Times New Roman"/>
          <w:sz w:val="28"/>
          <w:szCs w:val="28"/>
        </w:rPr>
        <w:t xml:space="preserve">Уполномоченный по-прежнему считает, что недостаточное приятие </w:t>
      </w:r>
      <w:r w:rsidRPr="007F15E3">
        <w:rPr>
          <w:rFonts w:ascii="Times New Roman" w:hAnsi="Times New Roman" w:cs="Times New Roman"/>
          <w:bCs/>
          <w:sz w:val="28"/>
          <w:szCs w:val="28"/>
        </w:rPr>
        <w:t>государством эффективных мер по полному решению проблем, связанных с невыплатой заработной платы, несомненно, является одной из важнейших причин роста социальной напряженности и протестных настроений в обществе.</w:t>
      </w:r>
    </w:p>
    <w:p w:rsidR="000346F3" w:rsidRDefault="000346F3" w:rsidP="000346F3">
      <w:pPr>
        <w:pStyle w:val="WW-"/>
        <w:spacing w:line="240" w:lineRule="auto"/>
        <w:ind w:firstLine="708"/>
        <w:jc w:val="both"/>
        <w:rPr>
          <w:b/>
          <w:bCs/>
          <w:sz w:val="28"/>
          <w:szCs w:val="28"/>
        </w:rPr>
      </w:pPr>
    </w:p>
    <w:p w:rsidR="000346F3" w:rsidRDefault="000346F3" w:rsidP="000346F3">
      <w:pPr>
        <w:pStyle w:val="WW-"/>
        <w:spacing w:line="240" w:lineRule="auto"/>
        <w:jc w:val="center"/>
        <w:rPr>
          <w:b/>
          <w:sz w:val="28"/>
          <w:szCs w:val="28"/>
        </w:rPr>
      </w:pPr>
    </w:p>
    <w:p w:rsidR="000346F3" w:rsidRDefault="000346F3" w:rsidP="000346F3">
      <w:pPr>
        <w:pStyle w:val="WW-"/>
        <w:spacing w:line="240" w:lineRule="auto"/>
        <w:jc w:val="center"/>
        <w:rPr>
          <w:b/>
          <w:sz w:val="28"/>
          <w:szCs w:val="28"/>
        </w:rPr>
      </w:pPr>
    </w:p>
    <w:p w:rsidR="000346F3" w:rsidRDefault="000346F3" w:rsidP="000346F3">
      <w:pPr>
        <w:pStyle w:val="WW-"/>
        <w:spacing w:line="240" w:lineRule="auto"/>
        <w:jc w:val="center"/>
        <w:rPr>
          <w:b/>
          <w:sz w:val="28"/>
          <w:szCs w:val="28"/>
        </w:rPr>
      </w:pPr>
    </w:p>
    <w:p w:rsidR="000346F3" w:rsidRDefault="000346F3" w:rsidP="000346F3">
      <w:pPr>
        <w:pStyle w:val="WW-"/>
        <w:spacing w:line="240" w:lineRule="auto"/>
        <w:jc w:val="center"/>
        <w:rPr>
          <w:b/>
          <w:sz w:val="28"/>
          <w:szCs w:val="28"/>
        </w:rPr>
      </w:pPr>
    </w:p>
    <w:p w:rsidR="003D71EB" w:rsidRDefault="003D71EB" w:rsidP="00D10609">
      <w:pPr>
        <w:pStyle w:val="WW-"/>
        <w:spacing w:line="240" w:lineRule="auto"/>
        <w:rPr>
          <w:b/>
          <w:sz w:val="28"/>
          <w:szCs w:val="28"/>
        </w:rPr>
      </w:pPr>
    </w:p>
    <w:p w:rsidR="003D71EB" w:rsidRDefault="003D71EB" w:rsidP="000346F3">
      <w:pPr>
        <w:pStyle w:val="WW-"/>
        <w:spacing w:line="240" w:lineRule="auto"/>
        <w:jc w:val="center"/>
        <w:rPr>
          <w:b/>
          <w:sz w:val="28"/>
          <w:szCs w:val="28"/>
        </w:rPr>
      </w:pPr>
    </w:p>
    <w:p w:rsidR="000346F3" w:rsidRDefault="000346F3" w:rsidP="000346F3">
      <w:pPr>
        <w:pStyle w:val="WW-"/>
        <w:spacing w:line="240" w:lineRule="auto"/>
        <w:jc w:val="center"/>
      </w:pPr>
      <w:r>
        <w:rPr>
          <w:b/>
          <w:sz w:val="28"/>
          <w:szCs w:val="28"/>
        </w:rPr>
        <w:lastRenderedPageBreak/>
        <w:t xml:space="preserve">РАЗДЕЛ </w:t>
      </w:r>
      <w:r>
        <w:rPr>
          <w:b/>
          <w:sz w:val="28"/>
          <w:szCs w:val="28"/>
          <w:lang w:val="en-US"/>
        </w:rPr>
        <w:t>III</w:t>
      </w:r>
      <w:r>
        <w:rPr>
          <w:b/>
          <w:sz w:val="28"/>
          <w:szCs w:val="28"/>
        </w:rPr>
        <w:t>.</w:t>
      </w:r>
    </w:p>
    <w:p w:rsidR="000346F3" w:rsidRDefault="000346F3" w:rsidP="000346F3">
      <w:pPr>
        <w:pStyle w:val="WW-"/>
        <w:spacing w:line="240" w:lineRule="auto"/>
        <w:jc w:val="center"/>
        <w:rPr>
          <w:b/>
          <w:sz w:val="28"/>
          <w:szCs w:val="28"/>
        </w:rPr>
      </w:pPr>
      <w:r>
        <w:rPr>
          <w:b/>
          <w:sz w:val="28"/>
          <w:szCs w:val="28"/>
        </w:rPr>
        <w:t>ЗАЩИТА СОЦИАЛЬНЫХ ПРАВ ГРАЖДАН</w:t>
      </w:r>
    </w:p>
    <w:p w:rsidR="000346F3" w:rsidRDefault="000346F3" w:rsidP="000346F3">
      <w:pPr>
        <w:pStyle w:val="WW-"/>
        <w:spacing w:line="240" w:lineRule="auto"/>
        <w:jc w:val="center"/>
      </w:pPr>
    </w:p>
    <w:p w:rsidR="000346F3" w:rsidRPr="00BF2C01" w:rsidRDefault="000346F3" w:rsidP="000346F3">
      <w:pPr>
        <w:spacing w:after="0" w:line="240" w:lineRule="auto"/>
        <w:ind w:firstLine="720"/>
        <w:jc w:val="both"/>
        <w:rPr>
          <w:rFonts w:ascii="Times New Roman" w:eastAsia="Times New Roman" w:hAnsi="Times New Roman" w:cs="Times New Roman"/>
          <w:sz w:val="28"/>
          <w:szCs w:val="28"/>
          <w:lang w:eastAsia="ru-RU"/>
        </w:rPr>
      </w:pPr>
      <w:r w:rsidRPr="00BF2C01">
        <w:rPr>
          <w:rFonts w:ascii="Times New Roman" w:eastAsia="Times New Roman" w:hAnsi="Times New Roman" w:cs="Times New Roman"/>
          <w:sz w:val="28"/>
          <w:szCs w:val="28"/>
          <w:lang w:eastAsia="ru-RU"/>
        </w:rPr>
        <w:t xml:space="preserve">Проблемы в реализации права на социальное обеспечение таковы, что обращения отдельных заявителей отражают чувства и настроения сотен и тысяч человек, которые относятся к подобным социальным группам. </w:t>
      </w:r>
    </w:p>
    <w:p w:rsidR="000346F3" w:rsidRDefault="000346F3" w:rsidP="000346F3">
      <w:pPr>
        <w:spacing w:after="0" w:line="240" w:lineRule="auto"/>
        <w:ind w:firstLine="720"/>
        <w:jc w:val="both"/>
        <w:rPr>
          <w:rFonts w:ascii="Times New Roman" w:eastAsia="Times New Roman" w:hAnsi="Times New Roman" w:cs="Times New Roman"/>
          <w:sz w:val="28"/>
          <w:szCs w:val="28"/>
          <w:lang w:eastAsia="ru-RU"/>
        </w:rPr>
      </w:pPr>
      <w:r w:rsidRPr="00BF2C01">
        <w:rPr>
          <w:rFonts w:ascii="Times New Roman" w:eastAsia="Times New Roman" w:hAnsi="Times New Roman" w:cs="Times New Roman"/>
          <w:sz w:val="28"/>
          <w:szCs w:val="28"/>
          <w:lang w:eastAsia="ru-RU"/>
        </w:rPr>
        <w:t>В социально ориентированном государстве одной из важнейших задач органов государственной власти и органов местного самоуправления является создание условий для реализации гражданами гарантированных им законодательством социальных прав и их защиты, от каких бы то ни было нарушений.</w:t>
      </w:r>
    </w:p>
    <w:p w:rsidR="000346F3" w:rsidRDefault="000346F3" w:rsidP="000346F3">
      <w:pPr>
        <w:pStyle w:val="WW-"/>
        <w:spacing w:line="240" w:lineRule="auto"/>
        <w:ind w:firstLine="720"/>
        <w:jc w:val="both"/>
        <w:rPr>
          <w:sz w:val="28"/>
          <w:szCs w:val="28"/>
        </w:rPr>
      </w:pPr>
      <w:r>
        <w:rPr>
          <w:sz w:val="28"/>
          <w:szCs w:val="28"/>
        </w:rPr>
        <w:t xml:space="preserve">Значительная часть вопросов, поднятых Уполномоченным в предыдущем докладе, благодаря реагированию должностных лиц, совместной конструктивной работе, нашла свое разрешение в течение  года. </w:t>
      </w:r>
    </w:p>
    <w:p w:rsidR="000346F3" w:rsidRPr="00817130" w:rsidRDefault="000346F3" w:rsidP="000346F3">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Если в</w:t>
      </w:r>
      <w:r w:rsidRPr="00817130">
        <w:rPr>
          <w:rFonts w:ascii="Times New Roman" w:hAnsi="Times New Roman" w:cs="Times New Roman"/>
          <w:sz w:val="28"/>
          <w:szCs w:val="28"/>
        </w:rPr>
        <w:t xml:space="preserve"> 2010 году в адрес Уполномоченного поступила </w:t>
      </w:r>
      <w:r w:rsidRPr="00817130">
        <w:rPr>
          <w:rFonts w:ascii="Times New Roman" w:hAnsi="Times New Roman" w:cs="Times New Roman"/>
          <w:bCs/>
          <w:sz w:val="28"/>
          <w:szCs w:val="28"/>
        </w:rPr>
        <w:t>171</w:t>
      </w:r>
      <w:r w:rsidRPr="00817130">
        <w:rPr>
          <w:rFonts w:ascii="Times New Roman" w:hAnsi="Times New Roman" w:cs="Times New Roman"/>
          <w:sz w:val="28"/>
          <w:szCs w:val="28"/>
        </w:rPr>
        <w:t xml:space="preserve"> жалоба по социальным вопросам, что составило 14,2</w:t>
      </w:r>
      <w:r w:rsidRPr="00817130">
        <w:rPr>
          <w:rFonts w:ascii="Times New Roman" w:hAnsi="Times New Roman" w:cs="Times New Roman"/>
          <w:bCs/>
          <w:sz w:val="28"/>
          <w:szCs w:val="28"/>
        </w:rPr>
        <w:t xml:space="preserve">% от общего числа поступивших </w:t>
      </w:r>
      <w:r w:rsidRPr="00817130">
        <w:rPr>
          <w:rFonts w:ascii="Times New Roman" w:hAnsi="Times New Roman" w:cs="Times New Roman"/>
          <w:sz w:val="28"/>
          <w:szCs w:val="28"/>
        </w:rPr>
        <w:t>обращений</w:t>
      </w:r>
      <w:r>
        <w:rPr>
          <w:rFonts w:ascii="Times New Roman" w:hAnsi="Times New Roman" w:cs="Times New Roman"/>
          <w:sz w:val="28"/>
          <w:szCs w:val="28"/>
        </w:rPr>
        <w:t>, то в 2011 году – 101 жалоба, составившая 9% от общего количества обращений.</w:t>
      </w:r>
    </w:p>
    <w:p w:rsidR="000346F3" w:rsidRPr="00BF2C01" w:rsidRDefault="000346F3" w:rsidP="000346F3">
      <w:pPr>
        <w:spacing w:after="0" w:line="240" w:lineRule="auto"/>
        <w:ind w:firstLine="720"/>
        <w:jc w:val="both"/>
        <w:rPr>
          <w:rFonts w:ascii="Times New Roman" w:hAnsi="Times New Roman" w:cs="Times New Roman"/>
          <w:sz w:val="28"/>
          <w:szCs w:val="28"/>
        </w:rPr>
      </w:pPr>
      <w:r w:rsidRPr="00BF2C01">
        <w:rPr>
          <w:rFonts w:ascii="Times New Roman" w:hAnsi="Times New Roman" w:cs="Times New Roman"/>
          <w:sz w:val="28"/>
          <w:szCs w:val="28"/>
        </w:rPr>
        <w:t>Продолжают поступать обращения от граждан, нарушения пенсионных прав которых вызваны изъянами федерального законодательства.</w:t>
      </w:r>
    </w:p>
    <w:p w:rsidR="000346F3" w:rsidRDefault="000346F3" w:rsidP="000346F3">
      <w:pPr>
        <w:spacing w:after="0" w:line="240" w:lineRule="auto"/>
        <w:ind w:firstLine="720"/>
        <w:jc w:val="both"/>
        <w:rPr>
          <w:rFonts w:ascii="Times New Roman" w:hAnsi="Times New Roman" w:cs="Times New Roman"/>
          <w:sz w:val="28"/>
          <w:szCs w:val="28"/>
        </w:rPr>
      </w:pPr>
      <w:r w:rsidRPr="00BF2C01">
        <w:rPr>
          <w:rStyle w:val="a5"/>
          <w:rFonts w:ascii="Times New Roman" w:hAnsi="Times New Roman" w:cs="Times New Roman"/>
          <w:b w:val="0"/>
          <w:sz w:val="28"/>
          <w:szCs w:val="28"/>
        </w:rPr>
        <w:t>В 201</w:t>
      </w:r>
      <w:r>
        <w:rPr>
          <w:rStyle w:val="a5"/>
          <w:rFonts w:ascii="Times New Roman" w:hAnsi="Times New Roman" w:cs="Times New Roman"/>
          <w:b w:val="0"/>
          <w:sz w:val="28"/>
          <w:szCs w:val="28"/>
        </w:rPr>
        <w:t>1</w:t>
      </w:r>
      <w:r w:rsidRPr="00BF2C01">
        <w:rPr>
          <w:rStyle w:val="a5"/>
          <w:rFonts w:ascii="Times New Roman" w:hAnsi="Times New Roman" w:cs="Times New Roman"/>
          <w:b w:val="0"/>
          <w:sz w:val="28"/>
          <w:szCs w:val="28"/>
        </w:rPr>
        <w:t xml:space="preserve"> году увеличилось количество обращений,  </w:t>
      </w:r>
      <w:r w:rsidRPr="00BF2C01">
        <w:rPr>
          <w:rFonts w:ascii="Times New Roman" w:hAnsi="Times New Roman" w:cs="Times New Roman"/>
          <w:sz w:val="28"/>
          <w:szCs w:val="28"/>
        </w:rPr>
        <w:t xml:space="preserve"> связанных с просьбой о содействии в поиске документов, подтверждающих заработок и трудовой стаж, в том числе во время работы на территории  других субъектов федерации и бывших республик СССР.  </w:t>
      </w:r>
      <w:r>
        <w:rPr>
          <w:rFonts w:ascii="Times New Roman" w:hAnsi="Times New Roman" w:cs="Times New Roman"/>
          <w:sz w:val="28"/>
          <w:szCs w:val="28"/>
        </w:rPr>
        <w:t xml:space="preserve">Следует отметить, что иногда в отделениях Пенсионного фонда  к этому вопросу подходят формально, а граждане страдают от недостаточного размера выплачиваемой пенсии. </w:t>
      </w:r>
    </w:p>
    <w:p w:rsidR="000346F3" w:rsidRPr="000A686E" w:rsidRDefault="000346F3" w:rsidP="000346F3">
      <w:pPr>
        <w:spacing w:after="0" w:line="240" w:lineRule="auto"/>
        <w:ind w:firstLine="708"/>
        <w:jc w:val="both"/>
        <w:rPr>
          <w:rFonts w:ascii="Times New Roman" w:hAnsi="Times New Roman" w:cs="Times New Roman"/>
          <w:i/>
          <w:sz w:val="28"/>
          <w:szCs w:val="28"/>
        </w:rPr>
      </w:pPr>
      <w:r w:rsidRPr="000A686E">
        <w:rPr>
          <w:rFonts w:ascii="Times New Roman" w:hAnsi="Times New Roman" w:cs="Times New Roman"/>
          <w:i/>
          <w:sz w:val="28"/>
          <w:szCs w:val="28"/>
        </w:rPr>
        <w:t xml:space="preserve">Так, в августе 2011 года к Уполномоченному обратилась жительница с. Усть-Кан гр. Ш., которой с 05 июля была назначена пенсия по старости. Ко времени назначения пенсии сотрудники районного Пенсионного фонда так и не сумели получить необходимые документы для ее оформления. В итоге за июль месяц заявительнице была назначена пенсия в размере 3738 руб. 99 коп., а за август – 4292 руб. 91 коп. Пытаясь найти истину и получить квалифицированную консультацию и необходимые разъяснения, гр. Ш позвонила в Отделение ПФР по Республике Алтай, но ее и слушать не стали. Только после вмешательства Уполномоченного в ее интересах республиканское  Отделение ПФР проверило документы пенсионного дела Ш. и выявило нарушения, влияющие на размер пенсии, в связи с чем Управлению ПФР в Усть-Канском районе было поручено их устранить. Также были направлены повторные запросы в организации, находящиеся за пределами республики, где трудилась Ш.  </w:t>
      </w:r>
    </w:p>
    <w:p w:rsidR="000346F3" w:rsidRPr="00BF2C01" w:rsidRDefault="000346F3" w:rsidP="000346F3">
      <w:pPr>
        <w:spacing w:after="0" w:line="240" w:lineRule="auto"/>
        <w:ind w:firstLine="708"/>
        <w:jc w:val="both"/>
        <w:rPr>
          <w:rFonts w:ascii="Times New Roman" w:hAnsi="Times New Roman" w:cs="Times New Roman"/>
          <w:sz w:val="28"/>
          <w:szCs w:val="28"/>
        </w:rPr>
      </w:pPr>
      <w:r w:rsidRPr="00BF2C01">
        <w:rPr>
          <w:rFonts w:ascii="Times New Roman" w:hAnsi="Times New Roman" w:cs="Times New Roman"/>
          <w:sz w:val="28"/>
          <w:szCs w:val="28"/>
        </w:rPr>
        <w:t xml:space="preserve">Уполномоченным с целью изучения положения граждан пожилого возраста и инвалидов в учреждениях </w:t>
      </w:r>
      <w:r>
        <w:rPr>
          <w:rFonts w:ascii="Times New Roman" w:hAnsi="Times New Roman" w:cs="Times New Roman"/>
          <w:sz w:val="28"/>
          <w:szCs w:val="28"/>
        </w:rPr>
        <w:t xml:space="preserve">республики </w:t>
      </w:r>
      <w:r w:rsidRPr="00BF2C01">
        <w:rPr>
          <w:rFonts w:ascii="Times New Roman" w:hAnsi="Times New Roman" w:cs="Times New Roman"/>
          <w:sz w:val="28"/>
          <w:szCs w:val="28"/>
        </w:rPr>
        <w:t>были организованы посещения</w:t>
      </w:r>
      <w:r>
        <w:rPr>
          <w:rFonts w:ascii="Times New Roman" w:hAnsi="Times New Roman" w:cs="Times New Roman"/>
          <w:sz w:val="28"/>
          <w:szCs w:val="28"/>
        </w:rPr>
        <w:t xml:space="preserve"> ГУ РА «Социально-реабилитационное отделение для инвалидов и ветеранов боевых действий», МУ «Комплексный центр социального обслуживания населения г. Горно-Алтайска», МУ «Комплексный центр </w:t>
      </w:r>
      <w:r>
        <w:rPr>
          <w:rFonts w:ascii="Times New Roman" w:hAnsi="Times New Roman" w:cs="Times New Roman"/>
          <w:sz w:val="28"/>
          <w:szCs w:val="28"/>
        </w:rPr>
        <w:lastRenderedPageBreak/>
        <w:t>социального обслуживания населения Майминского района» и АУ РА «Комплексный центр социального обслуживания населения».</w:t>
      </w:r>
      <w:r w:rsidRPr="00BF2C01">
        <w:rPr>
          <w:rFonts w:ascii="Times New Roman" w:hAnsi="Times New Roman" w:cs="Times New Roman"/>
          <w:sz w:val="28"/>
          <w:szCs w:val="28"/>
        </w:rPr>
        <w:t xml:space="preserve"> </w:t>
      </w:r>
    </w:p>
    <w:p w:rsidR="000346F3" w:rsidRDefault="000346F3" w:rsidP="000346F3">
      <w:pPr>
        <w:pStyle w:val="a6"/>
        <w:tabs>
          <w:tab w:val="left" w:pos="4395"/>
        </w:tabs>
        <w:spacing w:after="0" w:line="240" w:lineRule="auto"/>
        <w:ind w:firstLine="720"/>
        <w:jc w:val="both"/>
        <w:rPr>
          <w:rFonts w:ascii="Times New Roman" w:hAnsi="Times New Roman" w:cs="Times New Roman"/>
          <w:sz w:val="28"/>
          <w:szCs w:val="28"/>
        </w:rPr>
      </w:pPr>
      <w:r w:rsidRPr="00BF2C01">
        <w:rPr>
          <w:rFonts w:ascii="Times New Roman" w:hAnsi="Times New Roman" w:cs="Times New Roman"/>
          <w:sz w:val="28"/>
          <w:szCs w:val="28"/>
        </w:rPr>
        <w:t>По результатам мониторинга можно констатировать,   что в</w:t>
      </w:r>
      <w:r>
        <w:rPr>
          <w:rFonts w:ascii="Times New Roman" w:hAnsi="Times New Roman" w:cs="Times New Roman"/>
          <w:sz w:val="28"/>
          <w:szCs w:val="28"/>
        </w:rPr>
        <w:t xml:space="preserve"> данных учреждениях работают не только профессионалы своего дела, но и заинтересованные, неравнодушные специалисты.  </w:t>
      </w:r>
      <w:r w:rsidRPr="00BF2C01">
        <w:rPr>
          <w:rFonts w:ascii="Times New Roman" w:hAnsi="Times New Roman" w:cs="Times New Roman"/>
          <w:sz w:val="28"/>
          <w:szCs w:val="28"/>
        </w:rPr>
        <w:t>Министерством</w:t>
      </w:r>
      <w:r>
        <w:rPr>
          <w:rFonts w:ascii="Times New Roman" w:hAnsi="Times New Roman" w:cs="Times New Roman"/>
          <w:sz w:val="28"/>
          <w:szCs w:val="28"/>
        </w:rPr>
        <w:t xml:space="preserve"> труда и</w:t>
      </w:r>
      <w:r w:rsidRPr="00BF2C01">
        <w:rPr>
          <w:rFonts w:ascii="Times New Roman" w:hAnsi="Times New Roman" w:cs="Times New Roman"/>
          <w:sz w:val="28"/>
          <w:szCs w:val="28"/>
        </w:rPr>
        <w:t xml:space="preserve"> социально</w:t>
      </w:r>
      <w:r>
        <w:rPr>
          <w:rFonts w:ascii="Times New Roman" w:hAnsi="Times New Roman" w:cs="Times New Roman"/>
          <w:sz w:val="28"/>
          <w:szCs w:val="28"/>
        </w:rPr>
        <w:t>го</w:t>
      </w:r>
      <w:r w:rsidRPr="00BF2C01">
        <w:rPr>
          <w:rFonts w:ascii="Times New Roman" w:hAnsi="Times New Roman" w:cs="Times New Roman"/>
          <w:sz w:val="28"/>
          <w:szCs w:val="28"/>
        </w:rPr>
        <w:t xml:space="preserve"> </w:t>
      </w:r>
      <w:r>
        <w:rPr>
          <w:rFonts w:ascii="Times New Roman" w:hAnsi="Times New Roman" w:cs="Times New Roman"/>
          <w:sz w:val="28"/>
          <w:szCs w:val="28"/>
        </w:rPr>
        <w:t>ра</w:t>
      </w:r>
      <w:r w:rsidRPr="00BF2C01">
        <w:rPr>
          <w:rFonts w:ascii="Times New Roman" w:hAnsi="Times New Roman" w:cs="Times New Roman"/>
          <w:sz w:val="28"/>
          <w:szCs w:val="28"/>
        </w:rPr>
        <w:t>з</w:t>
      </w:r>
      <w:r>
        <w:rPr>
          <w:rFonts w:ascii="Times New Roman" w:hAnsi="Times New Roman" w:cs="Times New Roman"/>
          <w:sz w:val="28"/>
          <w:szCs w:val="28"/>
        </w:rPr>
        <w:t>в</w:t>
      </w:r>
      <w:r w:rsidRPr="00BF2C01">
        <w:rPr>
          <w:rFonts w:ascii="Times New Roman" w:hAnsi="Times New Roman" w:cs="Times New Roman"/>
          <w:sz w:val="28"/>
          <w:szCs w:val="28"/>
        </w:rPr>
        <w:t>ит</w:t>
      </w:r>
      <w:r>
        <w:rPr>
          <w:rFonts w:ascii="Times New Roman" w:hAnsi="Times New Roman" w:cs="Times New Roman"/>
          <w:sz w:val="28"/>
          <w:szCs w:val="28"/>
        </w:rPr>
        <w:t>ия Ре</w:t>
      </w:r>
      <w:r w:rsidRPr="00BF2C01">
        <w:rPr>
          <w:rFonts w:ascii="Times New Roman" w:hAnsi="Times New Roman" w:cs="Times New Roman"/>
          <w:sz w:val="28"/>
          <w:szCs w:val="28"/>
        </w:rPr>
        <w:t>с</w:t>
      </w:r>
      <w:r>
        <w:rPr>
          <w:rFonts w:ascii="Times New Roman" w:hAnsi="Times New Roman" w:cs="Times New Roman"/>
          <w:sz w:val="28"/>
          <w:szCs w:val="28"/>
        </w:rPr>
        <w:t>пуб</w:t>
      </w:r>
      <w:r w:rsidRPr="00BF2C01">
        <w:rPr>
          <w:rFonts w:ascii="Times New Roman" w:hAnsi="Times New Roman" w:cs="Times New Roman"/>
          <w:sz w:val="28"/>
          <w:szCs w:val="28"/>
        </w:rPr>
        <w:t>лик</w:t>
      </w:r>
      <w:r>
        <w:rPr>
          <w:rFonts w:ascii="Times New Roman" w:hAnsi="Times New Roman" w:cs="Times New Roman"/>
          <w:sz w:val="28"/>
          <w:szCs w:val="28"/>
        </w:rPr>
        <w:t>и А</w:t>
      </w:r>
      <w:r w:rsidRPr="00BF2C01">
        <w:rPr>
          <w:rFonts w:ascii="Times New Roman" w:hAnsi="Times New Roman" w:cs="Times New Roman"/>
          <w:sz w:val="28"/>
          <w:szCs w:val="28"/>
        </w:rPr>
        <w:t>л</w:t>
      </w:r>
      <w:r>
        <w:rPr>
          <w:rFonts w:ascii="Times New Roman" w:hAnsi="Times New Roman" w:cs="Times New Roman"/>
          <w:sz w:val="28"/>
          <w:szCs w:val="28"/>
        </w:rPr>
        <w:t>т</w:t>
      </w:r>
      <w:r w:rsidRPr="00BF2C01">
        <w:rPr>
          <w:rFonts w:ascii="Times New Roman" w:hAnsi="Times New Roman" w:cs="Times New Roman"/>
          <w:sz w:val="28"/>
          <w:szCs w:val="28"/>
        </w:rPr>
        <w:t>а</w:t>
      </w:r>
      <w:r>
        <w:rPr>
          <w:rFonts w:ascii="Times New Roman" w:hAnsi="Times New Roman" w:cs="Times New Roman"/>
          <w:sz w:val="28"/>
          <w:szCs w:val="28"/>
        </w:rPr>
        <w:t xml:space="preserve">й, муниципальными образованиями </w:t>
      </w:r>
      <w:r w:rsidRPr="00BF2C01">
        <w:rPr>
          <w:rFonts w:ascii="Times New Roman" w:hAnsi="Times New Roman" w:cs="Times New Roman"/>
          <w:sz w:val="28"/>
          <w:szCs w:val="28"/>
        </w:rPr>
        <w:t>и</w:t>
      </w:r>
      <w:r>
        <w:rPr>
          <w:rFonts w:ascii="Times New Roman" w:hAnsi="Times New Roman" w:cs="Times New Roman"/>
          <w:sz w:val="28"/>
          <w:szCs w:val="28"/>
        </w:rPr>
        <w:t xml:space="preserve"> сотрудниками данных учреждений </w:t>
      </w:r>
      <w:r w:rsidRPr="00BF2C01">
        <w:rPr>
          <w:rFonts w:ascii="Times New Roman" w:hAnsi="Times New Roman" w:cs="Times New Roman"/>
          <w:sz w:val="28"/>
          <w:szCs w:val="28"/>
        </w:rPr>
        <w:t xml:space="preserve"> многое делается для улучшения качества социального обслуживания</w:t>
      </w:r>
      <w:r>
        <w:rPr>
          <w:rFonts w:ascii="Times New Roman" w:hAnsi="Times New Roman" w:cs="Times New Roman"/>
          <w:sz w:val="28"/>
          <w:szCs w:val="28"/>
        </w:rPr>
        <w:t xml:space="preserve">. Социальные работники обслуживают одиноко проживающих, маломобильных граждан старшего возраста, инвалидов. 14 декабря на заключительном мероприятии Декады инвалидов 45 социальным  работникам города и Майминского района были вручены сумки соцработника, в которых имеются средства для оказания первой помощи (необходимые лекарства, перевязочные материалы, термометр, тонометр и др.), перчатки, фартук, тапочки. </w:t>
      </w:r>
    </w:p>
    <w:p w:rsidR="000346F3" w:rsidRDefault="000346F3" w:rsidP="000346F3">
      <w:pPr>
        <w:pStyle w:val="a6"/>
        <w:tabs>
          <w:tab w:val="left" w:pos="4395"/>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республиканском Социально-реабилитационном отделении для инвалидов и ветеранов боевых действий, расположенном в с. Майма, несмотря на недостаток площади, по-домашнему уютно: и проживающие, и приходящие на лечение отмечают профессионализм, внимательность и корректность работников. В 2011 году здесь оборудован единственный в республике подъемник для инвалидов-колясочников и приобретен параподиум, дающий возможность самостоятельно вставать, пребывать в вертикальной позиции и даже передвигаться гражданам, которые не могут ходить. Администрацией отделения была озвучена трудноразрешимая для  них в данное время проблема – оформление небольшого земельного участка, где планируется оформить место отдыха для пребывающих в учреждении.</w:t>
      </w:r>
    </w:p>
    <w:p w:rsidR="000346F3" w:rsidRDefault="000346F3" w:rsidP="000346F3">
      <w:pPr>
        <w:pStyle w:val="a6"/>
        <w:tabs>
          <w:tab w:val="left" w:pos="4395"/>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Осенью 2011 года всех работников КЦСОН беспокоила предстоящая реорганизация. Министерство труда и соцразвития разъяснило, что в целях совершенствования системы социальной поддержки, оптимизации расходов на социальную сферу Правительством РА принято постановление от 31.10.2011 года № 309 «О создании бюджетных учреждений Республики Алтай в сфере социальной поддержки населения». Никто не спорит с необходимостью совершенствования и оптимизации расходов, но смею надеяться, что данный процесс не ухудшит, а улучшит ситуацию. </w:t>
      </w:r>
    </w:p>
    <w:p w:rsidR="000346F3" w:rsidRPr="00BF2C01" w:rsidRDefault="000346F3" w:rsidP="000346F3">
      <w:pPr>
        <w:pStyle w:val="a6"/>
        <w:tabs>
          <w:tab w:val="left" w:pos="4395"/>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Проблема, существующая у данных учреждений, общая – недостаток площадей. Все учреждения республики, за исключением Усть-Косинского КЦСОН, располагаются в приспособленных зданиях.</w:t>
      </w:r>
    </w:p>
    <w:p w:rsidR="000346F3" w:rsidRDefault="000346F3" w:rsidP="000346F3">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В 2011 году вновь достаточно остро встал вопрос о предоставлении мер социальной поддержки на оплату жилого помещения, отопления и освещения педагогическим работникам образовательных учреждений нашего региона. </w:t>
      </w:r>
      <w:r>
        <w:rPr>
          <w:rFonts w:ascii="Times New Roman" w:hAnsi="Times New Roman" w:cs="Times New Roman"/>
          <w:sz w:val="28"/>
          <w:szCs w:val="28"/>
        </w:rPr>
        <w:t xml:space="preserve">Справедливости ради, следует отметить, что предупреждая такую ситуацию, еще в апреле Уполномоченный направил обращение в прокуратуру Республики Алтай о проверке соответствия требованиям федерального законодательства проекта регионального закона «О внесении изменений в некоторые законодательные акты Республики Алтай по вопросам предоставления мер социальной поддержки отдельным категориям граждан». В ответе прокуратуры сообщалось, что вопрос сохранения ранее имевшегося уровня предоставления </w:t>
      </w:r>
      <w:r>
        <w:rPr>
          <w:rFonts w:ascii="Times New Roman" w:hAnsi="Times New Roman" w:cs="Times New Roman"/>
          <w:sz w:val="28"/>
          <w:szCs w:val="28"/>
        </w:rPr>
        <w:lastRenderedPageBreak/>
        <w:t xml:space="preserve">предусмотренных ст. 2 Закона Республики Алтай от 07.06.2005 № 43-РЗ «О мерах социальной поддержки некоторых категорий работников, проживающих в сельской местности Республики Алтай» мер социальной поддержки должен быть решен при принятии Правительством РА нормативно-правового акта, устанавливающего размер, порядок и условия предоставления таких выплат, а также порядок их компенсации. </w:t>
      </w:r>
    </w:p>
    <w:p w:rsidR="000346F3" w:rsidRPr="000A686E" w:rsidRDefault="000346F3" w:rsidP="000346F3">
      <w:pPr>
        <w:spacing w:after="0" w:line="240" w:lineRule="auto"/>
        <w:ind w:firstLine="708"/>
        <w:jc w:val="both"/>
        <w:rPr>
          <w:rFonts w:ascii="Times New Roman" w:hAnsi="Times New Roman" w:cs="Times New Roman"/>
          <w:i/>
          <w:sz w:val="28"/>
          <w:szCs w:val="28"/>
        </w:rPr>
      </w:pPr>
      <w:r w:rsidRPr="000A686E">
        <w:rPr>
          <w:rFonts w:ascii="Times New Roman" w:eastAsia="Times New Roman" w:hAnsi="Times New Roman" w:cs="Times New Roman"/>
          <w:i/>
          <w:sz w:val="28"/>
          <w:szCs w:val="28"/>
          <w:lang w:eastAsia="ru-RU"/>
        </w:rPr>
        <w:t xml:space="preserve">В самый канун проведения традиционной августовской педагогической конференции массово начали поступать жалобы педагогов </w:t>
      </w:r>
      <w:r w:rsidRPr="000A686E">
        <w:rPr>
          <w:rFonts w:ascii="Times New Roman" w:eastAsia="Calibri" w:hAnsi="Times New Roman" w:cs="Times New Roman"/>
          <w:i/>
          <w:sz w:val="28"/>
          <w:szCs w:val="28"/>
        </w:rPr>
        <w:t>и работник</w:t>
      </w:r>
      <w:r w:rsidRPr="000A686E">
        <w:rPr>
          <w:rFonts w:ascii="Times New Roman" w:hAnsi="Times New Roman" w:cs="Times New Roman"/>
          <w:i/>
          <w:sz w:val="28"/>
          <w:szCs w:val="28"/>
        </w:rPr>
        <w:t>ов</w:t>
      </w:r>
      <w:r w:rsidRPr="000A686E">
        <w:rPr>
          <w:rFonts w:ascii="Times New Roman" w:eastAsia="Calibri" w:hAnsi="Times New Roman" w:cs="Times New Roman"/>
          <w:i/>
          <w:sz w:val="28"/>
          <w:szCs w:val="28"/>
        </w:rPr>
        <w:t xml:space="preserve"> дошкольных образовательных учреждений</w:t>
      </w:r>
      <w:r w:rsidRPr="000A686E">
        <w:rPr>
          <w:rFonts w:ascii="Times New Roman" w:hAnsi="Times New Roman" w:cs="Times New Roman"/>
          <w:i/>
          <w:sz w:val="28"/>
          <w:szCs w:val="28"/>
        </w:rPr>
        <w:t xml:space="preserve"> </w:t>
      </w:r>
      <w:r w:rsidRPr="000A686E">
        <w:rPr>
          <w:rFonts w:ascii="Times New Roman" w:eastAsia="Calibri" w:hAnsi="Times New Roman" w:cs="Times New Roman"/>
          <w:i/>
          <w:sz w:val="28"/>
          <w:szCs w:val="28"/>
        </w:rPr>
        <w:t>по вопросу объема предоставляемых им мер социальной поддержки</w:t>
      </w:r>
      <w:r w:rsidRPr="000A686E">
        <w:rPr>
          <w:rFonts w:ascii="Times New Roman" w:eastAsia="Times New Roman" w:hAnsi="Times New Roman" w:cs="Times New Roman"/>
          <w:i/>
          <w:sz w:val="28"/>
          <w:szCs w:val="28"/>
          <w:lang w:eastAsia="ru-RU"/>
        </w:rPr>
        <w:t xml:space="preserve">. </w:t>
      </w:r>
      <w:r w:rsidRPr="000A686E">
        <w:rPr>
          <w:rFonts w:ascii="Times New Roman" w:hAnsi="Times New Roman" w:cs="Times New Roman"/>
          <w:i/>
          <w:sz w:val="28"/>
          <w:szCs w:val="28"/>
        </w:rPr>
        <w:t>По</w:t>
      </w:r>
      <w:r w:rsidRPr="000A686E">
        <w:rPr>
          <w:rFonts w:ascii="Times New Roman" w:eastAsia="Calibri" w:hAnsi="Times New Roman" w:cs="Times New Roman"/>
          <w:i/>
          <w:sz w:val="28"/>
          <w:szCs w:val="28"/>
        </w:rPr>
        <w:t xml:space="preserve"> с</w:t>
      </w:r>
      <w:r w:rsidRPr="000A686E">
        <w:rPr>
          <w:rFonts w:ascii="Times New Roman" w:hAnsi="Times New Roman" w:cs="Times New Roman"/>
          <w:i/>
          <w:sz w:val="28"/>
          <w:szCs w:val="28"/>
        </w:rPr>
        <w:t>л</w:t>
      </w:r>
      <w:r w:rsidRPr="000A686E">
        <w:rPr>
          <w:rFonts w:ascii="Times New Roman" w:eastAsia="Calibri" w:hAnsi="Times New Roman" w:cs="Times New Roman"/>
          <w:i/>
          <w:sz w:val="28"/>
          <w:szCs w:val="28"/>
        </w:rPr>
        <w:t>о</w:t>
      </w:r>
      <w:r w:rsidRPr="000A686E">
        <w:rPr>
          <w:rFonts w:ascii="Times New Roman" w:hAnsi="Times New Roman" w:cs="Times New Roman"/>
          <w:i/>
          <w:sz w:val="28"/>
          <w:szCs w:val="28"/>
        </w:rPr>
        <w:t>в</w:t>
      </w:r>
      <w:r w:rsidRPr="000A686E">
        <w:rPr>
          <w:rFonts w:ascii="Times New Roman" w:eastAsia="Calibri" w:hAnsi="Times New Roman" w:cs="Times New Roman"/>
          <w:i/>
          <w:sz w:val="28"/>
          <w:szCs w:val="28"/>
        </w:rPr>
        <w:t>а</w:t>
      </w:r>
      <w:r w:rsidRPr="000A686E">
        <w:rPr>
          <w:rFonts w:ascii="Times New Roman" w:hAnsi="Times New Roman" w:cs="Times New Roman"/>
          <w:i/>
          <w:sz w:val="28"/>
          <w:szCs w:val="28"/>
        </w:rPr>
        <w:t>м</w:t>
      </w:r>
      <w:r w:rsidRPr="000A686E">
        <w:rPr>
          <w:rFonts w:ascii="Times New Roman" w:eastAsia="Calibri" w:hAnsi="Times New Roman" w:cs="Times New Roman"/>
          <w:i/>
          <w:sz w:val="28"/>
          <w:szCs w:val="28"/>
        </w:rPr>
        <w:t xml:space="preserve"> </w:t>
      </w:r>
      <w:r w:rsidRPr="000A686E">
        <w:rPr>
          <w:rFonts w:ascii="Times New Roman" w:hAnsi="Times New Roman" w:cs="Times New Roman"/>
          <w:i/>
          <w:sz w:val="28"/>
          <w:szCs w:val="28"/>
        </w:rPr>
        <w:t>з</w:t>
      </w:r>
      <w:r w:rsidRPr="000A686E">
        <w:rPr>
          <w:rFonts w:ascii="Times New Roman" w:eastAsia="Calibri" w:hAnsi="Times New Roman" w:cs="Times New Roman"/>
          <w:i/>
          <w:sz w:val="28"/>
          <w:szCs w:val="28"/>
        </w:rPr>
        <w:t>а</w:t>
      </w:r>
      <w:r w:rsidRPr="000A686E">
        <w:rPr>
          <w:rFonts w:ascii="Times New Roman" w:hAnsi="Times New Roman" w:cs="Times New Roman"/>
          <w:i/>
          <w:sz w:val="28"/>
          <w:szCs w:val="28"/>
        </w:rPr>
        <w:t>яв</w:t>
      </w:r>
      <w:r w:rsidRPr="000A686E">
        <w:rPr>
          <w:rFonts w:ascii="Times New Roman" w:eastAsia="Calibri" w:hAnsi="Times New Roman" w:cs="Times New Roman"/>
          <w:i/>
          <w:sz w:val="28"/>
          <w:szCs w:val="28"/>
        </w:rPr>
        <w:t>ителей, размер предоставляемой им компенсации не соответств</w:t>
      </w:r>
      <w:r w:rsidRPr="000A686E">
        <w:rPr>
          <w:rFonts w:ascii="Times New Roman" w:hAnsi="Times New Roman" w:cs="Times New Roman"/>
          <w:i/>
          <w:sz w:val="28"/>
          <w:szCs w:val="28"/>
        </w:rPr>
        <w:t>овал</w:t>
      </w:r>
      <w:r w:rsidRPr="000A686E">
        <w:rPr>
          <w:rFonts w:ascii="Times New Roman" w:eastAsia="Calibri" w:hAnsi="Times New Roman" w:cs="Times New Roman"/>
          <w:i/>
          <w:sz w:val="28"/>
          <w:szCs w:val="28"/>
        </w:rPr>
        <w:t xml:space="preserve"> реальным затратам. Кроме того педагогическим работникам Майминского района Водоканал выставил счет по задолженности за отопление за пять месяцев 2011 года.</w:t>
      </w:r>
      <w:r w:rsidRPr="000A686E">
        <w:rPr>
          <w:rFonts w:ascii="Times New Roman" w:hAnsi="Times New Roman" w:cs="Times New Roman"/>
          <w:i/>
          <w:sz w:val="28"/>
          <w:szCs w:val="28"/>
        </w:rPr>
        <w:t xml:space="preserve"> </w:t>
      </w:r>
    </w:p>
    <w:p w:rsidR="000346F3" w:rsidRPr="000A686E" w:rsidRDefault="000346F3" w:rsidP="000346F3">
      <w:pPr>
        <w:spacing w:after="0" w:line="240" w:lineRule="auto"/>
        <w:ind w:firstLine="708"/>
        <w:jc w:val="both"/>
        <w:rPr>
          <w:rFonts w:ascii="Times New Roman" w:hAnsi="Times New Roman" w:cs="Times New Roman"/>
          <w:i/>
          <w:sz w:val="28"/>
          <w:szCs w:val="28"/>
        </w:rPr>
      </w:pPr>
      <w:r w:rsidRPr="000A686E">
        <w:rPr>
          <w:rFonts w:ascii="Times New Roman" w:hAnsi="Times New Roman" w:cs="Times New Roman"/>
          <w:i/>
          <w:sz w:val="28"/>
          <w:szCs w:val="28"/>
        </w:rPr>
        <w:t>Данная ситуация получила широкий резонанс. Совместными усилиями Главы республики,</w:t>
      </w:r>
      <w:r>
        <w:rPr>
          <w:rFonts w:ascii="Times New Roman" w:hAnsi="Times New Roman" w:cs="Times New Roman"/>
          <w:i/>
          <w:sz w:val="28"/>
          <w:szCs w:val="28"/>
        </w:rPr>
        <w:t xml:space="preserve"> депутатов </w:t>
      </w:r>
      <w:r w:rsidRPr="000A686E">
        <w:rPr>
          <w:rFonts w:ascii="Times New Roman" w:hAnsi="Times New Roman" w:cs="Times New Roman"/>
          <w:i/>
          <w:sz w:val="28"/>
          <w:szCs w:val="28"/>
        </w:rPr>
        <w:t>Республики Алтай</w:t>
      </w:r>
      <w:r>
        <w:rPr>
          <w:rFonts w:ascii="Times New Roman" w:hAnsi="Times New Roman" w:cs="Times New Roman"/>
          <w:i/>
          <w:sz w:val="28"/>
          <w:szCs w:val="28"/>
        </w:rPr>
        <w:t xml:space="preserve">, </w:t>
      </w:r>
      <w:r w:rsidRPr="000A686E">
        <w:rPr>
          <w:rFonts w:ascii="Times New Roman" w:hAnsi="Times New Roman" w:cs="Times New Roman"/>
          <w:i/>
          <w:sz w:val="28"/>
          <w:szCs w:val="28"/>
        </w:rPr>
        <w:t>Уполномоченного и Прокуратуры Республики Алтай удалось разрешить возникшую проблему и снять социальную напряженность. Внесенными Постановлением Правительства РА от 19.08.2011 № 221 изменениями в Постановление от 14.06.2011 № 124 нарушение прав педагогических работников было устранено. А в целях компенсации расходов педагогических работников на оплату жилого помещения и отопления был предусмотрен авансовый платеж за период с 11 января 2011 года по 30 сентября 2011 года включительно.</w:t>
      </w:r>
    </w:p>
    <w:p w:rsidR="000346F3" w:rsidRPr="00D4787F" w:rsidRDefault="000346F3" w:rsidP="000346F3">
      <w:pPr>
        <w:pStyle w:val="a3"/>
        <w:spacing w:before="28" w:line="240" w:lineRule="auto"/>
        <w:jc w:val="both"/>
        <w:rPr>
          <w:sz w:val="28"/>
          <w:szCs w:val="28"/>
        </w:rPr>
      </w:pPr>
      <w:r>
        <w:rPr>
          <w:sz w:val="28"/>
          <w:szCs w:val="28"/>
        </w:rPr>
        <w:tab/>
      </w:r>
      <w:r w:rsidRPr="00D4787F">
        <w:rPr>
          <w:sz w:val="28"/>
          <w:szCs w:val="28"/>
        </w:rPr>
        <w:t>В 201</w:t>
      </w:r>
      <w:r>
        <w:rPr>
          <w:sz w:val="28"/>
          <w:szCs w:val="28"/>
        </w:rPr>
        <w:t>1</w:t>
      </w:r>
      <w:r w:rsidRPr="00D4787F">
        <w:rPr>
          <w:sz w:val="28"/>
          <w:szCs w:val="28"/>
        </w:rPr>
        <w:t xml:space="preserve"> году п</w:t>
      </w:r>
      <w:r>
        <w:rPr>
          <w:sz w:val="28"/>
          <w:szCs w:val="28"/>
        </w:rPr>
        <w:t>р</w:t>
      </w:r>
      <w:r w:rsidRPr="00D4787F">
        <w:rPr>
          <w:sz w:val="28"/>
          <w:szCs w:val="28"/>
        </w:rPr>
        <w:t>о</w:t>
      </w:r>
      <w:r>
        <w:rPr>
          <w:sz w:val="28"/>
          <w:szCs w:val="28"/>
        </w:rPr>
        <w:t>до</w:t>
      </w:r>
      <w:r w:rsidRPr="00D4787F">
        <w:rPr>
          <w:sz w:val="28"/>
          <w:szCs w:val="28"/>
        </w:rPr>
        <w:t>л</w:t>
      </w:r>
      <w:r>
        <w:rPr>
          <w:sz w:val="28"/>
          <w:szCs w:val="28"/>
        </w:rPr>
        <w:t>жал</w:t>
      </w:r>
      <w:r w:rsidRPr="00D4787F">
        <w:rPr>
          <w:sz w:val="28"/>
          <w:szCs w:val="28"/>
        </w:rPr>
        <w:t>и</w:t>
      </w:r>
      <w:r>
        <w:rPr>
          <w:sz w:val="28"/>
          <w:szCs w:val="28"/>
        </w:rPr>
        <w:t xml:space="preserve"> по</w:t>
      </w:r>
      <w:r w:rsidRPr="00D4787F">
        <w:rPr>
          <w:sz w:val="28"/>
          <w:szCs w:val="28"/>
        </w:rPr>
        <w:t>с</w:t>
      </w:r>
      <w:r>
        <w:rPr>
          <w:sz w:val="28"/>
          <w:szCs w:val="28"/>
        </w:rPr>
        <w:t>тупат</w:t>
      </w:r>
      <w:r w:rsidRPr="00D4787F">
        <w:rPr>
          <w:sz w:val="28"/>
          <w:szCs w:val="28"/>
        </w:rPr>
        <w:t xml:space="preserve">ь обращения граждан с жалобами на отказ государственных органов в предоставлении установленных законом выплат. </w:t>
      </w:r>
    </w:p>
    <w:p w:rsidR="000346F3" w:rsidRPr="000A686E" w:rsidRDefault="000346F3" w:rsidP="000346F3">
      <w:pPr>
        <w:spacing w:after="0" w:line="240" w:lineRule="auto"/>
        <w:ind w:firstLine="708"/>
        <w:jc w:val="both"/>
        <w:rPr>
          <w:rFonts w:ascii="Times New Roman" w:hAnsi="Times New Roman" w:cs="Times New Roman"/>
          <w:i/>
          <w:sz w:val="28"/>
          <w:szCs w:val="28"/>
        </w:rPr>
      </w:pPr>
      <w:r w:rsidRPr="000A686E">
        <w:rPr>
          <w:rFonts w:ascii="Times New Roman" w:hAnsi="Times New Roman" w:cs="Times New Roman"/>
          <w:i/>
          <w:sz w:val="28"/>
          <w:szCs w:val="28"/>
        </w:rPr>
        <w:t xml:space="preserve">Так, гражданке Ш. УПФР в Майминском районе отказало в выдаче средств материнского капитала на реконструкцию жилого помещения. В 2008 году Ш. родила второго ребенка. Получив кредит, она пристроила к своей квартире комнату. Тот факт, что семья Ш. проживает в 4-хквартирном доме,  явился основанием для отказа Пенсионного фонда в выдаче ей средств материнского капитала. </w:t>
      </w:r>
    </w:p>
    <w:p w:rsidR="000346F3" w:rsidRPr="003F12DE" w:rsidRDefault="000346F3" w:rsidP="00034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При анализе норм законодательства выяснилось, что согласно п</w:t>
      </w:r>
      <w:r w:rsidRPr="003F12DE">
        <w:rPr>
          <w:rFonts w:ascii="Times New Roman" w:hAnsi="Times New Roman" w:cs="Times New Roman"/>
          <w:sz w:val="28"/>
          <w:szCs w:val="28"/>
        </w:rPr>
        <w:t>.</w:t>
      </w:r>
      <w:r w:rsidRPr="003F12DE">
        <w:rPr>
          <w:rFonts w:ascii="Times New Roman" w:hAnsi="Times New Roman" w:cs="Times New Roman"/>
          <w:b/>
          <w:sz w:val="28"/>
          <w:szCs w:val="28"/>
        </w:rPr>
        <w:t xml:space="preserve"> </w:t>
      </w:r>
      <w:r w:rsidRPr="003F12DE">
        <w:rPr>
          <w:rFonts w:ascii="Times New Roman" w:hAnsi="Times New Roman" w:cs="Times New Roman"/>
          <w:sz w:val="28"/>
          <w:szCs w:val="28"/>
        </w:rPr>
        <w:t xml:space="preserve">2 ч. 1 ст. 10 </w:t>
      </w:r>
      <w:hyperlink r:id="rId7" w:history="1">
        <w:r w:rsidRPr="003F12DE">
          <w:rPr>
            <w:rStyle w:val="ac"/>
            <w:rFonts w:ascii="Times New Roman" w:hAnsi="Times New Roman"/>
            <w:b w:val="0"/>
            <w:color w:val="auto"/>
            <w:sz w:val="28"/>
            <w:szCs w:val="28"/>
          </w:rPr>
          <w:t xml:space="preserve">Федерального закона от 29.12.2006 г. № 256-ФЗ </w:t>
        </w:r>
        <w:r w:rsidRPr="003F12DE">
          <w:rPr>
            <w:rStyle w:val="ac"/>
            <w:rFonts w:ascii="Times New Roman" w:hAnsi="Times New Roman"/>
            <w:color w:val="auto"/>
            <w:sz w:val="28"/>
            <w:szCs w:val="28"/>
          </w:rPr>
          <w:t>«</w:t>
        </w:r>
        <w:r w:rsidRPr="003F12DE">
          <w:rPr>
            <w:rStyle w:val="ac"/>
            <w:rFonts w:ascii="Times New Roman" w:hAnsi="Times New Roman"/>
            <w:b w:val="0"/>
            <w:color w:val="auto"/>
            <w:sz w:val="28"/>
            <w:szCs w:val="28"/>
          </w:rPr>
          <w:t>О дополнительных мерах государственной поддержки семей, имеющих детей</w:t>
        </w:r>
        <w:r w:rsidRPr="003F12DE">
          <w:rPr>
            <w:rStyle w:val="ac"/>
            <w:rFonts w:ascii="Times New Roman" w:hAnsi="Times New Roman"/>
            <w:color w:val="auto"/>
            <w:sz w:val="28"/>
            <w:szCs w:val="28"/>
          </w:rPr>
          <w:t xml:space="preserve">» </w:t>
        </w:r>
      </w:hyperlink>
      <w:r w:rsidRPr="003F12DE">
        <w:rPr>
          <w:rFonts w:ascii="Times New Roman" w:hAnsi="Times New Roman" w:cs="Times New Roman"/>
          <w:sz w:val="28"/>
          <w:szCs w:val="28"/>
        </w:rPr>
        <w:t xml:space="preserve">средства (часть средств) материнского (семейного) капитала в соответствии с заявлением о распоряжении могут направляться на строительство, реконструкцию объекта индивидуального жилищного строительства. В соответствии с ч. 3 ст. 48 Градостроительного кодекса РФ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w:t>
      </w:r>
    </w:p>
    <w:p w:rsidR="000346F3" w:rsidRPr="003F12DE" w:rsidRDefault="000346F3" w:rsidP="000346F3">
      <w:pPr>
        <w:spacing w:after="0" w:line="240" w:lineRule="auto"/>
        <w:jc w:val="both"/>
        <w:rPr>
          <w:rFonts w:ascii="Times New Roman" w:hAnsi="Times New Roman" w:cs="Times New Roman"/>
          <w:sz w:val="28"/>
          <w:szCs w:val="28"/>
        </w:rPr>
      </w:pPr>
      <w:r w:rsidRPr="003F12DE">
        <w:rPr>
          <w:rFonts w:ascii="Times New Roman" w:hAnsi="Times New Roman" w:cs="Times New Roman"/>
          <w:sz w:val="28"/>
          <w:szCs w:val="28"/>
        </w:rPr>
        <w:tab/>
        <w:t xml:space="preserve">Вместе с тем, в силу ст. 7 </w:t>
      </w:r>
      <w:r>
        <w:rPr>
          <w:rFonts w:ascii="Times New Roman" w:hAnsi="Times New Roman" w:cs="Times New Roman"/>
          <w:sz w:val="28"/>
          <w:szCs w:val="28"/>
        </w:rPr>
        <w:t xml:space="preserve">названного </w:t>
      </w:r>
      <w:hyperlink r:id="rId8" w:history="1">
        <w:r w:rsidRPr="003F12DE">
          <w:rPr>
            <w:rStyle w:val="ac"/>
            <w:rFonts w:ascii="Times New Roman" w:hAnsi="Times New Roman"/>
            <w:b w:val="0"/>
            <w:color w:val="auto"/>
            <w:sz w:val="28"/>
            <w:szCs w:val="28"/>
          </w:rPr>
          <w:t xml:space="preserve">Федерального закона </w:t>
        </w:r>
      </w:hyperlink>
      <w:r w:rsidRPr="003F12DE">
        <w:rPr>
          <w:rFonts w:ascii="Times New Roman" w:hAnsi="Times New Roman" w:cs="Times New Roman"/>
          <w:sz w:val="28"/>
          <w:szCs w:val="28"/>
        </w:rPr>
        <w:t xml:space="preserve">лица, получившие сертификат, могут распоряжаться средствами материнского (семейного) капитала в полном объеме либо по частям по следующим направлениям: улучшение жилищных условий; получение образования </w:t>
      </w:r>
      <w:r w:rsidRPr="003F12DE">
        <w:rPr>
          <w:rFonts w:ascii="Times New Roman" w:hAnsi="Times New Roman" w:cs="Times New Roman"/>
          <w:sz w:val="28"/>
          <w:szCs w:val="28"/>
        </w:rPr>
        <w:lastRenderedPageBreak/>
        <w:t>ребенком (детьми); формирование накопительной части трудовой пенсии для женщин.</w:t>
      </w:r>
    </w:p>
    <w:p w:rsidR="000346F3" w:rsidRPr="000A686E" w:rsidRDefault="000346F3" w:rsidP="000346F3">
      <w:pPr>
        <w:spacing w:after="0" w:line="240" w:lineRule="auto"/>
        <w:ind w:firstLine="720"/>
        <w:jc w:val="both"/>
        <w:rPr>
          <w:rFonts w:ascii="Times New Roman" w:hAnsi="Times New Roman" w:cs="Times New Roman"/>
          <w:i/>
          <w:sz w:val="28"/>
          <w:szCs w:val="28"/>
        </w:rPr>
      </w:pPr>
      <w:r w:rsidRPr="000A686E">
        <w:rPr>
          <w:rFonts w:ascii="Times New Roman" w:hAnsi="Times New Roman" w:cs="Times New Roman"/>
          <w:i/>
          <w:sz w:val="28"/>
          <w:szCs w:val="28"/>
        </w:rPr>
        <w:t>В результате проведенной гр. Ш. реконструкции жилого помещения в виде строительства пристройки увеличилась общая и жилая площадь квартиры, в которой проживает семья заявительницы, что в свою очередь привело к улучшению жилищных условий данной семьи.</w:t>
      </w:r>
    </w:p>
    <w:p w:rsidR="000346F3" w:rsidRPr="000A686E" w:rsidRDefault="000346F3" w:rsidP="000346F3">
      <w:pPr>
        <w:spacing w:after="0" w:line="240" w:lineRule="auto"/>
        <w:jc w:val="both"/>
        <w:rPr>
          <w:rFonts w:ascii="Times New Roman" w:hAnsi="Times New Roman" w:cs="Times New Roman"/>
          <w:i/>
          <w:sz w:val="28"/>
          <w:szCs w:val="28"/>
        </w:rPr>
      </w:pPr>
      <w:r>
        <w:rPr>
          <w:szCs w:val="28"/>
        </w:rPr>
        <w:tab/>
      </w:r>
      <w:r w:rsidRPr="000A686E">
        <w:rPr>
          <w:rFonts w:ascii="Times New Roman" w:hAnsi="Times New Roman" w:cs="Times New Roman"/>
          <w:i/>
          <w:sz w:val="28"/>
          <w:szCs w:val="28"/>
        </w:rPr>
        <w:t>Налицо коллизия норм федерального законодательства и требуется  внесение поправок в ст. 10 указанного Федерального закона и в п. 2 Постановления Правительства РФ от 12.12.2007 № 862 «О Правилах направления средств (части средств) материнского (семейного) капитала на улучшение жилищных условий» в части возможности использования средств материнского капитала на реконструкцию не только индивидуальных особняков, но и  двух-, трех- и т.д. квартирных домов, если в результате проведенной реконструкции улучшаются жилищные условия. В связи с чем Уполномоченный посчитал необходимым обратиться в Комитет по правовой политике и местному самоуправлению и Комитет по социальной и охране здоровья населения Государственного Собрания – Эл Курултай Республики Алтай, а также в Комитет Государственной Думы по вопросам семьи, женщин и детей, Комитет Совета Федерации по социальной политике и в Министерство здравоохранения и социального развития РФ. Смею надеяться, что являющаяся актуальной не только для нашего региона проблема будет услышана и будут предприняты необходимые меры для ее разрешения.</w:t>
      </w:r>
    </w:p>
    <w:p w:rsidR="000346F3" w:rsidRPr="000A686E" w:rsidRDefault="000346F3" w:rsidP="000346F3">
      <w:pPr>
        <w:spacing w:after="0" w:line="240" w:lineRule="auto"/>
        <w:ind w:firstLine="708"/>
        <w:jc w:val="both"/>
        <w:rPr>
          <w:rFonts w:ascii="Times New Roman" w:hAnsi="Times New Roman" w:cs="Times New Roman"/>
          <w:i/>
          <w:sz w:val="28"/>
          <w:szCs w:val="28"/>
        </w:rPr>
      </w:pPr>
      <w:r w:rsidRPr="000A686E">
        <w:rPr>
          <w:rFonts w:ascii="Times New Roman" w:hAnsi="Times New Roman" w:cs="Times New Roman"/>
          <w:i/>
          <w:sz w:val="28"/>
          <w:szCs w:val="28"/>
        </w:rPr>
        <w:t>В октябре 2011 года в квитанциях на оплату жилого помещения жителям нашей республики пришло сообщение о том, что граждане из числа инвалидов, проживающих в принадлежащих им на праве собственности квартирах, находящихся в многоквартирных домах, права на предоставление 50% скидки на оплату жилого помещения не имеют.  Естественно это вызвало шквал обращений к Уполномоченному.</w:t>
      </w:r>
    </w:p>
    <w:p w:rsidR="000346F3" w:rsidRDefault="000346F3" w:rsidP="000346F3">
      <w:pPr>
        <w:spacing w:after="0" w:line="240" w:lineRule="auto"/>
        <w:jc w:val="both"/>
        <w:rPr>
          <w:rFonts w:ascii="Times New Roman" w:hAnsi="Times New Roman" w:cs="Times New Roman"/>
          <w:sz w:val="28"/>
          <w:szCs w:val="28"/>
        </w:rPr>
      </w:pPr>
      <w:r w:rsidRPr="005A6D11">
        <w:rPr>
          <w:rFonts w:ascii="Times New Roman" w:hAnsi="Times New Roman" w:cs="Times New Roman"/>
          <w:sz w:val="28"/>
          <w:szCs w:val="28"/>
        </w:rPr>
        <w:tab/>
        <w:t xml:space="preserve">Согласно </w:t>
      </w:r>
      <w:hyperlink r:id="rId9" w:history="1">
        <w:r w:rsidRPr="005A6D11">
          <w:rPr>
            <w:rStyle w:val="ac"/>
            <w:rFonts w:ascii="Times New Roman" w:hAnsi="Times New Roman"/>
            <w:b w:val="0"/>
            <w:color w:val="auto"/>
            <w:sz w:val="28"/>
            <w:szCs w:val="28"/>
          </w:rPr>
          <w:t>ч. 13 ст. 17</w:t>
        </w:r>
      </w:hyperlink>
      <w:r w:rsidRPr="005A6D11">
        <w:rPr>
          <w:rFonts w:ascii="Times New Roman" w:hAnsi="Times New Roman" w:cs="Times New Roman"/>
          <w:sz w:val="28"/>
          <w:szCs w:val="28"/>
        </w:rPr>
        <w:t xml:space="preserve"> Федерального закона от 24.11.1995 г. № 181-ФЗ «О социальной защите инвалидов в Российской Федерации» инвалидам и семьям, имеющим детей-инвалидов, предоставляется скидка не ниже 50 </w:t>
      </w:r>
      <w:bookmarkStart w:id="0" w:name="sub_1713"/>
      <w:r w:rsidRPr="005A6D11">
        <w:rPr>
          <w:rFonts w:ascii="Times New Roman" w:hAnsi="Times New Roman" w:cs="Times New Roman"/>
          <w:sz w:val="28"/>
          <w:szCs w:val="28"/>
        </w:rPr>
        <w:t>процентов на оплату жилого помещения (в домах государственного или муниципального жилищного фонда) и оплату коммунальных услуг (независимо от принадлежности жилищного фонда), а в жилых домах, не имеющих центрального отопления, –  на стоимость топлива, приобретаемого в пределах норм, установленных для продажи населению.</w:t>
      </w:r>
      <w:r>
        <w:rPr>
          <w:rFonts w:ascii="Times New Roman" w:hAnsi="Times New Roman" w:cs="Times New Roman"/>
          <w:sz w:val="28"/>
          <w:szCs w:val="28"/>
        </w:rPr>
        <w:t xml:space="preserve"> </w:t>
      </w:r>
      <w:bookmarkEnd w:id="0"/>
    </w:p>
    <w:p w:rsidR="000346F3" w:rsidRPr="005A6D11" w:rsidRDefault="000346F3" w:rsidP="000346F3">
      <w:pPr>
        <w:spacing w:after="0" w:line="240" w:lineRule="auto"/>
        <w:ind w:firstLine="708"/>
        <w:jc w:val="both"/>
        <w:rPr>
          <w:rFonts w:ascii="Times New Roman" w:hAnsi="Times New Roman" w:cs="Times New Roman"/>
          <w:sz w:val="28"/>
          <w:szCs w:val="28"/>
        </w:rPr>
      </w:pPr>
      <w:r w:rsidRPr="005A6D11">
        <w:rPr>
          <w:rFonts w:ascii="Times New Roman" w:hAnsi="Times New Roman" w:cs="Times New Roman"/>
          <w:sz w:val="28"/>
          <w:szCs w:val="28"/>
        </w:rPr>
        <w:t>Данной нормой установлена скидка на оплату жилого помещения только в домах государственного и муниципального жилищного фонда. Следовательно, граждане из числа инвалидов, проживающие в квартирах, находящихся в многоквартирных домах и принадлежащих им на праве собственности, права на предоставление 50% скидки на оплату жилого помещения не имеют.</w:t>
      </w:r>
    </w:p>
    <w:p w:rsidR="000346F3" w:rsidRDefault="000346F3" w:rsidP="000346F3">
      <w:pPr>
        <w:spacing w:after="0" w:line="240" w:lineRule="auto"/>
        <w:ind w:firstLine="720"/>
        <w:jc w:val="both"/>
        <w:rPr>
          <w:rFonts w:ascii="Times New Roman" w:hAnsi="Times New Roman" w:cs="Times New Roman"/>
          <w:sz w:val="28"/>
          <w:szCs w:val="28"/>
        </w:rPr>
      </w:pPr>
      <w:r w:rsidRPr="005A6D11">
        <w:rPr>
          <w:rFonts w:ascii="Times New Roman" w:hAnsi="Times New Roman" w:cs="Times New Roman"/>
          <w:sz w:val="28"/>
          <w:szCs w:val="28"/>
        </w:rPr>
        <w:t>Такова позиция законодателя, и это подтверждено в Определении Судебной Коллегии по гражданским делам Верховного Суда РФ от 29 января 2009 года №  91-В08-8.</w:t>
      </w:r>
    </w:p>
    <w:p w:rsidR="000346F3" w:rsidRPr="005A6D11" w:rsidRDefault="000346F3" w:rsidP="000346F3">
      <w:pPr>
        <w:spacing w:after="0" w:line="240" w:lineRule="auto"/>
        <w:ind w:firstLine="720"/>
        <w:jc w:val="both"/>
        <w:rPr>
          <w:rFonts w:ascii="Times New Roman" w:hAnsi="Times New Roman" w:cs="Times New Roman"/>
          <w:sz w:val="28"/>
          <w:szCs w:val="28"/>
        </w:rPr>
      </w:pPr>
      <w:r w:rsidRPr="005A6D11">
        <w:rPr>
          <w:rFonts w:ascii="Times New Roman" w:hAnsi="Times New Roman" w:cs="Times New Roman"/>
          <w:sz w:val="28"/>
          <w:szCs w:val="28"/>
        </w:rPr>
        <w:lastRenderedPageBreak/>
        <w:t xml:space="preserve">Любопытен тот факт, что органы социальной защиты пришли к такому выводу в конце 2011 года, в то время как Федеральный закон «О социальной защите инвалидов в Российской Федерации» действует с 1995 года. </w:t>
      </w:r>
    </w:p>
    <w:p w:rsidR="000346F3" w:rsidRPr="00C8649C" w:rsidRDefault="002D0431" w:rsidP="000346F3">
      <w:pPr>
        <w:spacing w:after="0" w:line="240" w:lineRule="auto"/>
        <w:ind w:firstLine="720"/>
        <w:jc w:val="both"/>
        <w:rPr>
          <w:rStyle w:val="ac"/>
          <w:rFonts w:ascii="Times New Roman" w:hAnsi="Times New Roman"/>
          <w:b w:val="0"/>
          <w:color w:val="auto"/>
          <w:sz w:val="28"/>
          <w:szCs w:val="28"/>
        </w:rPr>
      </w:pPr>
      <w:r w:rsidRPr="002D0431">
        <w:rPr>
          <w:szCs w:val="28"/>
        </w:rPr>
        <w:fldChar w:fldCharType="begin"/>
      </w:r>
      <w:r w:rsidR="000346F3" w:rsidRPr="005A6C48">
        <w:rPr>
          <w:szCs w:val="28"/>
        </w:rPr>
        <w:instrText>HYPERLINK "garantF1://32002926.0"</w:instrText>
      </w:r>
      <w:r w:rsidRPr="002D0431">
        <w:rPr>
          <w:szCs w:val="28"/>
        </w:rPr>
        <w:fldChar w:fldCharType="separate"/>
      </w:r>
      <w:r w:rsidR="000346F3" w:rsidRPr="00C8649C">
        <w:rPr>
          <w:rStyle w:val="ac"/>
          <w:rFonts w:ascii="Times New Roman" w:hAnsi="Times New Roman"/>
          <w:b w:val="0"/>
          <w:color w:val="auto"/>
          <w:sz w:val="28"/>
          <w:szCs w:val="28"/>
        </w:rPr>
        <w:t>Постановлением</w:t>
      </w:r>
      <w:r w:rsidR="000346F3" w:rsidRPr="00C8649C">
        <w:rPr>
          <w:rStyle w:val="ac"/>
          <w:rFonts w:ascii="Times New Roman" w:hAnsi="Times New Roman"/>
          <w:color w:val="auto"/>
          <w:sz w:val="28"/>
          <w:szCs w:val="28"/>
        </w:rPr>
        <w:t xml:space="preserve"> </w:t>
      </w:r>
      <w:r w:rsidR="000346F3" w:rsidRPr="00C8649C">
        <w:rPr>
          <w:rStyle w:val="ac"/>
          <w:rFonts w:ascii="Times New Roman" w:hAnsi="Times New Roman"/>
          <w:b w:val="0"/>
          <w:color w:val="auto"/>
          <w:sz w:val="28"/>
          <w:szCs w:val="28"/>
        </w:rPr>
        <w:t>Правительства</w:t>
      </w:r>
      <w:r w:rsidR="000346F3" w:rsidRPr="00C8649C">
        <w:rPr>
          <w:rStyle w:val="ac"/>
          <w:rFonts w:ascii="Times New Roman" w:hAnsi="Times New Roman"/>
          <w:color w:val="auto"/>
          <w:sz w:val="28"/>
          <w:szCs w:val="28"/>
        </w:rPr>
        <w:t xml:space="preserve"> </w:t>
      </w:r>
      <w:r w:rsidR="000346F3" w:rsidRPr="00C8649C">
        <w:rPr>
          <w:rStyle w:val="ac"/>
          <w:rFonts w:ascii="Times New Roman" w:hAnsi="Times New Roman"/>
          <w:b w:val="0"/>
          <w:color w:val="auto"/>
          <w:sz w:val="28"/>
          <w:szCs w:val="28"/>
        </w:rPr>
        <w:t>Республики</w:t>
      </w:r>
      <w:r w:rsidR="000346F3" w:rsidRPr="00C8649C">
        <w:rPr>
          <w:rStyle w:val="ac"/>
          <w:rFonts w:ascii="Times New Roman" w:hAnsi="Times New Roman"/>
          <w:color w:val="auto"/>
          <w:sz w:val="28"/>
          <w:szCs w:val="28"/>
        </w:rPr>
        <w:t xml:space="preserve"> </w:t>
      </w:r>
      <w:r w:rsidR="000346F3" w:rsidRPr="00C8649C">
        <w:rPr>
          <w:rStyle w:val="ac"/>
          <w:rFonts w:ascii="Times New Roman" w:hAnsi="Times New Roman"/>
          <w:b w:val="0"/>
          <w:color w:val="auto"/>
          <w:sz w:val="28"/>
          <w:szCs w:val="28"/>
        </w:rPr>
        <w:t xml:space="preserve">Алтай от 15.03.2005 г. № 32 </w:t>
      </w:r>
      <w:r w:rsidR="000346F3" w:rsidRPr="00C8649C">
        <w:rPr>
          <w:rFonts w:ascii="Times New Roman" w:hAnsi="Times New Roman" w:cs="Times New Roman"/>
          <w:sz w:val="28"/>
          <w:szCs w:val="28"/>
        </w:rPr>
        <w:t xml:space="preserve">инвалидам и семьям, имеющим детей-инвалидов, </w:t>
      </w:r>
      <w:bookmarkStart w:id="1" w:name="sub_10016"/>
      <w:r w:rsidR="000346F3" w:rsidRPr="00C8649C">
        <w:rPr>
          <w:rFonts w:ascii="Times New Roman" w:hAnsi="Times New Roman" w:cs="Times New Roman"/>
          <w:sz w:val="28"/>
          <w:szCs w:val="28"/>
        </w:rPr>
        <w:t>предоставляется мера социальной поддержки по оплате жилого помещения и коммунальных услуг в денежной форме в виде ежемесячных денежных компенсаций. П</w:t>
      </w:r>
      <w:bookmarkEnd w:id="1"/>
      <w:r w:rsidR="000346F3" w:rsidRPr="00C8649C">
        <w:rPr>
          <w:rStyle w:val="ac"/>
          <w:rFonts w:ascii="Times New Roman" w:hAnsi="Times New Roman"/>
          <w:b w:val="0"/>
          <w:color w:val="auto"/>
          <w:sz w:val="28"/>
          <w:szCs w:val="28"/>
        </w:rPr>
        <w:t xml:space="preserve">онятно, что без полной оплаты жилого помещения и коммунальных услуг денежная компенсация выплачиваться не будет.  Общеизвестно, что тарифы ЖКХ в </w:t>
      </w:r>
      <w:r w:rsidR="000346F3">
        <w:rPr>
          <w:rStyle w:val="ac"/>
          <w:rFonts w:ascii="Times New Roman" w:hAnsi="Times New Roman"/>
          <w:b w:val="0"/>
          <w:color w:val="auto"/>
          <w:sz w:val="28"/>
          <w:szCs w:val="28"/>
        </w:rPr>
        <w:t>нашей р</w:t>
      </w:r>
      <w:r w:rsidR="000346F3" w:rsidRPr="00C8649C">
        <w:rPr>
          <w:rStyle w:val="ac"/>
          <w:rFonts w:ascii="Times New Roman" w:hAnsi="Times New Roman"/>
          <w:b w:val="0"/>
          <w:color w:val="auto"/>
          <w:sz w:val="28"/>
          <w:szCs w:val="28"/>
        </w:rPr>
        <w:t xml:space="preserve">еспублике </w:t>
      </w:r>
      <w:r w:rsidR="000346F3">
        <w:rPr>
          <w:rStyle w:val="ac"/>
          <w:rFonts w:ascii="Times New Roman" w:hAnsi="Times New Roman"/>
          <w:b w:val="0"/>
          <w:color w:val="auto"/>
          <w:sz w:val="28"/>
          <w:szCs w:val="28"/>
        </w:rPr>
        <w:t>достаточно высокие</w:t>
      </w:r>
      <w:r w:rsidR="000346F3" w:rsidRPr="00C8649C">
        <w:rPr>
          <w:rStyle w:val="ac"/>
          <w:rFonts w:ascii="Times New Roman" w:hAnsi="Times New Roman"/>
          <w:b w:val="0"/>
          <w:color w:val="auto"/>
          <w:sz w:val="28"/>
          <w:szCs w:val="28"/>
        </w:rPr>
        <w:t>. Вот и получается, что инвалиду, особенно одинокому, придется сначала почти всю свою пенсию потратить на</w:t>
      </w:r>
      <w:r w:rsidR="000346F3" w:rsidRPr="00C8649C">
        <w:rPr>
          <w:rStyle w:val="ac"/>
          <w:rFonts w:ascii="Times New Roman" w:hAnsi="Times New Roman"/>
          <w:color w:val="auto"/>
          <w:sz w:val="28"/>
          <w:szCs w:val="28"/>
        </w:rPr>
        <w:t xml:space="preserve"> </w:t>
      </w:r>
      <w:r w:rsidR="000346F3" w:rsidRPr="00C8649C">
        <w:rPr>
          <w:rStyle w:val="ac"/>
          <w:rFonts w:ascii="Times New Roman" w:hAnsi="Times New Roman"/>
          <w:b w:val="0"/>
          <w:color w:val="auto"/>
          <w:sz w:val="28"/>
          <w:szCs w:val="28"/>
        </w:rPr>
        <w:t>оплату коммунальных услуг и только после этого получить компенсацию.  Не секрет, что в свое время государство фактически подталкивало граждан к приватизации занимаемых ими жилых помещений, и многие приватизировали квартиры, как правило, из-за опасения потерять жилье. В итоге в настоящее время в многоквартирных домах государственного и муниципального жилищного фонда имеется незначительный процент неприватизированных квартир. Что же касается социального жилья, то в нашей республики его, по сути дела, и нет. Дума</w:t>
      </w:r>
      <w:r w:rsidR="000346F3">
        <w:rPr>
          <w:rStyle w:val="ac"/>
          <w:rFonts w:ascii="Times New Roman" w:hAnsi="Times New Roman"/>
          <w:b w:val="0"/>
          <w:color w:val="auto"/>
          <w:sz w:val="28"/>
          <w:szCs w:val="28"/>
        </w:rPr>
        <w:t>ется</w:t>
      </w:r>
      <w:r w:rsidR="000346F3" w:rsidRPr="00C8649C">
        <w:rPr>
          <w:rStyle w:val="ac"/>
          <w:rFonts w:ascii="Times New Roman" w:hAnsi="Times New Roman"/>
          <w:b w:val="0"/>
          <w:color w:val="auto"/>
          <w:sz w:val="28"/>
          <w:szCs w:val="28"/>
        </w:rPr>
        <w:t xml:space="preserve">, что такая ситуация характерна для многих регионов России. </w:t>
      </w:r>
    </w:p>
    <w:p w:rsidR="000346F3" w:rsidRPr="00C8649C" w:rsidRDefault="000346F3" w:rsidP="000346F3">
      <w:pPr>
        <w:spacing w:after="0" w:line="240" w:lineRule="auto"/>
        <w:ind w:firstLine="720"/>
        <w:jc w:val="both"/>
        <w:rPr>
          <w:rFonts w:ascii="Times New Roman" w:hAnsi="Times New Roman" w:cs="Times New Roman"/>
          <w:sz w:val="28"/>
          <w:szCs w:val="28"/>
        </w:rPr>
      </w:pPr>
      <w:r w:rsidRPr="00C8649C">
        <w:rPr>
          <w:rFonts w:ascii="Times New Roman" w:hAnsi="Times New Roman" w:cs="Times New Roman"/>
          <w:sz w:val="28"/>
          <w:szCs w:val="28"/>
        </w:rPr>
        <w:t>Ч</w:t>
      </w:r>
      <w:r>
        <w:rPr>
          <w:rFonts w:ascii="Times New Roman" w:hAnsi="Times New Roman" w:cs="Times New Roman"/>
          <w:sz w:val="28"/>
          <w:szCs w:val="28"/>
        </w:rPr>
        <w:t>.</w:t>
      </w:r>
      <w:r w:rsidRPr="00C8649C">
        <w:rPr>
          <w:rFonts w:ascii="Times New Roman" w:hAnsi="Times New Roman" w:cs="Times New Roman"/>
          <w:sz w:val="28"/>
          <w:szCs w:val="28"/>
        </w:rPr>
        <w:t xml:space="preserve"> 1 ст</w:t>
      </w:r>
      <w:r>
        <w:rPr>
          <w:rFonts w:ascii="Times New Roman" w:hAnsi="Times New Roman" w:cs="Times New Roman"/>
          <w:sz w:val="28"/>
          <w:szCs w:val="28"/>
        </w:rPr>
        <w:t>.</w:t>
      </w:r>
      <w:r w:rsidRPr="00C8649C">
        <w:rPr>
          <w:rFonts w:ascii="Times New Roman" w:hAnsi="Times New Roman" w:cs="Times New Roman"/>
          <w:sz w:val="28"/>
          <w:szCs w:val="28"/>
        </w:rPr>
        <w:t xml:space="preserve"> 7 Конституции РФ определяет, что Российская Федерация является социальным государством, политика которого направлена на создание условий, обеспечивающих достойную жизнь и свободное развитие человека. Как представляется, норма части 13 статьи 17 названного Федерального закона едва ли соответствует конституционной норме. </w:t>
      </w:r>
    </w:p>
    <w:p w:rsidR="000346F3" w:rsidRPr="000A686E" w:rsidRDefault="000346F3" w:rsidP="000346F3">
      <w:pPr>
        <w:spacing w:after="0" w:line="240" w:lineRule="auto"/>
        <w:ind w:firstLine="720"/>
        <w:jc w:val="both"/>
        <w:rPr>
          <w:rStyle w:val="ac"/>
          <w:rFonts w:ascii="Times New Roman" w:hAnsi="Times New Roman"/>
          <w:b w:val="0"/>
          <w:i/>
          <w:color w:val="auto"/>
          <w:sz w:val="28"/>
          <w:szCs w:val="28"/>
        </w:rPr>
      </w:pPr>
      <w:r w:rsidRPr="000A686E">
        <w:rPr>
          <w:rStyle w:val="ac"/>
          <w:rFonts w:ascii="Times New Roman" w:hAnsi="Times New Roman"/>
          <w:b w:val="0"/>
          <w:i/>
          <w:color w:val="auto"/>
          <w:sz w:val="28"/>
          <w:szCs w:val="28"/>
        </w:rPr>
        <w:t xml:space="preserve">Решение возникшей проблемы  связано с внесением изменений в  Федеральный закон </w:t>
      </w:r>
      <w:r w:rsidRPr="000A686E">
        <w:rPr>
          <w:rFonts w:ascii="Times New Roman" w:hAnsi="Times New Roman" w:cs="Times New Roman"/>
          <w:i/>
          <w:sz w:val="28"/>
          <w:szCs w:val="28"/>
        </w:rPr>
        <w:t>«О социальной защите инвалидов в Российской Федерации»</w:t>
      </w:r>
      <w:r w:rsidRPr="000A686E">
        <w:rPr>
          <w:rStyle w:val="ac"/>
          <w:rFonts w:ascii="Times New Roman" w:hAnsi="Times New Roman"/>
          <w:b w:val="0"/>
          <w:i/>
          <w:color w:val="auto"/>
          <w:sz w:val="28"/>
          <w:szCs w:val="28"/>
        </w:rPr>
        <w:t xml:space="preserve">. Поэтому Уполномоченный обратился в </w:t>
      </w:r>
      <w:r w:rsidRPr="000A686E">
        <w:rPr>
          <w:rFonts w:ascii="Times New Roman" w:hAnsi="Times New Roman" w:cs="Times New Roman"/>
          <w:i/>
          <w:sz w:val="28"/>
          <w:szCs w:val="28"/>
        </w:rPr>
        <w:t>Комитет по социальной и охране здоровья населения Госсобрания – Эл Курултай РА, Комитет Государственной Думы по труду и социальной политике, а также в Комитет Совета Федерации по социальной политике и здравоохранению.</w:t>
      </w:r>
      <w:r w:rsidRPr="000A686E">
        <w:rPr>
          <w:rStyle w:val="ac"/>
          <w:rFonts w:ascii="Times New Roman" w:hAnsi="Times New Roman"/>
          <w:b w:val="0"/>
          <w:i/>
          <w:color w:val="auto"/>
          <w:sz w:val="28"/>
          <w:szCs w:val="28"/>
        </w:rPr>
        <w:t xml:space="preserve"> </w:t>
      </w:r>
    </w:p>
    <w:p w:rsidR="000346F3" w:rsidRPr="00150BF0" w:rsidRDefault="000346F3" w:rsidP="000346F3">
      <w:pPr>
        <w:spacing w:after="0" w:line="240" w:lineRule="auto"/>
        <w:ind w:firstLine="720"/>
        <w:jc w:val="both"/>
        <w:rPr>
          <w:rFonts w:ascii="Times New Roman" w:hAnsi="Times New Roman" w:cs="Times New Roman"/>
          <w:i/>
          <w:sz w:val="28"/>
          <w:szCs w:val="28"/>
        </w:rPr>
      </w:pPr>
      <w:r w:rsidRPr="00150BF0">
        <w:rPr>
          <w:rStyle w:val="ac"/>
          <w:rFonts w:ascii="Times New Roman" w:hAnsi="Times New Roman"/>
          <w:b w:val="0"/>
          <w:i/>
          <w:color w:val="auto"/>
          <w:sz w:val="28"/>
          <w:szCs w:val="28"/>
        </w:rPr>
        <w:t>Уже в ноябре был</w:t>
      </w:r>
      <w:r>
        <w:rPr>
          <w:rStyle w:val="ac"/>
          <w:rFonts w:ascii="Times New Roman" w:hAnsi="Times New Roman"/>
          <w:b w:val="0"/>
          <w:color w:val="auto"/>
          <w:sz w:val="28"/>
          <w:szCs w:val="28"/>
        </w:rPr>
        <w:t xml:space="preserve"> </w:t>
      </w:r>
      <w:r w:rsidRPr="00150BF0">
        <w:rPr>
          <w:rStyle w:val="ac"/>
          <w:rFonts w:ascii="Times New Roman" w:hAnsi="Times New Roman"/>
          <w:b w:val="0"/>
          <w:i/>
          <w:color w:val="auto"/>
          <w:sz w:val="28"/>
          <w:szCs w:val="28"/>
        </w:rPr>
        <w:t>получен ответ</w:t>
      </w:r>
      <w:r>
        <w:rPr>
          <w:rStyle w:val="ac"/>
          <w:rFonts w:ascii="Times New Roman" w:hAnsi="Times New Roman"/>
          <w:b w:val="0"/>
          <w:color w:val="auto"/>
          <w:sz w:val="28"/>
          <w:szCs w:val="28"/>
        </w:rPr>
        <w:t xml:space="preserve"> </w:t>
      </w:r>
      <w:r w:rsidRPr="00150BF0">
        <w:rPr>
          <w:rStyle w:val="ac"/>
          <w:rFonts w:ascii="Times New Roman" w:hAnsi="Times New Roman"/>
          <w:b w:val="0"/>
          <w:i/>
          <w:color w:val="auto"/>
          <w:sz w:val="28"/>
          <w:szCs w:val="28"/>
        </w:rPr>
        <w:t>от председателя</w:t>
      </w:r>
      <w:r>
        <w:rPr>
          <w:rStyle w:val="ac"/>
          <w:rFonts w:ascii="Times New Roman" w:hAnsi="Times New Roman"/>
          <w:b w:val="0"/>
          <w:color w:val="auto"/>
          <w:sz w:val="28"/>
          <w:szCs w:val="28"/>
        </w:rPr>
        <w:t xml:space="preserve"> </w:t>
      </w:r>
      <w:r w:rsidR="002D0431" w:rsidRPr="005B6EBE">
        <w:rPr>
          <w:rFonts w:ascii="Times New Roman" w:hAnsi="Times New Roman" w:cs="Times New Roman"/>
          <w:sz w:val="28"/>
          <w:szCs w:val="28"/>
        </w:rPr>
        <w:fldChar w:fldCharType="end"/>
      </w:r>
      <w:r w:rsidRPr="00150BF0">
        <w:rPr>
          <w:rFonts w:ascii="Times New Roman" w:hAnsi="Times New Roman" w:cs="Times New Roman"/>
          <w:i/>
          <w:sz w:val="28"/>
          <w:szCs w:val="28"/>
        </w:rPr>
        <w:t>Комитета Совета</w:t>
      </w:r>
      <w:r w:rsidRPr="005B6EBE">
        <w:rPr>
          <w:rFonts w:ascii="Times New Roman" w:hAnsi="Times New Roman" w:cs="Times New Roman"/>
          <w:sz w:val="28"/>
          <w:szCs w:val="28"/>
        </w:rPr>
        <w:t xml:space="preserve"> </w:t>
      </w:r>
      <w:r w:rsidRPr="00150BF0">
        <w:rPr>
          <w:rFonts w:ascii="Times New Roman" w:hAnsi="Times New Roman" w:cs="Times New Roman"/>
          <w:i/>
          <w:sz w:val="28"/>
          <w:szCs w:val="28"/>
        </w:rPr>
        <w:t>Федерации по социальной политике и здравоохранению В.А. Петренко, которая сообщила, что данная проблема характерна не только для Республики Алтай, но и для целого ряда субъектов РФ. Поэтому Совет Федерации в целом, и Комитет Совета Федерации по социальной политике и здравоохранению в частности полностью разделяют наше мнение о необходимости принятия мер по улучшению положения льготных категорий граждан.</w:t>
      </w:r>
    </w:p>
    <w:p w:rsidR="000346F3" w:rsidRDefault="000346F3" w:rsidP="000346F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Учитывая социальную значимость и остроту затронутого вопроса, названный Комитет поддержал наши предложения о внесении поправок в закон, в которых не содержится норма по предоставлению соответствующей скидки на оплату жилого помещения инвалидами и семьями, имеющими детей-инвалидов, в зависимость от принадлежности жилого помещения к тому или иному виду жилищного фонда.</w:t>
      </w:r>
    </w:p>
    <w:p w:rsidR="000346F3" w:rsidRDefault="000346F3" w:rsidP="000346F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Более того идея, заложенная в данных законопроектах, согласуется с ч. 2 ст. 19 и ч. 3 ст. 40 Конституции РФ, гарантирующих равенство прав граждан, в том числе и право на доступную плату за жилье.</w:t>
      </w:r>
    </w:p>
    <w:p w:rsidR="000346F3" w:rsidRDefault="000346F3" w:rsidP="000346F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Если в 2010 году </w:t>
      </w:r>
      <w:r w:rsidRPr="001735EF">
        <w:rPr>
          <w:rFonts w:ascii="Times New Roman" w:hAnsi="Times New Roman" w:cs="Times New Roman"/>
          <w:sz w:val="28"/>
          <w:szCs w:val="28"/>
        </w:rPr>
        <w:t>количеств</w:t>
      </w:r>
      <w:r>
        <w:rPr>
          <w:rFonts w:ascii="Times New Roman" w:hAnsi="Times New Roman" w:cs="Times New Roman"/>
          <w:sz w:val="28"/>
          <w:szCs w:val="28"/>
        </w:rPr>
        <w:t>о</w:t>
      </w:r>
      <w:r w:rsidRPr="001735EF">
        <w:rPr>
          <w:rFonts w:ascii="Times New Roman" w:hAnsi="Times New Roman" w:cs="Times New Roman"/>
          <w:sz w:val="28"/>
          <w:szCs w:val="28"/>
        </w:rPr>
        <w:t xml:space="preserve"> обращений по вопрос</w:t>
      </w:r>
      <w:r>
        <w:rPr>
          <w:rFonts w:ascii="Times New Roman" w:hAnsi="Times New Roman" w:cs="Times New Roman"/>
          <w:sz w:val="28"/>
          <w:szCs w:val="28"/>
        </w:rPr>
        <w:t xml:space="preserve">у </w:t>
      </w:r>
      <w:r w:rsidRPr="001735EF">
        <w:rPr>
          <w:rFonts w:ascii="Times New Roman" w:hAnsi="Times New Roman" w:cs="Times New Roman"/>
          <w:sz w:val="28"/>
          <w:szCs w:val="28"/>
        </w:rPr>
        <w:t>качеств</w:t>
      </w:r>
      <w:r>
        <w:rPr>
          <w:rFonts w:ascii="Times New Roman" w:hAnsi="Times New Roman" w:cs="Times New Roman"/>
          <w:sz w:val="28"/>
          <w:szCs w:val="28"/>
        </w:rPr>
        <w:t xml:space="preserve">а </w:t>
      </w:r>
      <w:r w:rsidRPr="001735EF">
        <w:rPr>
          <w:rFonts w:ascii="Times New Roman" w:hAnsi="Times New Roman" w:cs="Times New Roman"/>
          <w:sz w:val="28"/>
          <w:szCs w:val="28"/>
        </w:rPr>
        <w:t>о</w:t>
      </w:r>
      <w:r>
        <w:rPr>
          <w:rFonts w:ascii="Times New Roman" w:hAnsi="Times New Roman" w:cs="Times New Roman"/>
          <w:sz w:val="28"/>
          <w:szCs w:val="28"/>
        </w:rPr>
        <w:t>к</w:t>
      </w:r>
      <w:r w:rsidRPr="001735EF">
        <w:rPr>
          <w:rFonts w:ascii="Times New Roman" w:hAnsi="Times New Roman" w:cs="Times New Roman"/>
          <w:sz w:val="28"/>
          <w:szCs w:val="28"/>
        </w:rPr>
        <w:t>а</w:t>
      </w:r>
      <w:r>
        <w:rPr>
          <w:rFonts w:ascii="Times New Roman" w:hAnsi="Times New Roman" w:cs="Times New Roman"/>
          <w:sz w:val="28"/>
          <w:szCs w:val="28"/>
        </w:rPr>
        <w:t>за</w:t>
      </w:r>
      <w:r w:rsidRPr="001735EF">
        <w:rPr>
          <w:rFonts w:ascii="Times New Roman" w:hAnsi="Times New Roman" w:cs="Times New Roman"/>
          <w:sz w:val="28"/>
          <w:szCs w:val="28"/>
        </w:rPr>
        <w:t>ния жителям нашей республики медицинск</w:t>
      </w:r>
      <w:r>
        <w:rPr>
          <w:rFonts w:ascii="Times New Roman" w:hAnsi="Times New Roman" w:cs="Times New Roman"/>
          <w:sz w:val="28"/>
          <w:szCs w:val="28"/>
        </w:rPr>
        <w:t>ой</w:t>
      </w:r>
      <w:r w:rsidRPr="001735EF">
        <w:rPr>
          <w:rFonts w:ascii="Times New Roman" w:hAnsi="Times New Roman" w:cs="Times New Roman"/>
          <w:sz w:val="28"/>
          <w:szCs w:val="28"/>
        </w:rPr>
        <w:t xml:space="preserve"> </w:t>
      </w:r>
      <w:r>
        <w:rPr>
          <w:rFonts w:ascii="Times New Roman" w:hAnsi="Times New Roman" w:cs="Times New Roman"/>
          <w:sz w:val="28"/>
          <w:szCs w:val="28"/>
        </w:rPr>
        <w:t xml:space="preserve">помощи снизилось, то в 2011году этот вопрос вновь приобрел актуальность. В 2011 году поступило 56 таких обращений (5% от общего количества жалоб). </w:t>
      </w:r>
    </w:p>
    <w:p w:rsidR="000346F3" w:rsidRDefault="000346F3" w:rsidP="000346F3">
      <w:pPr>
        <w:spacing w:after="0" w:line="240" w:lineRule="auto"/>
        <w:ind w:firstLine="720"/>
        <w:jc w:val="both"/>
        <w:rPr>
          <w:rFonts w:ascii="Times New Roman" w:eastAsia="Times New Roman" w:hAnsi="Times New Roman" w:cs="Times New Roman"/>
          <w:sz w:val="28"/>
          <w:szCs w:val="28"/>
          <w:lang w:eastAsia="ru-RU"/>
        </w:rPr>
      </w:pPr>
      <w:r w:rsidRPr="00A47A2B">
        <w:rPr>
          <w:rFonts w:ascii="Times New Roman" w:eastAsia="Times New Roman" w:hAnsi="Times New Roman" w:cs="Times New Roman"/>
          <w:sz w:val="28"/>
          <w:szCs w:val="28"/>
          <w:lang w:eastAsia="ru-RU"/>
        </w:rPr>
        <w:t>Право на медицинскую помощь включает в себя права: на профилактику болезней, доступность медицинской помощи, информированное согласие и конфиденциальность, выполнение стандартов качества медицинской помощи, исключение боли и страданий, и ряд других.</w:t>
      </w:r>
    </w:p>
    <w:p w:rsidR="000346F3" w:rsidRPr="008C3750" w:rsidRDefault="000346F3" w:rsidP="000346F3">
      <w:pPr>
        <w:spacing w:after="0" w:line="240" w:lineRule="auto"/>
        <w:ind w:firstLine="720"/>
        <w:jc w:val="both"/>
        <w:rPr>
          <w:rFonts w:ascii="Times New Roman" w:hAnsi="Times New Roman" w:cs="Times New Roman"/>
          <w:i/>
          <w:sz w:val="28"/>
          <w:szCs w:val="28"/>
        </w:rPr>
      </w:pPr>
      <w:r>
        <w:rPr>
          <w:rFonts w:ascii="Times New Roman" w:hAnsi="Times New Roman" w:cs="Times New Roman"/>
          <w:sz w:val="28"/>
          <w:szCs w:val="28"/>
        </w:rPr>
        <w:t xml:space="preserve">Прежде всего, проблема качественного предоставления медицинских услуг касается детей и граждан старшего поколения. </w:t>
      </w:r>
      <w:r w:rsidRPr="008C3750">
        <w:rPr>
          <w:rFonts w:ascii="Times New Roman" w:hAnsi="Times New Roman" w:cs="Times New Roman"/>
          <w:i/>
          <w:sz w:val="28"/>
          <w:szCs w:val="28"/>
        </w:rPr>
        <w:t>Внимание Уполномоченного привлекла опубликованная в «Звезде Алтая» статья «Рискуем остаться без здоровья», где описывался День здорового ребенка в МУЗ «Горно-Алтайская городская детская поликлиника». На запрос Уполномоченного Министерство здравоохранения РА провело служебную проверку и установило, что нарушения в организации приема врачей, действительно, имели место. Также было сообщено о мерах, направленных на улучшение условий для приема детей и работы врачей. С целью расширения производственных площадей детской поликлиники на уровне Правительства Республики Алтай решен вопрос о передаче помещения по адресу ул. Ленкина, 2. Также приняты меры по укомплектованию должностей врачей-специалистов, медицинских сестер и по рациональной организации приема врачей.</w:t>
      </w:r>
    </w:p>
    <w:p w:rsidR="000346F3" w:rsidRDefault="000346F3" w:rsidP="000346F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Большие претензии к медикам имеются и у представителей старшего поколения. Во время проведения Декады инвалидов многие пенсионеры поднимали вопрос о невозможности попасть на лечение в стационар, жаловались на работу городской поликлиники. </w:t>
      </w:r>
    </w:p>
    <w:p w:rsidR="000346F3" w:rsidRPr="008C3750" w:rsidRDefault="000346F3" w:rsidP="000346F3">
      <w:pPr>
        <w:spacing w:after="0" w:line="240" w:lineRule="auto"/>
        <w:ind w:firstLine="720"/>
        <w:jc w:val="both"/>
        <w:rPr>
          <w:rFonts w:ascii="Times New Roman" w:hAnsi="Times New Roman" w:cs="Times New Roman"/>
          <w:i/>
          <w:sz w:val="28"/>
          <w:szCs w:val="28"/>
        </w:rPr>
      </w:pPr>
      <w:r w:rsidRPr="008C3750">
        <w:rPr>
          <w:rFonts w:ascii="Times New Roman" w:hAnsi="Times New Roman" w:cs="Times New Roman"/>
          <w:i/>
          <w:sz w:val="28"/>
          <w:szCs w:val="28"/>
        </w:rPr>
        <w:t>В этом же ряду находится и обращение жителя Турочакского района гр. З., подлежащего призыву на военную службу. В мае 2011 года гр. З. был признан годным к военной службе с незначительными ограничениями. Как выяснилось, в 2008 году во время ДТП он получил серьезное повреждение позвоночника. На обращение Уполномоченного по решению военкома республики гр. З. был осмотрен  врачами – специалистами военно-врачебной комиссии военного комиссариата Республики Алтай с привлечением специалиста – врача-ретгенолога ГУЗ «Горно-Алтайская республиканская больница» Г.А. Туяковой. На основании изученных медицинских документов коллегия врачей-специалистов признала гр. З. ограниченно годным к военной службе и зачислила в запас ВС РФ.</w:t>
      </w:r>
    </w:p>
    <w:p w:rsidR="000346F3" w:rsidRPr="008C3750" w:rsidRDefault="000346F3" w:rsidP="000346F3">
      <w:pPr>
        <w:spacing w:after="0" w:line="240" w:lineRule="auto"/>
        <w:ind w:firstLine="720"/>
        <w:jc w:val="both"/>
        <w:rPr>
          <w:rFonts w:ascii="Times New Roman" w:eastAsia="Times New Roman" w:hAnsi="Times New Roman" w:cs="Times New Roman"/>
          <w:i/>
          <w:sz w:val="28"/>
          <w:szCs w:val="28"/>
          <w:lang w:eastAsia="ru-RU"/>
        </w:rPr>
      </w:pPr>
      <w:r>
        <w:rPr>
          <w:rFonts w:ascii="Times New Roman" w:hAnsi="Times New Roman" w:cs="Times New Roman"/>
          <w:sz w:val="28"/>
          <w:szCs w:val="28"/>
        </w:rPr>
        <w:t xml:space="preserve">Не могу не обратить Ваше внимание на вопиющий случай. </w:t>
      </w:r>
      <w:r w:rsidRPr="008C3750">
        <w:rPr>
          <w:rFonts w:ascii="Times New Roman" w:hAnsi="Times New Roman" w:cs="Times New Roman"/>
          <w:i/>
          <w:sz w:val="28"/>
          <w:szCs w:val="28"/>
        </w:rPr>
        <w:t xml:space="preserve">28 сентября ко мне обратилась гр. Ф. с необычной просьбой. 25 сентября умерла ее мать, но похоронить ее она не может, так как тело умершей матери ей не выдают. Медицинская карточка в Майминской поликлинике утеряна, без нее не могут произвести вскрытие, следовательно, без анатомирования не могут выдать </w:t>
      </w:r>
      <w:r w:rsidRPr="008C3750">
        <w:rPr>
          <w:rFonts w:ascii="Times New Roman" w:hAnsi="Times New Roman" w:cs="Times New Roman"/>
          <w:i/>
          <w:sz w:val="28"/>
          <w:szCs w:val="28"/>
        </w:rPr>
        <w:lastRenderedPageBreak/>
        <w:t xml:space="preserve">тело.  </w:t>
      </w:r>
      <w:r w:rsidRPr="008C3750">
        <w:rPr>
          <w:rFonts w:ascii="Times New Roman" w:eastAsia="Times New Roman" w:hAnsi="Times New Roman" w:cs="Times New Roman"/>
          <w:i/>
          <w:sz w:val="28"/>
          <w:szCs w:val="28"/>
          <w:lang w:eastAsia="ru-RU"/>
        </w:rPr>
        <w:t xml:space="preserve">Понадобилось вмешательство Уполномоченного по правам человека и городского прокурора, чтобы здравый смысл победил. </w:t>
      </w:r>
    </w:p>
    <w:p w:rsidR="000346F3" w:rsidRDefault="000346F3" w:rsidP="000346F3">
      <w:pPr>
        <w:pStyle w:val="a3"/>
        <w:spacing w:before="28" w:after="28" w:line="240" w:lineRule="auto"/>
        <w:ind w:firstLine="708"/>
        <w:jc w:val="both"/>
        <w:rPr>
          <w:rFonts w:eastAsia="Times New Roman" w:cs="Times New Roman"/>
          <w:lang w:eastAsia="ru-RU"/>
        </w:rPr>
      </w:pPr>
      <w:r>
        <w:rPr>
          <w:rFonts w:cs="Times New Roman"/>
          <w:sz w:val="28"/>
          <w:szCs w:val="28"/>
        </w:rPr>
        <w:t xml:space="preserve">Время от времени поднимается вопрос о </w:t>
      </w:r>
      <w:r w:rsidRPr="002E7AFC">
        <w:rPr>
          <w:rFonts w:eastAsia="Times New Roman" w:cs="Times New Roman"/>
          <w:sz w:val="28"/>
          <w:szCs w:val="28"/>
          <w:lang w:eastAsia="ru-RU"/>
        </w:rPr>
        <w:t>помещении престарелых и инвалидов в стационарные социальные учреждения и об устройстве лиц без определенного места жительства.</w:t>
      </w:r>
      <w:r w:rsidRPr="00B86A8F">
        <w:rPr>
          <w:rFonts w:eastAsia="Times New Roman" w:cs="Times New Roman"/>
          <w:lang w:eastAsia="ru-RU"/>
        </w:rPr>
        <w:t xml:space="preserve"> </w:t>
      </w:r>
    </w:p>
    <w:p w:rsidR="000346F3" w:rsidRPr="008C3750" w:rsidRDefault="000346F3" w:rsidP="000346F3">
      <w:pPr>
        <w:pStyle w:val="a3"/>
        <w:spacing w:before="28" w:after="28" w:line="240" w:lineRule="auto"/>
        <w:ind w:firstLine="708"/>
        <w:jc w:val="both"/>
        <w:rPr>
          <w:rFonts w:eastAsia="Times New Roman" w:cs="Times New Roman"/>
          <w:i/>
          <w:sz w:val="28"/>
          <w:szCs w:val="28"/>
          <w:lang w:eastAsia="ru-RU"/>
        </w:rPr>
      </w:pPr>
      <w:r w:rsidRPr="008C3750">
        <w:rPr>
          <w:rFonts w:eastAsia="Times New Roman" w:cs="Times New Roman"/>
          <w:i/>
          <w:sz w:val="28"/>
          <w:szCs w:val="28"/>
          <w:lang w:eastAsia="ru-RU"/>
        </w:rPr>
        <w:t xml:space="preserve">Так, в августе 2011 года обратился гр. З. с просьбой устроить его в дом престарелых, своего жилья у него нет, и на тот момент З. проживал в городе у кого придется. Следует отметить, что Министерство труда и социального развития пошло на встречу и пообещало устроить З. в стационарное социальное учреждение. В течение года не решается эта проблема у гр. Г., но уже немало сделано для ее разрешения. </w:t>
      </w:r>
    </w:p>
    <w:p w:rsidR="000346F3" w:rsidRDefault="000346F3" w:rsidP="000346F3">
      <w:pPr>
        <w:pStyle w:val="a3"/>
        <w:spacing w:before="28" w:after="28" w:line="240" w:lineRule="auto"/>
        <w:ind w:firstLine="708"/>
        <w:jc w:val="both"/>
        <w:rPr>
          <w:rFonts w:eastAsia="Times New Roman" w:cs="Times New Roman"/>
          <w:sz w:val="28"/>
          <w:szCs w:val="28"/>
          <w:lang w:eastAsia="ru-RU"/>
        </w:rPr>
      </w:pPr>
      <w:r w:rsidRPr="00C52882">
        <w:rPr>
          <w:rFonts w:eastAsia="Times New Roman" w:cs="Times New Roman"/>
          <w:sz w:val="28"/>
          <w:szCs w:val="28"/>
          <w:lang w:eastAsia="ru-RU"/>
        </w:rPr>
        <w:t>Решение обозначенной проблемы возможно с учетом опыта регионов, использующих альтернативные способы определения устройства престарелых граждан и инвалидов. Так, в Самарской области в целях повышения качества жизни пожилых граждан и инвалидов принят и действует закон «Об организации деятельности приемных семей для граждан пожилого возраста и инвалидов на территории Самарской области», в г. Екатеринбурге создан частный дом для престарелых и инвалидов.</w:t>
      </w:r>
      <w:r>
        <w:rPr>
          <w:rFonts w:eastAsia="Times New Roman" w:cs="Times New Roman"/>
          <w:sz w:val="28"/>
          <w:szCs w:val="28"/>
          <w:lang w:eastAsia="ru-RU"/>
        </w:rPr>
        <w:t xml:space="preserve"> </w:t>
      </w:r>
    </w:p>
    <w:p w:rsidR="000346F3" w:rsidRDefault="000346F3" w:rsidP="000346F3">
      <w:pPr>
        <w:pStyle w:val="a3"/>
        <w:spacing w:before="28" w:after="28" w:line="240" w:lineRule="auto"/>
        <w:ind w:firstLine="708"/>
        <w:jc w:val="both"/>
        <w:rPr>
          <w:rFonts w:eastAsia="Times New Roman" w:cs="Times New Roman"/>
          <w:sz w:val="28"/>
          <w:szCs w:val="28"/>
          <w:lang w:eastAsia="ru-RU"/>
        </w:rPr>
      </w:pPr>
    </w:p>
    <w:p w:rsidR="000346F3" w:rsidRDefault="000346F3" w:rsidP="000346F3">
      <w:pPr>
        <w:pStyle w:val="a3"/>
        <w:spacing w:before="28" w:after="28" w:line="240" w:lineRule="auto"/>
        <w:ind w:firstLine="708"/>
        <w:jc w:val="both"/>
        <w:rPr>
          <w:b/>
          <w:sz w:val="28"/>
          <w:szCs w:val="28"/>
        </w:rPr>
      </w:pPr>
      <w:r>
        <w:rPr>
          <w:b/>
          <w:sz w:val="28"/>
          <w:szCs w:val="28"/>
        </w:rPr>
        <w:t>3.1. Защита прав граждан с ограниченными возможностями здоровья</w:t>
      </w:r>
    </w:p>
    <w:p w:rsidR="000346F3" w:rsidRDefault="000346F3" w:rsidP="000346F3">
      <w:pPr>
        <w:pStyle w:val="WW-"/>
        <w:spacing w:line="240" w:lineRule="auto"/>
        <w:jc w:val="center"/>
      </w:pPr>
    </w:p>
    <w:p w:rsidR="000346F3" w:rsidRPr="00346299" w:rsidRDefault="000346F3" w:rsidP="000346F3">
      <w:pPr>
        <w:autoSpaceDE w:val="0"/>
        <w:autoSpaceDN w:val="0"/>
        <w:adjustRightInd w:val="0"/>
        <w:spacing w:after="0" w:line="240" w:lineRule="auto"/>
        <w:ind w:firstLine="720"/>
        <w:jc w:val="both"/>
        <w:rPr>
          <w:rFonts w:ascii="Times New Roman" w:hAnsi="Times New Roman" w:cs="Times New Roman"/>
          <w:sz w:val="28"/>
          <w:szCs w:val="28"/>
        </w:rPr>
      </w:pPr>
      <w:r w:rsidRPr="00C52882">
        <w:rPr>
          <w:rFonts w:ascii="Times New Roman" w:hAnsi="Times New Roman" w:cs="Times New Roman"/>
          <w:sz w:val="28"/>
          <w:szCs w:val="28"/>
        </w:rPr>
        <w:t xml:space="preserve">По-прежнему одним из приоритетных направлений в работе Уполномоченного остается соблюдение прав такой социально уязвимой группы населения, как инвалиды. «К инвалидам относятся лица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их полному и эффективному участию в жизни общества наравне с другими». </w:t>
      </w:r>
      <w:r>
        <w:rPr>
          <w:rFonts w:ascii="Times New Roman" w:hAnsi="Times New Roman" w:cs="Times New Roman"/>
          <w:sz w:val="28"/>
          <w:szCs w:val="28"/>
        </w:rPr>
        <w:t xml:space="preserve"> </w:t>
      </w:r>
      <w:r w:rsidRPr="00C52882">
        <w:rPr>
          <w:rFonts w:ascii="Times New Roman" w:hAnsi="Times New Roman" w:cs="Times New Roman"/>
          <w:sz w:val="28"/>
          <w:szCs w:val="28"/>
        </w:rPr>
        <w:t xml:space="preserve">Данное определение содержится в </w:t>
      </w:r>
      <w:r w:rsidRPr="00C52882">
        <w:rPr>
          <w:rFonts w:ascii="Times New Roman" w:hAnsi="Times New Roman" w:cs="Times New Roman"/>
          <w:bCs/>
          <w:sz w:val="28"/>
          <w:szCs w:val="28"/>
        </w:rPr>
        <w:t>Конвенции о правах инвалидов</w:t>
      </w:r>
      <w:r w:rsidRPr="00C52882">
        <w:rPr>
          <w:rFonts w:ascii="Times New Roman" w:hAnsi="Times New Roman" w:cs="Times New Roman"/>
          <w:sz w:val="28"/>
          <w:szCs w:val="28"/>
        </w:rPr>
        <w:t xml:space="preserve">, принятой </w:t>
      </w:r>
      <w:hyperlink r:id="rId10" w:tooltip="Генеральная ассамблея ООН" w:history="1">
        <w:r w:rsidRPr="00C52882">
          <w:rPr>
            <w:rStyle w:val="aa"/>
            <w:rFonts w:ascii="Times New Roman" w:hAnsi="Times New Roman" w:cs="Times New Roman"/>
            <w:color w:val="auto"/>
            <w:sz w:val="28"/>
            <w:szCs w:val="28"/>
            <w:u w:val="none"/>
          </w:rPr>
          <w:t>Генеральной Ассамблеей</w:t>
        </w:r>
      </w:hyperlink>
      <w:r w:rsidRPr="00C52882">
        <w:rPr>
          <w:rFonts w:ascii="Times New Roman" w:hAnsi="Times New Roman" w:cs="Times New Roman"/>
          <w:sz w:val="28"/>
          <w:szCs w:val="28"/>
        </w:rPr>
        <w:t xml:space="preserve"> 13 декабря 2006 года и вступившей в силу 3 мая 2008 года. Распоряжением Президента Российской Федерации от 05 августа 2008 года № 450-рп Российская Федерация подписала Конвенцию о правах инвалидов, </w:t>
      </w:r>
      <w:r w:rsidRPr="00346299">
        <w:rPr>
          <w:rFonts w:ascii="Times New Roman" w:hAnsi="Times New Roman" w:cs="Times New Roman"/>
          <w:sz w:val="28"/>
          <w:szCs w:val="28"/>
        </w:rPr>
        <w:t>однако до настоящего времени не ратифицировала ее, несмотря на то, что Президентом Российской Федерации неоднократно отмечалась недопустимость затягивания сроков решения данного вопроса.</w:t>
      </w:r>
    </w:p>
    <w:p w:rsidR="000346F3" w:rsidRDefault="000346F3" w:rsidP="000346F3">
      <w:pPr>
        <w:spacing w:after="0" w:line="240" w:lineRule="auto"/>
        <w:ind w:firstLine="720"/>
        <w:jc w:val="both"/>
        <w:rPr>
          <w:rFonts w:ascii="Times New Roman" w:hAnsi="Times New Roman" w:cs="Times New Roman"/>
          <w:sz w:val="28"/>
          <w:szCs w:val="28"/>
        </w:rPr>
      </w:pPr>
      <w:r w:rsidRPr="00C52882">
        <w:rPr>
          <w:rFonts w:ascii="Times New Roman" w:hAnsi="Times New Roman" w:cs="Times New Roman"/>
          <w:sz w:val="28"/>
          <w:szCs w:val="28"/>
        </w:rPr>
        <w:t>Из Конвенции ясно следует, что лица с инвалидностью имеют такие же права, как любой другой человек. За ними закреплены такие же права доступа к основным услугам, таким как здравоохранение и образование, а также такое же право зарабатывать на достойную жизнь и не подвергаться дискриминации в ее любом виде.</w:t>
      </w:r>
    </w:p>
    <w:p w:rsidR="000346F3" w:rsidRPr="00AE3BA8" w:rsidRDefault="000346F3" w:rsidP="000346F3">
      <w:pPr>
        <w:spacing w:after="0" w:line="240" w:lineRule="auto"/>
        <w:ind w:firstLine="720"/>
        <w:jc w:val="both"/>
        <w:rPr>
          <w:rFonts w:ascii="Times New Roman" w:hAnsi="Times New Roman" w:cs="Times New Roman"/>
          <w:sz w:val="28"/>
          <w:szCs w:val="28"/>
        </w:rPr>
      </w:pPr>
      <w:r w:rsidRPr="00AE3BA8">
        <w:rPr>
          <w:rFonts w:ascii="Times New Roman" w:hAnsi="Times New Roman" w:cs="Times New Roman"/>
          <w:sz w:val="28"/>
          <w:szCs w:val="28"/>
        </w:rPr>
        <w:t xml:space="preserve">В 2011 году к Уполномоченному обратилось </w:t>
      </w:r>
      <w:r>
        <w:rPr>
          <w:rFonts w:ascii="Times New Roman" w:hAnsi="Times New Roman" w:cs="Times New Roman"/>
          <w:sz w:val="28"/>
          <w:szCs w:val="28"/>
        </w:rPr>
        <w:t xml:space="preserve">106 </w:t>
      </w:r>
      <w:r w:rsidRPr="00AE3BA8">
        <w:rPr>
          <w:rFonts w:ascii="Times New Roman" w:hAnsi="Times New Roman" w:cs="Times New Roman"/>
          <w:sz w:val="28"/>
          <w:szCs w:val="28"/>
        </w:rPr>
        <w:t xml:space="preserve"> граждан-инвалидов</w:t>
      </w:r>
      <w:r>
        <w:rPr>
          <w:rFonts w:ascii="Times New Roman" w:hAnsi="Times New Roman" w:cs="Times New Roman"/>
          <w:sz w:val="28"/>
          <w:szCs w:val="28"/>
        </w:rPr>
        <w:t>.</w:t>
      </w:r>
    </w:p>
    <w:p w:rsidR="000346F3" w:rsidRDefault="000346F3" w:rsidP="000346F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данным </w:t>
      </w:r>
      <w:r w:rsidRPr="00A3253D">
        <w:rPr>
          <w:rFonts w:ascii="Times New Roman" w:eastAsia="Times New Roman" w:hAnsi="Times New Roman" w:cs="Times New Roman"/>
          <w:sz w:val="28"/>
          <w:szCs w:val="28"/>
          <w:lang w:eastAsia="ru-RU"/>
        </w:rPr>
        <w:t>территориальн</w:t>
      </w:r>
      <w:r>
        <w:rPr>
          <w:rFonts w:ascii="Times New Roman" w:eastAsia="Times New Roman" w:hAnsi="Times New Roman" w:cs="Times New Roman"/>
          <w:sz w:val="28"/>
          <w:szCs w:val="28"/>
          <w:lang w:eastAsia="ru-RU"/>
        </w:rPr>
        <w:t>ого</w:t>
      </w:r>
      <w:r w:rsidRPr="00A3253D">
        <w:rPr>
          <w:rFonts w:ascii="Times New Roman" w:eastAsia="Times New Roman" w:hAnsi="Times New Roman" w:cs="Times New Roman"/>
          <w:sz w:val="28"/>
          <w:szCs w:val="28"/>
          <w:lang w:eastAsia="ru-RU"/>
        </w:rPr>
        <w:t xml:space="preserve"> орган</w:t>
      </w:r>
      <w:r>
        <w:rPr>
          <w:rFonts w:ascii="Times New Roman" w:eastAsia="Times New Roman" w:hAnsi="Times New Roman" w:cs="Times New Roman"/>
          <w:sz w:val="28"/>
          <w:szCs w:val="28"/>
          <w:lang w:eastAsia="ru-RU"/>
        </w:rPr>
        <w:t>а</w:t>
      </w:r>
      <w:r w:rsidRPr="00A3253D">
        <w:rPr>
          <w:rFonts w:ascii="Times New Roman" w:eastAsia="Times New Roman" w:hAnsi="Times New Roman" w:cs="Times New Roman"/>
          <w:sz w:val="28"/>
          <w:szCs w:val="28"/>
          <w:lang w:eastAsia="ru-RU"/>
        </w:rPr>
        <w:t xml:space="preserve"> Федеральной службы </w:t>
      </w:r>
      <w:r>
        <w:rPr>
          <w:rFonts w:ascii="Times New Roman" w:eastAsia="Times New Roman" w:hAnsi="Times New Roman" w:cs="Times New Roman"/>
          <w:sz w:val="28"/>
          <w:szCs w:val="28"/>
          <w:lang w:eastAsia="ru-RU"/>
        </w:rPr>
        <w:t xml:space="preserve"> </w:t>
      </w:r>
      <w:r w:rsidRPr="00A3253D">
        <w:rPr>
          <w:rFonts w:ascii="Times New Roman" w:eastAsia="Times New Roman" w:hAnsi="Times New Roman" w:cs="Times New Roman"/>
          <w:sz w:val="28"/>
          <w:szCs w:val="28"/>
          <w:lang w:eastAsia="ru-RU"/>
        </w:rPr>
        <w:t>государственной статистики</w:t>
      </w:r>
      <w:r>
        <w:rPr>
          <w:rFonts w:ascii="Times New Roman" w:eastAsia="Times New Roman" w:hAnsi="Times New Roman" w:cs="Times New Roman"/>
          <w:sz w:val="28"/>
          <w:szCs w:val="28"/>
          <w:lang w:eastAsia="ru-RU"/>
        </w:rPr>
        <w:t xml:space="preserve">, </w:t>
      </w:r>
      <w:r w:rsidRPr="00A3253D">
        <w:rPr>
          <w:rFonts w:ascii="Times New Roman" w:eastAsia="Times New Roman" w:hAnsi="Times New Roman" w:cs="Times New Roman"/>
          <w:sz w:val="28"/>
          <w:szCs w:val="28"/>
          <w:lang w:eastAsia="ru-RU"/>
        </w:rPr>
        <w:t xml:space="preserve">на начало </w:t>
      </w:r>
      <w:r>
        <w:rPr>
          <w:rFonts w:ascii="Times New Roman" w:eastAsia="Times New Roman" w:hAnsi="Times New Roman" w:cs="Times New Roman"/>
          <w:sz w:val="28"/>
          <w:szCs w:val="28"/>
          <w:lang w:eastAsia="ru-RU"/>
        </w:rPr>
        <w:t xml:space="preserve">2011 </w:t>
      </w:r>
      <w:r w:rsidRPr="00A3253D">
        <w:rPr>
          <w:rFonts w:ascii="Times New Roman" w:eastAsia="Times New Roman" w:hAnsi="Times New Roman" w:cs="Times New Roman"/>
          <w:sz w:val="28"/>
          <w:szCs w:val="28"/>
          <w:lang w:eastAsia="ru-RU"/>
        </w:rPr>
        <w:t xml:space="preserve">года </w:t>
      </w:r>
      <w:r>
        <w:rPr>
          <w:rFonts w:ascii="Times New Roman" w:eastAsia="Times New Roman" w:hAnsi="Times New Roman" w:cs="Times New Roman"/>
          <w:sz w:val="28"/>
          <w:szCs w:val="28"/>
          <w:lang w:eastAsia="ru-RU"/>
        </w:rPr>
        <w:t>ч</w:t>
      </w:r>
      <w:r w:rsidRPr="00A3253D">
        <w:rPr>
          <w:rFonts w:ascii="Times New Roman" w:eastAsia="Times New Roman" w:hAnsi="Times New Roman" w:cs="Times New Roman"/>
          <w:sz w:val="28"/>
          <w:szCs w:val="28"/>
          <w:lang w:eastAsia="ru-RU"/>
        </w:rPr>
        <w:t>исленность инвалидов, состоящих на учете в органах Пенсионного фонда в Республике Алтай</w:t>
      </w:r>
      <w:r>
        <w:rPr>
          <w:rFonts w:ascii="Times New Roman" w:eastAsia="Times New Roman" w:hAnsi="Times New Roman" w:cs="Times New Roman"/>
          <w:sz w:val="28"/>
          <w:szCs w:val="28"/>
          <w:lang w:eastAsia="ru-RU"/>
        </w:rPr>
        <w:t>,</w:t>
      </w:r>
      <w:r w:rsidRPr="00A3253D">
        <w:rPr>
          <w:rFonts w:ascii="Times New Roman" w:eastAsia="Times New Roman" w:hAnsi="Times New Roman" w:cs="Times New Roman"/>
          <w:sz w:val="28"/>
          <w:szCs w:val="28"/>
          <w:lang w:eastAsia="ru-RU"/>
        </w:rPr>
        <w:t xml:space="preserve"> составила 28,6 тыс. человек, </w:t>
      </w:r>
      <w:r>
        <w:rPr>
          <w:rFonts w:ascii="Times New Roman" w:eastAsia="Times New Roman" w:hAnsi="Times New Roman" w:cs="Times New Roman"/>
          <w:sz w:val="28"/>
          <w:szCs w:val="28"/>
          <w:lang w:eastAsia="ru-RU"/>
        </w:rPr>
        <w:t xml:space="preserve"> </w:t>
      </w:r>
      <w:r w:rsidRPr="00A3253D">
        <w:rPr>
          <w:rFonts w:ascii="Times New Roman" w:eastAsia="Times New Roman" w:hAnsi="Times New Roman" w:cs="Times New Roman"/>
          <w:sz w:val="28"/>
          <w:szCs w:val="28"/>
          <w:lang w:eastAsia="ru-RU"/>
        </w:rPr>
        <w:t xml:space="preserve">из них 949 человек – дети-инвалиды. </w:t>
      </w:r>
      <w:r>
        <w:rPr>
          <w:rFonts w:ascii="Times New Roman" w:eastAsia="Times New Roman" w:hAnsi="Times New Roman" w:cs="Times New Roman"/>
          <w:sz w:val="28"/>
          <w:szCs w:val="28"/>
          <w:lang w:eastAsia="ru-RU"/>
        </w:rPr>
        <w:t>У</w:t>
      </w:r>
      <w:r w:rsidRPr="00A3253D">
        <w:rPr>
          <w:rFonts w:ascii="Times New Roman" w:eastAsia="Times New Roman" w:hAnsi="Times New Roman" w:cs="Times New Roman"/>
          <w:sz w:val="28"/>
          <w:szCs w:val="28"/>
          <w:lang w:eastAsia="ru-RU"/>
        </w:rPr>
        <w:t xml:space="preserve">читывая, что на 1 января 2011 года численность населения </w:t>
      </w:r>
      <w:r>
        <w:rPr>
          <w:rFonts w:ascii="Times New Roman" w:eastAsia="Times New Roman" w:hAnsi="Times New Roman" w:cs="Times New Roman"/>
          <w:sz w:val="28"/>
          <w:szCs w:val="28"/>
          <w:lang w:eastAsia="ru-RU"/>
        </w:rPr>
        <w:t>р</w:t>
      </w:r>
      <w:r w:rsidRPr="00A3253D">
        <w:rPr>
          <w:rFonts w:ascii="Times New Roman" w:eastAsia="Times New Roman" w:hAnsi="Times New Roman" w:cs="Times New Roman"/>
          <w:sz w:val="28"/>
          <w:szCs w:val="28"/>
          <w:lang w:eastAsia="ru-RU"/>
        </w:rPr>
        <w:t>еспублики составляла 206 557 человек, доля инвалидов среди жителей региона составляет 13,8%.</w:t>
      </w:r>
      <w:r>
        <w:rPr>
          <w:rFonts w:ascii="Times New Roman" w:eastAsia="Times New Roman" w:hAnsi="Times New Roman" w:cs="Times New Roman"/>
          <w:sz w:val="28"/>
          <w:szCs w:val="28"/>
          <w:lang w:eastAsia="ru-RU"/>
        </w:rPr>
        <w:t xml:space="preserve"> Как </w:t>
      </w:r>
      <w:r>
        <w:rPr>
          <w:rFonts w:ascii="Times New Roman" w:eastAsia="Times New Roman" w:hAnsi="Times New Roman" w:cs="Times New Roman"/>
          <w:sz w:val="28"/>
          <w:szCs w:val="28"/>
          <w:lang w:eastAsia="ru-RU"/>
        </w:rPr>
        <w:lastRenderedPageBreak/>
        <w:t>установлено, в</w:t>
      </w:r>
      <w:r w:rsidRPr="00A3253D">
        <w:rPr>
          <w:rFonts w:ascii="Times New Roman" w:eastAsia="Times New Roman" w:hAnsi="Times New Roman" w:cs="Times New Roman"/>
          <w:sz w:val="28"/>
          <w:szCs w:val="28"/>
          <w:lang w:eastAsia="ru-RU"/>
        </w:rPr>
        <w:t xml:space="preserve"> Республике Алтай на 1 тыс. человек населения приходится 139 инвалидов.</w:t>
      </w:r>
      <w:r>
        <w:rPr>
          <w:rFonts w:ascii="Times New Roman" w:eastAsia="Times New Roman" w:hAnsi="Times New Roman" w:cs="Times New Roman"/>
          <w:sz w:val="28"/>
          <w:szCs w:val="28"/>
          <w:lang w:eastAsia="ru-RU"/>
        </w:rPr>
        <w:t xml:space="preserve"> </w:t>
      </w:r>
    </w:p>
    <w:p w:rsidR="000346F3" w:rsidRDefault="000346F3" w:rsidP="000346F3">
      <w:pPr>
        <w:spacing w:after="0" w:line="240" w:lineRule="auto"/>
        <w:ind w:firstLine="708"/>
        <w:jc w:val="both"/>
        <w:rPr>
          <w:rFonts w:ascii="Times New Roman" w:eastAsia="Times New Roman" w:hAnsi="Times New Roman" w:cs="Times New Roman"/>
          <w:sz w:val="28"/>
          <w:szCs w:val="28"/>
          <w:lang w:eastAsia="ru-RU"/>
        </w:rPr>
      </w:pPr>
      <w:r w:rsidRPr="00A3253D">
        <w:rPr>
          <w:rFonts w:ascii="Times New Roman" w:eastAsia="Times New Roman" w:hAnsi="Times New Roman" w:cs="Times New Roman"/>
          <w:sz w:val="28"/>
          <w:szCs w:val="28"/>
          <w:lang w:eastAsia="ru-RU"/>
        </w:rPr>
        <w:t>Основными причинами признания граждан инвалидами являлись болезни системы кровообращения (38,5%), злокачественные новообразования (14,9%), болезни костно-мышечной системы и соединительной ткани (11,7%), последствия травм, отравлений и других воздействий внешних причин (8,4%).</w:t>
      </w:r>
      <w:r>
        <w:rPr>
          <w:rFonts w:ascii="Times New Roman" w:eastAsia="Times New Roman" w:hAnsi="Times New Roman" w:cs="Times New Roman"/>
          <w:sz w:val="28"/>
          <w:szCs w:val="28"/>
          <w:lang w:eastAsia="ru-RU"/>
        </w:rPr>
        <w:t xml:space="preserve"> </w:t>
      </w:r>
    </w:p>
    <w:p w:rsidR="000346F3" w:rsidRDefault="000346F3" w:rsidP="000346F3">
      <w:pPr>
        <w:spacing w:after="0" w:line="240" w:lineRule="auto"/>
        <w:ind w:firstLine="708"/>
        <w:jc w:val="both"/>
        <w:rPr>
          <w:rFonts w:ascii="Times New Roman" w:eastAsia="Times New Roman" w:hAnsi="Times New Roman" w:cs="Times New Roman"/>
          <w:sz w:val="28"/>
          <w:szCs w:val="28"/>
          <w:lang w:eastAsia="ru-RU"/>
        </w:rPr>
      </w:pPr>
      <w:r w:rsidRPr="00A3253D">
        <w:rPr>
          <w:rFonts w:ascii="Times New Roman" w:eastAsia="Times New Roman" w:hAnsi="Times New Roman" w:cs="Times New Roman"/>
          <w:sz w:val="28"/>
          <w:szCs w:val="28"/>
          <w:lang w:eastAsia="ru-RU"/>
        </w:rPr>
        <w:t>На 1 января 2011 года средний размер назначенных пенсий граждан, признанных инвалидами, составил 7 497 рублей, в том числе детей-инвалидов – 8 071 рубль.</w:t>
      </w:r>
      <w:r>
        <w:rPr>
          <w:rFonts w:ascii="Times New Roman" w:eastAsia="Times New Roman" w:hAnsi="Times New Roman" w:cs="Times New Roman"/>
          <w:sz w:val="28"/>
          <w:szCs w:val="28"/>
          <w:lang w:eastAsia="ru-RU"/>
        </w:rPr>
        <w:t xml:space="preserve"> </w:t>
      </w:r>
    </w:p>
    <w:p w:rsidR="000346F3" w:rsidRDefault="000346F3" w:rsidP="000346F3">
      <w:pPr>
        <w:spacing w:after="0" w:line="240" w:lineRule="auto"/>
        <w:ind w:firstLine="708"/>
        <w:jc w:val="both"/>
        <w:rPr>
          <w:rFonts w:ascii="Times New Roman" w:hAnsi="Times New Roman" w:cs="Times New Roman"/>
          <w:sz w:val="28"/>
          <w:szCs w:val="28"/>
        </w:rPr>
      </w:pPr>
      <w:r w:rsidRPr="00A3253D">
        <w:rPr>
          <w:rFonts w:ascii="Times New Roman" w:eastAsia="Times New Roman" w:hAnsi="Times New Roman" w:cs="Times New Roman"/>
          <w:sz w:val="28"/>
          <w:szCs w:val="28"/>
          <w:lang w:eastAsia="ru-RU"/>
        </w:rPr>
        <w:t>На территории республики работают четыре стационарных учреждения социального обслуживания для граждан пожилого возраста и инвалидов, нуждающихся в уходе, бытовом и медицинском обслуживании. В них проживают 353 человека.</w:t>
      </w:r>
      <w:r>
        <w:rPr>
          <w:rFonts w:ascii="Times New Roman" w:eastAsia="Times New Roman" w:hAnsi="Times New Roman" w:cs="Times New Roman"/>
          <w:sz w:val="28"/>
          <w:szCs w:val="28"/>
          <w:lang w:eastAsia="ru-RU"/>
        </w:rPr>
        <w:t xml:space="preserve"> </w:t>
      </w:r>
    </w:p>
    <w:p w:rsidR="000346F3" w:rsidRDefault="000346F3" w:rsidP="000346F3">
      <w:pPr>
        <w:spacing w:after="0" w:line="240" w:lineRule="auto"/>
        <w:ind w:firstLine="720"/>
        <w:jc w:val="both"/>
        <w:rPr>
          <w:rFonts w:ascii="Times New Roman" w:hAnsi="Times New Roman" w:cs="Times New Roman"/>
          <w:sz w:val="28"/>
          <w:szCs w:val="28"/>
        </w:rPr>
      </w:pPr>
      <w:r w:rsidRPr="00BF2C01">
        <w:rPr>
          <w:rFonts w:ascii="Times New Roman" w:hAnsi="Times New Roman" w:cs="Times New Roman"/>
          <w:sz w:val="28"/>
          <w:szCs w:val="28"/>
        </w:rPr>
        <w:t>С</w:t>
      </w:r>
      <w:r>
        <w:rPr>
          <w:rFonts w:ascii="Times New Roman" w:hAnsi="Times New Roman" w:cs="Times New Roman"/>
          <w:sz w:val="28"/>
          <w:szCs w:val="28"/>
        </w:rPr>
        <w:t>ледует отметить, что предложения  Уполномоченного, изложенные в ежегодных отчетных докладах и в</w:t>
      </w:r>
      <w:r w:rsidRPr="00BF2C01">
        <w:rPr>
          <w:rFonts w:ascii="Times New Roman" w:hAnsi="Times New Roman" w:cs="Times New Roman"/>
          <w:sz w:val="28"/>
          <w:szCs w:val="28"/>
        </w:rPr>
        <w:t xml:space="preserve"> специально</w:t>
      </w:r>
      <w:r>
        <w:rPr>
          <w:rFonts w:ascii="Times New Roman" w:hAnsi="Times New Roman" w:cs="Times New Roman"/>
          <w:sz w:val="28"/>
          <w:szCs w:val="28"/>
        </w:rPr>
        <w:t>м</w:t>
      </w:r>
      <w:r w:rsidRPr="00BF2C01">
        <w:rPr>
          <w:rFonts w:ascii="Times New Roman" w:hAnsi="Times New Roman" w:cs="Times New Roman"/>
          <w:sz w:val="28"/>
          <w:szCs w:val="28"/>
        </w:rPr>
        <w:t xml:space="preserve"> доклад</w:t>
      </w:r>
      <w:r>
        <w:rPr>
          <w:rFonts w:ascii="Times New Roman" w:hAnsi="Times New Roman" w:cs="Times New Roman"/>
          <w:sz w:val="28"/>
          <w:szCs w:val="28"/>
        </w:rPr>
        <w:t>е</w:t>
      </w:r>
      <w:r w:rsidRPr="00BF2C01">
        <w:rPr>
          <w:rFonts w:ascii="Times New Roman" w:hAnsi="Times New Roman" w:cs="Times New Roman"/>
          <w:sz w:val="28"/>
          <w:szCs w:val="28"/>
        </w:rPr>
        <w:t xml:space="preserve"> Уполномоченного «О соблюдении прав инвалидов и других маломобильных групп населения на безбарьерную среду жизнедеятельности на территории </w:t>
      </w:r>
      <w:r>
        <w:rPr>
          <w:rFonts w:ascii="Times New Roman" w:hAnsi="Times New Roman" w:cs="Times New Roman"/>
          <w:sz w:val="28"/>
          <w:szCs w:val="28"/>
        </w:rPr>
        <w:t>Республи</w:t>
      </w:r>
      <w:r w:rsidRPr="00BF2C01">
        <w:rPr>
          <w:rFonts w:ascii="Times New Roman" w:hAnsi="Times New Roman" w:cs="Times New Roman"/>
          <w:sz w:val="28"/>
          <w:szCs w:val="28"/>
        </w:rPr>
        <w:t>к</w:t>
      </w:r>
      <w:r>
        <w:rPr>
          <w:rFonts w:ascii="Times New Roman" w:hAnsi="Times New Roman" w:cs="Times New Roman"/>
          <w:sz w:val="28"/>
          <w:szCs w:val="28"/>
        </w:rPr>
        <w:t>и</w:t>
      </w:r>
      <w:r w:rsidRPr="00BF2C01">
        <w:rPr>
          <w:rFonts w:ascii="Times New Roman" w:hAnsi="Times New Roman" w:cs="Times New Roman"/>
          <w:sz w:val="28"/>
          <w:szCs w:val="28"/>
        </w:rPr>
        <w:t xml:space="preserve"> </w:t>
      </w:r>
      <w:r>
        <w:rPr>
          <w:rFonts w:ascii="Times New Roman" w:hAnsi="Times New Roman" w:cs="Times New Roman"/>
          <w:sz w:val="28"/>
          <w:szCs w:val="28"/>
        </w:rPr>
        <w:t>А</w:t>
      </w:r>
      <w:r w:rsidRPr="00BF2C01">
        <w:rPr>
          <w:rFonts w:ascii="Times New Roman" w:hAnsi="Times New Roman" w:cs="Times New Roman"/>
          <w:sz w:val="28"/>
          <w:szCs w:val="28"/>
        </w:rPr>
        <w:t>л</w:t>
      </w:r>
      <w:r>
        <w:rPr>
          <w:rFonts w:ascii="Times New Roman" w:hAnsi="Times New Roman" w:cs="Times New Roman"/>
          <w:sz w:val="28"/>
          <w:szCs w:val="28"/>
        </w:rPr>
        <w:t>т</w:t>
      </w:r>
      <w:r w:rsidRPr="00BF2C01">
        <w:rPr>
          <w:rFonts w:ascii="Times New Roman" w:hAnsi="Times New Roman" w:cs="Times New Roman"/>
          <w:sz w:val="28"/>
          <w:szCs w:val="28"/>
        </w:rPr>
        <w:t>а</w:t>
      </w:r>
      <w:r>
        <w:rPr>
          <w:rFonts w:ascii="Times New Roman" w:hAnsi="Times New Roman" w:cs="Times New Roman"/>
          <w:sz w:val="28"/>
          <w:szCs w:val="28"/>
        </w:rPr>
        <w:t>й</w:t>
      </w:r>
      <w:r w:rsidRPr="00BF2C01">
        <w:rPr>
          <w:rFonts w:ascii="Times New Roman" w:hAnsi="Times New Roman" w:cs="Times New Roman"/>
          <w:sz w:val="28"/>
          <w:szCs w:val="28"/>
        </w:rPr>
        <w:t>»</w:t>
      </w:r>
      <w:r>
        <w:rPr>
          <w:rFonts w:ascii="Times New Roman" w:hAnsi="Times New Roman" w:cs="Times New Roman"/>
          <w:sz w:val="28"/>
          <w:szCs w:val="28"/>
        </w:rPr>
        <w:t xml:space="preserve"> были услышаны, и</w:t>
      </w:r>
      <w:r w:rsidRPr="00BF2C01">
        <w:rPr>
          <w:rFonts w:ascii="Times New Roman" w:hAnsi="Times New Roman" w:cs="Times New Roman"/>
          <w:sz w:val="28"/>
          <w:szCs w:val="28"/>
        </w:rPr>
        <w:t xml:space="preserve">  ситуация </w:t>
      </w:r>
      <w:r>
        <w:rPr>
          <w:rFonts w:ascii="Times New Roman" w:hAnsi="Times New Roman" w:cs="Times New Roman"/>
          <w:sz w:val="28"/>
          <w:szCs w:val="28"/>
        </w:rPr>
        <w:t>с каждым годом  улучш</w:t>
      </w:r>
      <w:r w:rsidRPr="00BF2C01">
        <w:rPr>
          <w:rFonts w:ascii="Times New Roman" w:hAnsi="Times New Roman" w:cs="Times New Roman"/>
          <w:sz w:val="28"/>
          <w:szCs w:val="28"/>
        </w:rPr>
        <w:t>а</w:t>
      </w:r>
      <w:r>
        <w:rPr>
          <w:rFonts w:ascii="Times New Roman" w:hAnsi="Times New Roman" w:cs="Times New Roman"/>
          <w:sz w:val="28"/>
          <w:szCs w:val="28"/>
        </w:rPr>
        <w:t>ет</w:t>
      </w:r>
      <w:r w:rsidRPr="00BF2C01">
        <w:rPr>
          <w:rFonts w:ascii="Times New Roman" w:hAnsi="Times New Roman" w:cs="Times New Roman"/>
          <w:sz w:val="28"/>
          <w:szCs w:val="28"/>
        </w:rPr>
        <w:t>с</w:t>
      </w:r>
      <w:r>
        <w:rPr>
          <w:rFonts w:ascii="Times New Roman" w:hAnsi="Times New Roman" w:cs="Times New Roman"/>
          <w:sz w:val="28"/>
          <w:szCs w:val="28"/>
        </w:rPr>
        <w:t>я</w:t>
      </w:r>
      <w:r w:rsidRPr="00BF2C01">
        <w:rPr>
          <w:rFonts w:ascii="Times New Roman" w:hAnsi="Times New Roman" w:cs="Times New Roman"/>
          <w:sz w:val="28"/>
          <w:szCs w:val="28"/>
        </w:rPr>
        <w:t>.</w:t>
      </w:r>
      <w:r>
        <w:rPr>
          <w:rFonts w:ascii="Times New Roman" w:hAnsi="Times New Roman" w:cs="Times New Roman"/>
          <w:sz w:val="28"/>
          <w:szCs w:val="28"/>
        </w:rPr>
        <w:t xml:space="preserve"> </w:t>
      </w:r>
    </w:p>
    <w:p w:rsidR="000346F3" w:rsidRDefault="000346F3" w:rsidP="000346F3">
      <w:pPr>
        <w:pStyle w:val="a3"/>
        <w:spacing w:line="240" w:lineRule="auto"/>
        <w:jc w:val="both"/>
        <w:rPr>
          <w:sz w:val="28"/>
          <w:szCs w:val="28"/>
        </w:rPr>
      </w:pPr>
      <w:r>
        <w:rPr>
          <w:rFonts w:eastAsia="Times New Roman" w:cs="Times New Roman"/>
          <w:sz w:val="28"/>
          <w:szCs w:val="28"/>
          <w:lang w:eastAsia="ru-RU"/>
        </w:rPr>
        <w:tab/>
      </w:r>
      <w:r w:rsidRPr="00035D5F">
        <w:rPr>
          <w:rFonts w:eastAsia="Times New Roman" w:cs="Times New Roman"/>
          <w:sz w:val="28"/>
          <w:szCs w:val="28"/>
          <w:lang w:eastAsia="ru-RU"/>
        </w:rPr>
        <w:t xml:space="preserve">Качественные изменения произошли в деятельности органов власти, направленной на </w:t>
      </w:r>
      <w:r w:rsidRPr="00035D5F">
        <w:rPr>
          <w:rFonts w:eastAsia="Times New Roman" w:cs="Times New Roman"/>
          <w:bCs/>
          <w:sz w:val="28"/>
          <w:szCs w:val="28"/>
          <w:lang w:eastAsia="ru-RU"/>
        </w:rPr>
        <w:t>создание безбарьерной среды для маломобильных граждан.</w:t>
      </w:r>
      <w:r>
        <w:rPr>
          <w:rFonts w:eastAsia="Times New Roman" w:cs="Times New Roman"/>
          <w:bCs/>
          <w:sz w:val="28"/>
          <w:szCs w:val="28"/>
          <w:lang w:eastAsia="ru-RU"/>
        </w:rPr>
        <w:t xml:space="preserve"> </w:t>
      </w:r>
      <w:r>
        <w:rPr>
          <w:sz w:val="28"/>
          <w:szCs w:val="28"/>
        </w:rPr>
        <w:t>Несомненно, радует тот факт, что в прицеле постоянного внимания республиканской прокуратуры находится вопрос соблюдения прав граждан с ограниченными возможностями на безбарьерную среду.</w:t>
      </w:r>
    </w:p>
    <w:p w:rsidR="000346F3" w:rsidRDefault="000346F3" w:rsidP="000346F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Так, по распоряжению администрации г. Горно-Алтайска в 2011 году на парковках в черте города обозначены места для парковки инвалидов: у торговых центрах «Мария РА», «Ткацкий», «Ткацкий-2», «Горный», Национального театра, здания Государственного Собрания – Эл Курултай РА, Дворца правосудия, Арбитражного суда, зданий городской администрации и городской поликлиники. </w:t>
      </w:r>
    </w:p>
    <w:p w:rsidR="000346F3" w:rsidRDefault="000346F3" w:rsidP="000346F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Установлены пандусы в ряде административных зданий (администрация города, Главное бюро МСЭ, ГУ РА «КЦСОН», многофункциональный Центр и др.), на объектах здравоохранения (оздоровительный центр «Зимородок», Горно-Алтайская детская поликлиника, республиканская стоматологическая поликлиника и аптека «Планета здоровья»), в школе № 10, в ряде торговых центров («Мария РА», «Вавилон», «Ткацкий-2», «Горный», «Реал», Дом обуви), в спортзале СОШ № 9 и здании бассейна, а также на объектах культуры (Национальный театр и республиканская библиотека им. Чевалкова).</w:t>
      </w:r>
    </w:p>
    <w:p w:rsidR="000346F3" w:rsidRDefault="000346F3" w:rsidP="000346F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2011 году с устройством пандусов и местами для парковки инвалидов введены в эксплуатацию административные здания управления Судебного департамента в РА, «Пятый элемент», Арбитражного суда РА, ФГУ «Земельная кадастровая палата по РА», ГУ «МЧС России по РА». Там, где невозможно устройство пандуса, устанавливают кнопку вызова дежурного или администратора.</w:t>
      </w:r>
    </w:p>
    <w:p w:rsidR="000346F3" w:rsidRDefault="000346F3" w:rsidP="000346F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По данным администрации МО «Город Горно-Алтайск», МУ «Управление архитектуры и градостроительства» ведет работу с застройщиками по устройству пандусов на реконструируемых объектах города </w:t>
      </w:r>
      <w:r>
        <w:rPr>
          <w:rFonts w:ascii="Times New Roman" w:hAnsi="Times New Roman" w:cs="Times New Roman"/>
          <w:sz w:val="28"/>
          <w:szCs w:val="28"/>
        </w:rPr>
        <w:lastRenderedPageBreak/>
        <w:t>и обязывает их выполнять данное требование. На вновь строящихся объектах устройство пандусов для маломобильных групп населения в жилых и общественных зданиях независимо от формы собственности предусматривается проектной документацией. В существующих зданиях устройство пандусов учитывается при утверждении проектной документации на реконструкцию.</w:t>
      </w:r>
    </w:p>
    <w:p w:rsidR="000346F3" w:rsidRPr="00BF2C01" w:rsidRDefault="000346F3" w:rsidP="000346F3">
      <w:pPr>
        <w:spacing w:after="0" w:line="240" w:lineRule="auto"/>
        <w:ind w:firstLine="720"/>
        <w:jc w:val="both"/>
        <w:rPr>
          <w:rFonts w:ascii="Times New Roman" w:eastAsia="Times New Roman" w:hAnsi="Times New Roman" w:cs="Times New Roman"/>
          <w:sz w:val="28"/>
          <w:szCs w:val="28"/>
          <w:lang w:eastAsia="ru-RU"/>
        </w:rPr>
      </w:pPr>
      <w:r w:rsidRPr="00AF2D56">
        <w:rPr>
          <w:rFonts w:ascii="Times New Roman" w:eastAsia="Calibri" w:hAnsi="Times New Roman" w:cs="Times New Roman"/>
          <w:sz w:val="28"/>
          <w:szCs w:val="28"/>
        </w:rPr>
        <w:t xml:space="preserve">Безбарьерная среда – не только строительство пандусов. Это предоставление инвалиду возможности участвовать во всех сферах общественной жизни. </w:t>
      </w:r>
      <w:r w:rsidRPr="00BF2C01">
        <w:rPr>
          <w:rFonts w:ascii="Times New Roman" w:eastAsia="Times New Roman" w:hAnsi="Times New Roman" w:cs="Times New Roman"/>
          <w:sz w:val="28"/>
          <w:szCs w:val="28"/>
          <w:lang w:eastAsia="ru-RU"/>
        </w:rPr>
        <w:t xml:space="preserve">Все вышесказанное не означает, что проблемы, связанные с обеспечением безбарьерной среды для инвалидов и маломобильных граждан, решены. Но нельзя не признать, что коренным образом изменилось отношение к людям с ограниченными возможностями здоровья – и в обществе, и в органах власти. Всего несколько лет назад лишение конечностей или органов зрения означало для человека практически вычеркивание его из нормальной жизни. </w:t>
      </w:r>
    </w:p>
    <w:p w:rsidR="000346F3" w:rsidRPr="00AF2D56" w:rsidRDefault="000346F3" w:rsidP="000346F3">
      <w:pPr>
        <w:spacing w:after="0" w:line="240" w:lineRule="auto"/>
        <w:ind w:firstLine="720"/>
        <w:jc w:val="both"/>
        <w:rPr>
          <w:rFonts w:ascii="Times New Roman" w:eastAsia="Calibri" w:hAnsi="Times New Roman" w:cs="Times New Roman"/>
          <w:sz w:val="28"/>
          <w:szCs w:val="28"/>
        </w:rPr>
      </w:pPr>
      <w:r w:rsidRPr="00BF2C01">
        <w:rPr>
          <w:rFonts w:ascii="Times New Roman" w:eastAsia="Times New Roman" w:hAnsi="Times New Roman" w:cs="Times New Roman"/>
          <w:sz w:val="28"/>
          <w:szCs w:val="28"/>
          <w:lang w:eastAsia="ru-RU"/>
        </w:rPr>
        <w:t xml:space="preserve">Материальных, технических проблем достаточно и сегодня. Однако неподобающее отношение к проблемам инвалидов уже нельзя назвать системной проблемой в нарушении прав целой социальной группы. Задачи создания безбарьерной среды стали признаваемыми и значимыми для должностных лиц практически на всей территории </w:t>
      </w:r>
      <w:r>
        <w:rPr>
          <w:rFonts w:ascii="Times New Roman" w:eastAsia="Times New Roman" w:hAnsi="Times New Roman" w:cs="Times New Roman"/>
          <w:sz w:val="28"/>
          <w:szCs w:val="28"/>
          <w:lang w:eastAsia="ru-RU"/>
        </w:rPr>
        <w:t>н</w:t>
      </w:r>
      <w:r w:rsidRPr="00BF2C01">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шей </w:t>
      </w:r>
      <w:r w:rsidRPr="00BF2C01">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е</w:t>
      </w:r>
      <w:r w:rsidRPr="00BF2C01">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публи</w:t>
      </w:r>
      <w:r w:rsidRPr="00BF2C01">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и</w:t>
      </w:r>
      <w:r w:rsidRPr="00BF2C01">
        <w:rPr>
          <w:rFonts w:ascii="Times New Roman" w:eastAsia="Times New Roman" w:hAnsi="Times New Roman" w:cs="Times New Roman"/>
          <w:sz w:val="28"/>
          <w:szCs w:val="28"/>
          <w:lang w:eastAsia="ru-RU"/>
        </w:rPr>
        <w:t>, а значит, заслуживающими поиска путей их решения.</w:t>
      </w:r>
    </w:p>
    <w:p w:rsidR="000346F3" w:rsidRPr="0044350C" w:rsidRDefault="000346F3" w:rsidP="000346F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И в 2011 году поступа</w:t>
      </w:r>
      <w:r w:rsidRPr="0044350C">
        <w:rPr>
          <w:rFonts w:ascii="Times New Roman" w:hAnsi="Times New Roman" w:cs="Times New Roman"/>
          <w:sz w:val="28"/>
          <w:szCs w:val="28"/>
        </w:rPr>
        <w:t>ли жалобы на решения бюро медико-социальной экспертизы</w:t>
      </w:r>
      <w:r w:rsidRPr="0044350C">
        <w:rPr>
          <w:rFonts w:ascii="Times New Roman" w:hAnsi="Times New Roman" w:cs="Times New Roman"/>
          <w:b/>
          <w:sz w:val="28"/>
          <w:szCs w:val="28"/>
        </w:rPr>
        <w:t xml:space="preserve"> </w:t>
      </w:r>
      <w:r w:rsidRPr="0044350C">
        <w:rPr>
          <w:rFonts w:ascii="Times New Roman" w:hAnsi="Times New Roman" w:cs="Times New Roman"/>
          <w:sz w:val="28"/>
          <w:szCs w:val="28"/>
        </w:rPr>
        <w:t xml:space="preserve">(МСЭ), но их число по сравнению с предыдущими годами значительно уменьшилось. Снижение количества таких обращений, по мнению Уполномоченного, свидетельствует </w:t>
      </w:r>
      <w:r>
        <w:rPr>
          <w:rFonts w:ascii="Times New Roman" w:hAnsi="Times New Roman" w:cs="Times New Roman"/>
          <w:sz w:val="28"/>
          <w:szCs w:val="28"/>
        </w:rPr>
        <w:t>нет только о повышении качества работы, н</w:t>
      </w:r>
      <w:r w:rsidRPr="0044350C">
        <w:rPr>
          <w:rFonts w:ascii="Times New Roman" w:hAnsi="Times New Roman" w:cs="Times New Roman"/>
          <w:sz w:val="28"/>
          <w:szCs w:val="28"/>
        </w:rPr>
        <w:t>о</w:t>
      </w:r>
      <w:r>
        <w:rPr>
          <w:rFonts w:ascii="Times New Roman" w:hAnsi="Times New Roman" w:cs="Times New Roman"/>
          <w:sz w:val="28"/>
          <w:szCs w:val="28"/>
        </w:rPr>
        <w:t xml:space="preserve"> и о</w:t>
      </w:r>
      <w:r w:rsidRPr="0044350C">
        <w:rPr>
          <w:rFonts w:ascii="Times New Roman" w:hAnsi="Times New Roman" w:cs="Times New Roman"/>
          <w:sz w:val="28"/>
          <w:szCs w:val="28"/>
        </w:rPr>
        <w:t xml:space="preserve"> неэффективности сложившейся системы восстановления прав инвалидов при установлении группы инвалидности и степени ограничения способности к трудовой деятельности во внесудебном порядке.</w:t>
      </w:r>
    </w:p>
    <w:p w:rsidR="000346F3" w:rsidRPr="0044350C" w:rsidRDefault="000346F3" w:rsidP="000346F3">
      <w:pPr>
        <w:autoSpaceDE w:val="0"/>
        <w:autoSpaceDN w:val="0"/>
        <w:adjustRightInd w:val="0"/>
        <w:spacing w:after="0" w:line="240" w:lineRule="auto"/>
        <w:ind w:firstLine="720"/>
        <w:jc w:val="both"/>
        <w:outlineLvl w:val="0"/>
        <w:rPr>
          <w:rFonts w:ascii="Times New Roman" w:hAnsi="Times New Roman" w:cs="Times New Roman"/>
          <w:sz w:val="28"/>
          <w:szCs w:val="28"/>
        </w:rPr>
      </w:pPr>
      <w:r w:rsidRPr="0044350C">
        <w:rPr>
          <w:rFonts w:ascii="Times New Roman" w:hAnsi="Times New Roman" w:cs="Times New Roman"/>
          <w:sz w:val="28"/>
          <w:szCs w:val="28"/>
        </w:rPr>
        <w:t xml:space="preserve">Сложность прохождения процедуры МСЭ, практика назначения инвалидам степени </w:t>
      </w:r>
      <w:r>
        <w:rPr>
          <w:rFonts w:ascii="Times New Roman" w:hAnsi="Times New Roman" w:cs="Times New Roman"/>
          <w:sz w:val="28"/>
          <w:szCs w:val="28"/>
        </w:rPr>
        <w:t>ограничения способности к трудовой деятельности (</w:t>
      </w:r>
      <w:r w:rsidRPr="0044350C">
        <w:rPr>
          <w:rFonts w:ascii="Times New Roman" w:hAnsi="Times New Roman" w:cs="Times New Roman"/>
          <w:sz w:val="28"/>
          <w:szCs w:val="28"/>
        </w:rPr>
        <w:t>ОСТД</w:t>
      </w:r>
      <w:r>
        <w:rPr>
          <w:rFonts w:ascii="Times New Roman" w:hAnsi="Times New Roman" w:cs="Times New Roman"/>
          <w:sz w:val="28"/>
          <w:szCs w:val="28"/>
        </w:rPr>
        <w:t>)</w:t>
      </w:r>
      <w:r w:rsidRPr="0044350C">
        <w:rPr>
          <w:rFonts w:ascii="Times New Roman" w:hAnsi="Times New Roman" w:cs="Times New Roman"/>
          <w:sz w:val="28"/>
          <w:szCs w:val="28"/>
        </w:rPr>
        <w:t>, при которой они получают меньше денежных выплат, чем ранее по группе инвалидности, приводят к тому, что инвалиды вынуждены вести такой образ жизни, при котором по существу достигается эффект дезинтеграции. Такая тенденция обусловлена как самими критериями ОСТД, так и практикой их применения, когда инвалидам не назначаются степени ОСТД, и тем самым они лишаются почти всех государственных материальных выплат. Для изменения существующего положения необходимо совершенствование действующего законодательства, касающегося обеспечения прав инвалидов, в первую очередь, установление понятной и эффективной практики измерения тяжести инвалидности группами инвалидности. Это особенно важно в условиях, когда медико-социальная экспертиза, определяя степень утраты способности к трудовой деятельности, как и иные органы власти, не гарантирует инвалиду трудоустройства с получением достаточного дохода.</w:t>
      </w:r>
    </w:p>
    <w:p w:rsidR="000346F3" w:rsidRPr="0044350C" w:rsidRDefault="000346F3" w:rsidP="000346F3">
      <w:pPr>
        <w:spacing w:after="0" w:line="240" w:lineRule="auto"/>
        <w:ind w:firstLine="720"/>
        <w:jc w:val="both"/>
        <w:rPr>
          <w:rFonts w:ascii="Times New Roman" w:hAnsi="Times New Roman" w:cs="Times New Roman"/>
          <w:sz w:val="28"/>
          <w:szCs w:val="28"/>
        </w:rPr>
      </w:pPr>
      <w:r w:rsidRPr="0044350C">
        <w:rPr>
          <w:rFonts w:ascii="Times New Roman" w:hAnsi="Times New Roman" w:cs="Times New Roman"/>
          <w:sz w:val="28"/>
          <w:szCs w:val="28"/>
        </w:rPr>
        <w:t>К сожалению, данная проблема не нашла своего разрешения в 201</w:t>
      </w:r>
      <w:r>
        <w:rPr>
          <w:rFonts w:ascii="Times New Roman" w:hAnsi="Times New Roman" w:cs="Times New Roman"/>
          <w:sz w:val="28"/>
          <w:szCs w:val="28"/>
        </w:rPr>
        <w:t>1</w:t>
      </w:r>
      <w:r w:rsidRPr="0044350C">
        <w:rPr>
          <w:rFonts w:ascii="Times New Roman" w:hAnsi="Times New Roman" w:cs="Times New Roman"/>
          <w:sz w:val="28"/>
          <w:szCs w:val="28"/>
        </w:rPr>
        <w:t xml:space="preserve"> году.</w:t>
      </w:r>
    </w:p>
    <w:p w:rsidR="000346F3" w:rsidRPr="0044350C" w:rsidRDefault="000346F3" w:rsidP="000346F3">
      <w:pPr>
        <w:autoSpaceDE w:val="0"/>
        <w:autoSpaceDN w:val="0"/>
        <w:adjustRightInd w:val="0"/>
        <w:spacing w:after="0" w:line="240" w:lineRule="auto"/>
        <w:ind w:firstLine="720"/>
        <w:jc w:val="both"/>
        <w:rPr>
          <w:rFonts w:ascii="Times New Roman" w:hAnsi="Times New Roman" w:cs="Times New Roman"/>
          <w:sz w:val="28"/>
          <w:szCs w:val="28"/>
        </w:rPr>
      </w:pPr>
      <w:r w:rsidRPr="0044350C">
        <w:rPr>
          <w:rFonts w:ascii="Times New Roman" w:hAnsi="Times New Roman" w:cs="Times New Roman"/>
          <w:sz w:val="28"/>
          <w:szCs w:val="28"/>
        </w:rPr>
        <w:t xml:space="preserve">Анализ обращений к Уполномоченному позволяет сделать вывод о том, что проблема реализации трудовых прав инвалидов не теряет своей актуальности. </w:t>
      </w:r>
      <w:r>
        <w:rPr>
          <w:rFonts w:ascii="Times New Roman" w:hAnsi="Times New Roman" w:cs="Times New Roman"/>
          <w:sz w:val="28"/>
          <w:szCs w:val="28"/>
        </w:rPr>
        <w:t xml:space="preserve">На личной встрече Уполномоченному была озвучена насущная </w:t>
      </w:r>
      <w:r>
        <w:rPr>
          <w:rFonts w:ascii="Times New Roman" w:hAnsi="Times New Roman" w:cs="Times New Roman"/>
          <w:sz w:val="28"/>
          <w:szCs w:val="28"/>
        </w:rPr>
        <w:lastRenderedPageBreak/>
        <w:t>проблема общества инвалидов – необходимость создания  предприятия для реализации продукции, произведенной гражданами с ограниченными возможностями. Особого внимания заслуживает и тот факт, что граждане, имеющие серьезные проблемы со здоровьем и большую часть времени проводящие в инвалидной коляске, высказали свое сокровенное желание позаниматься танцами на колясках!</w:t>
      </w:r>
    </w:p>
    <w:p w:rsidR="000346F3" w:rsidRDefault="000346F3" w:rsidP="000346F3">
      <w:pPr>
        <w:pStyle w:val="a3"/>
        <w:spacing w:line="240" w:lineRule="auto"/>
        <w:jc w:val="both"/>
        <w:rPr>
          <w:rFonts w:cs="Times New Roman"/>
          <w:sz w:val="28"/>
          <w:szCs w:val="28"/>
        </w:rPr>
      </w:pPr>
      <w:r>
        <w:rPr>
          <w:rFonts w:eastAsia="Times New Roman" w:cs="Times New Roman"/>
          <w:sz w:val="28"/>
          <w:szCs w:val="28"/>
          <w:lang w:eastAsia="ru-RU" w:bidi="he-IL"/>
        </w:rPr>
        <w:tab/>
        <w:t xml:space="preserve">Проблема </w:t>
      </w:r>
      <w:r w:rsidRPr="00B8707A">
        <w:rPr>
          <w:rFonts w:eastAsia="Times New Roman" w:cs="Times New Roman"/>
          <w:sz w:val="28"/>
          <w:szCs w:val="28"/>
          <w:lang w:eastAsia="ru-RU" w:bidi="he-IL"/>
        </w:rPr>
        <w:t>ликвидации физических и социальных барьеров, которых для людей с инвалидностью существует пока немало</w:t>
      </w:r>
      <w:r>
        <w:rPr>
          <w:rFonts w:eastAsia="Times New Roman" w:cs="Times New Roman"/>
          <w:sz w:val="28"/>
          <w:szCs w:val="28"/>
          <w:lang w:eastAsia="ru-RU" w:bidi="he-IL"/>
        </w:rPr>
        <w:t xml:space="preserve">, по-прежнему остается одной из основных задач в деятельности </w:t>
      </w:r>
      <w:r>
        <w:rPr>
          <w:rFonts w:cs="Times New Roman"/>
          <w:sz w:val="28"/>
          <w:szCs w:val="28"/>
        </w:rPr>
        <w:t>Уполномоченного.</w:t>
      </w:r>
    </w:p>
    <w:p w:rsidR="000346F3" w:rsidRDefault="000346F3" w:rsidP="000346F3">
      <w:pPr>
        <w:pStyle w:val="a3"/>
        <w:spacing w:line="240" w:lineRule="auto"/>
        <w:jc w:val="both"/>
        <w:rPr>
          <w:rFonts w:cs="Times New Roman"/>
          <w:sz w:val="28"/>
          <w:szCs w:val="28"/>
        </w:rPr>
      </w:pPr>
    </w:p>
    <w:p w:rsidR="000346F3" w:rsidRDefault="000346F3" w:rsidP="000346F3">
      <w:pPr>
        <w:pStyle w:val="a3"/>
        <w:spacing w:line="240" w:lineRule="auto"/>
        <w:jc w:val="center"/>
        <w:rPr>
          <w:b/>
          <w:sz w:val="28"/>
          <w:szCs w:val="28"/>
        </w:rPr>
      </w:pPr>
      <w:r>
        <w:rPr>
          <w:b/>
          <w:sz w:val="28"/>
          <w:szCs w:val="28"/>
        </w:rPr>
        <w:t>3.2. Права и законные интересы ребенка</w:t>
      </w:r>
    </w:p>
    <w:p w:rsidR="000346F3" w:rsidRDefault="000346F3" w:rsidP="000346F3">
      <w:pPr>
        <w:pStyle w:val="WW-"/>
        <w:spacing w:line="240" w:lineRule="auto"/>
        <w:jc w:val="center"/>
        <w:rPr>
          <w:b/>
          <w:sz w:val="28"/>
          <w:szCs w:val="28"/>
        </w:rPr>
      </w:pPr>
    </w:p>
    <w:p w:rsidR="000346F3" w:rsidRDefault="000346F3" w:rsidP="000346F3">
      <w:pPr>
        <w:pStyle w:val="WW-"/>
        <w:spacing w:line="240" w:lineRule="auto"/>
        <w:jc w:val="both"/>
        <w:rPr>
          <w:rFonts w:ascii="Arial" w:eastAsia="Times New Roman" w:hAnsi="Arial" w:cs="Arial"/>
          <w:b/>
          <w:bCs/>
          <w:sz w:val="20"/>
          <w:szCs w:val="20"/>
          <w:lang w:eastAsia="ru-RU"/>
        </w:rPr>
      </w:pPr>
      <w:r>
        <w:rPr>
          <w:bCs/>
          <w:sz w:val="28"/>
          <w:szCs w:val="28"/>
        </w:rPr>
        <w:tab/>
      </w:r>
      <w:r w:rsidRPr="00296D13">
        <w:rPr>
          <w:bCs/>
          <w:sz w:val="28"/>
          <w:szCs w:val="28"/>
        </w:rPr>
        <w:t>Соблюдение прав детей наиболее точно определяет состояние и уровень развития общества.</w:t>
      </w:r>
    </w:p>
    <w:p w:rsidR="000346F3" w:rsidRDefault="000346F3" w:rsidP="000346F3">
      <w:pPr>
        <w:pStyle w:val="WW-"/>
        <w:spacing w:before="28" w:after="28" w:line="240" w:lineRule="auto"/>
        <w:ind w:firstLine="708"/>
        <w:jc w:val="both"/>
        <w:rPr>
          <w:sz w:val="28"/>
          <w:szCs w:val="28"/>
        </w:rPr>
      </w:pPr>
      <w:r>
        <w:rPr>
          <w:sz w:val="28"/>
          <w:szCs w:val="28"/>
        </w:rPr>
        <w:t xml:space="preserve">С 05 июля 2011 года в республике введена должность Уполномоченного при Главе Республики Алтай, Председателе Правительства Республики Алтай по правам ребенка в Республике Алтай, на данную должность была назначена Т.А. Жарова. </w:t>
      </w:r>
    </w:p>
    <w:p w:rsidR="000346F3" w:rsidRDefault="000346F3" w:rsidP="000346F3">
      <w:pPr>
        <w:pStyle w:val="WW-"/>
        <w:spacing w:before="28" w:after="28" w:line="240" w:lineRule="auto"/>
        <w:ind w:firstLine="708"/>
        <w:jc w:val="both"/>
        <w:rPr>
          <w:sz w:val="28"/>
          <w:szCs w:val="28"/>
        </w:rPr>
      </w:pPr>
      <w:r>
        <w:rPr>
          <w:sz w:val="28"/>
          <w:szCs w:val="28"/>
        </w:rPr>
        <w:t>Несмотря на то, что теперь в регионе есть человек, который непосредственно занимается защитой прав и законных интересов ребенка, тем не менее, в адрес Уполномоченного продолжают поступать обращения граждан, которые так или иначе связаны с нарушением прав детей. Да и, согласитесь, сложно отделить права взрослого и ребенка, например, при невыплате алиментов на содержание ребенка или на непредоставление жилого помещения инвалиду, в семье которого  имеются несовершеннолетние дети и т. п.</w:t>
      </w:r>
    </w:p>
    <w:p w:rsidR="000346F3" w:rsidRDefault="000346F3" w:rsidP="000346F3">
      <w:pPr>
        <w:pStyle w:val="WW-"/>
        <w:spacing w:before="28" w:after="28" w:line="240" w:lineRule="auto"/>
        <w:ind w:firstLine="708"/>
        <w:jc w:val="both"/>
        <w:rPr>
          <w:sz w:val="28"/>
          <w:szCs w:val="28"/>
        </w:rPr>
      </w:pPr>
      <w:r>
        <w:rPr>
          <w:sz w:val="28"/>
          <w:szCs w:val="28"/>
        </w:rPr>
        <w:t>В 2011 году к Уполномоченному поступили 45 жалоб, касающихся прав детей, что составило 4% от общего количества поступивших заявлений.</w:t>
      </w:r>
    </w:p>
    <w:p w:rsidR="000346F3" w:rsidRDefault="000346F3" w:rsidP="000346F3">
      <w:pPr>
        <w:tabs>
          <w:tab w:val="left" w:pos="6840"/>
        </w:tabs>
        <w:spacing w:after="0" w:line="240" w:lineRule="auto"/>
        <w:ind w:firstLine="720"/>
        <w:jc w:val="both"/>
        <w:rPr>
          <w:rFonts w:ascii="Times New Roman" w:hAnsi="Times New Roman" w:cs="Times New Roman"/>
          <w:sz w:val="28"/>
          <w:szCs w:val="28"/>
        </w:rPr>
      </w:pPr>
      <w:r w:rsidRPr="00B8707A">
        <w:rPr>
          <w:rFonts w:ascii="Times New Roman" w:hAnsi="Times New Roman" w:cs="Times New Roman"/>
          <w:sz w:val="28"/>
          <w:szCs w:val="28"/>
        </w:rPr>
        <w:t xml:space="preserve">Конституция РФ (статья 43) гарантирует общедоступность и бесплатность дошкольного образования в государственных или муниципальных образовательных учреждениях. Однако реализация этого права затруднена. Нехватка мест в детских садах,  отсутствие прозрачной системы распределения мест в них, невыплата компенсаций родителям детей, не посещающих бесплатные детские сады, –  причины многочисленных жалоб, количество которых за последние </w:t>
      </w:r>
      <w:r>
        <w:rPr>
          <w:rFonts w:ascii="Times New Roman" w:hAnsi="Times New Roman" w:cs="Times New Roman"/>
          <w:sz w:val="28"/>
          <w:szCs w:val="28"/>
        </w:rPr>
        <w:t>два</w:t>
      </w:r>
      <w:r w:rsidRPr="00B8707A">
        <w:rPr>
          <w:rFonts w:ascii="Times New Roman" w:hAnsi="Times New Roman" w:cs="Times New Roman"/>
          <w:sz w:val="28"/>
          <w:szCs w:val="28"/>
        </w:rPr>
        <w:t xml:space="preserve"> года  увеличилось в </w:t>
      </w:r>
      <w:r>
        <w:rPr>
          <w:rFonts w:ascii="Times New Roman" w:hAnsi="Times New Roman" w:cs="Times New Roman"/>
          <w:sz w:val="28"/>
          <w:szCs w:val="28"/>
        </w:rPr>
        <w:t>три</w:t>
      </w:r>
      <w:r w:rsidRPr="00B8707A">
        <w:rPr>
          <w:rFonts w:ascii="Times New Roman" w:hAnsi="Times New Roman" w:cs="Times New Roman"/>
          <w:sz w:val="28"/>
          <w:szCs w:val="28"/>
        </w:rPr>
        <w:t xml:space="preserve"> раз</w:t>
      </w:r>
      <w:r>
        <w:rPr>
          <w:rFonts w:ascii="Times New Roman" w:hAnsi="Times New Roman" w:cs="Times New Roman"/>
          <w:sz w:val="28"/>
          <w:szCs w:val="28"/>
        </w:rPr>
        <w:t>а</w:t>
      </w:r>
      <w:r w:rsidRPr="00B8707A">
        <w:rPr>
          <w:rFonts w:ascii="Times New Roman" w:hAnsi="Times New Roman" w:cs="Times New Roman"/>
          <w:sz w:val="28"/>
          <w:szCs w:val="28"/>
        </w:rPr>
        <w:t xml:space="preserve">. </w:t>
      </w:r>
    </w:p>
    <w:p w:rsidR="000346F3" w:rsidRDefault="000346F3" w:rsidP="000346F3">
      <w:pPr>
        <w:pStyle w:val="WW-"/>
        <w:spacing w:line="240" w:lineRule="auto"/>
        <w:jc w:val="both"/>
        <w:rPr>
          <w:rFonts w:eastAsia="Times New Roman" w:cs="Times New Roman"/>
          <w:sz w:val="28"/>
          <w:szCs w:val="28"/>
          <w:lang w:eastAsia="ru-RU"/>
        </w:rPr>
      </w:pPr>
      <w:r>
        <w:rPr>
          <w:rFonts w:eastAsia="Times New Roman" w:cs="Times New Roman"/>
          <w:bCs/>
          <w:sz w:val="28"/>
          <w:szCs w:val="28"/>
          <w:lang w:eastAsia="ru-RU"/>
        </w:rPr>
        <w:tab/>
        <w:t>Безусловно, п</w:t>
      </w:r>
      <w:r w:rsidRPr="00FA7B87">
        <w:rPr>
          <w:rFonts w:eastAsia="Times New Roman" w:cs="Times New Roman"/>
          <w:bCs/>
          <w:sz w:val="28"/>
          <w:szCs w:val="28"/>
          <w:lang w:eastAsia="ru-RU"/>
        </w:rPr>
        <w:t xml:space="preserve">роблема доступности мест в дошкольных образовательных учреждениях </w:t>
      </w:r>
      <w:r w:rsidRPr="00FA7B87">
        <w:rPr>
          <w:rFonts w:eastAsia="Times New Roman" w:cs="Times New Roman"/>
          <w:sz w:val="28"/>
          <w:szCs w:val="28"/>
          <w:lang w:eastAsia="ru-RU"/>
        </w:rPr>
        <w:t>не может быть разрешена достаточно быстро</w:t>
      </w:r>
      <w:r>
        <w:rPr>
          <w:rFonts w:eastAsia="Times New Roman" w:cs="Times New Roman"/>
          <w:sz w:val="28"/>
          <w:szCs w:val="28"/>
          <w:lang w:eastAsia="ru-RU"/>
        </w:rPr>
        <w:t>.</w:t>
      </w:r>
    </w:p>
    <w:p w:rsidR="000346F3" w:rsidRDefault="000346F3" w:rsidP="000346F3">
      <w:pPr>
        <w:tabs>
          <w:tab w:val="left" w:pos="684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Тем не менее, нельзя не согласиться с мамой, которая в своей жалобе написала: «Сегодня, под давлением жизненных обстоятельств  я не имею возможности бросить работу и сидеть дома с ребенком, поскольку в этом случае финансовое положение моей семьи станет критическим. Кроме того, моей дочери необходимо социализироваться, научиться легко находить контакт со сверстниками, но моего ребенка такой возможности лишили». Заявительница отметила, что «ни в Конституции, ни в Законе «Об образовании» нет понятия «очередь». Нехватка мест и вытекающее из нее понятие «очередь», которое фиксируется в «Положении о порядке комплектования муниципальных </w:t>
      </w:r>
      <w:r>
        <w:rPr>
          <w:rFonts w:ascii="Times New Roman" w:hAnsi="Times New Roman" w:cs="Times New Roman"/>
          <w:sz w:val="28"/>
          <w:szCs w:val="28"/>
        </w:rPr>
        <w:lastRenderedPageBreak/>
        <w:t>дошкольных образовательных учреждений города Горно-Алтайска», утвержденного Постановлением Администрации Горно-Алтайска от 08.11.2008 № 92, противоречит Конституции РФ. Следовательно, можно констатировать грубейшее нарушение прав моей дочери». И какие аргументы можно найти для возражения?</w:t>
      </w:r>
    </w:p>
    <w:p w:rsidR="000346F3" w:rsidRPr="008C3750" w:rsidRDefault="000346F3" w:rsidP="000346F3">
      <w:pPr>
        <w:tabs>
          <w:tab w:val="left" w:pos="6840"/>
        </w:tabs>
        <w:spacing w:after="0" w:line="240" w:lineRule="auto"/>
        <w:ind w:firstLine="720"/>
        <w:jc w:val="both"/>
        <w:rPr>
          <w:rFonts w:ascii="Times New Roman" w:hAnsi="Times New Roman" w:cs="Times New Roman"/>
          <w:i/>
          <w:sz w:val="28"/>
          <w:szCs w:val="28"/>
        </w:rPr>
      </w:pPr>
      <w:r>
        <w:rPr>
          <w:rFonts w:ascii="Times New Roman" w:hAnsi="Times New Roman" w:cs="Times New Roman"/>
          <w:sz w:val="28"/>
          <w:szCs w:val="28"/>
        </w:rPr>
        <w:t xml:space="preserve">В 2011 году и в СМИ появлялись статьи, касающиеся нарушения прав детей в дошкольных образовательных учреждениях. </w:t>
      </w:r>
      <w:r w:rsidRPr="008C3750">
        <w:rPr>
          <w:rFonts w:ascii="Times New Roman" w:hAnsi="Times New Roman" w:cs="Times New Roman"/>
          <w:i/>
          <w:sz w:val="28"/>
          <w:szCs w:val="28"/>
        </w:rPr>
        <w:t>В феврале в газете «Улаганнын солундары» появилось коллективное обращения родителей, дети которых посещают детский сад «Солнышко» с.Актащ. По обращению Уполномоченного районная прокуратура провела проверку, и факты нарушения санитарно-эпидемиологических правил, изложенные родителями, нашли свое подтверждение. В адрес директора МОУ «Акташская СОШ» прокурором внесено представление.</w:t>
      </w:r>
    </w:p>
    <w:p w:rsidR="000346F3" w:rsidRPr="008C3750" w:rsidRDefault="000346F3" w:rsidP="000346F3">
      <w:pPr>
        <w:tabs>
          <w:tab w:val="left" w:pos="6840"/>
        </w:tabs>
        <w:spacing w:after="0" w:line="240" w:lineRule="auto"/>
        <w:ind w:firstLine="720"/>
        <w:jc w:val="both"/>
        <w:rPr>
          <w:rFonts w:ascii="Times New Roman" w:hAnsi="Times New Roman" w:cs="Times New Roman"/>
          <w:i/>
          <w:sz w:val="28"/>
          <w:szCs w:val="28"/>
        </w:rPr>
      </w:pPr>
      <w:r w:rsidRPr="008C3750">
        <w:rPr>
          <w:rFonts w:ascii="Times New Roman" w:hAnsi="Times New Roman" w:cs="Times New Roman"/>
          <w:i/>
          <w:sz w:val="28"/>
          <w:szCs w:val="28"/>
        </w:rPr>
        <w:t>В ноябре в СМИ появилась коллективная статья с жалобой на отопление в детском саду «Алтынсай» в с. Шебалино. Районная администрация разъяснила, что названный детсад с февраля 2011 года размещен в реконструированном здании Шебалинской начальной школы. Мощности котельной недостаточно, так как от центральной котельной отапливаются начальная и средняя школы, интернат, здание администрации. В целях утепления в ноябре были облицованы фасады здания детсада, цоколь утеплен стекловолокном, монтажной пеной и ветрозащитой. На ремонтные работы выделено 63тыс. рублей.</w:t>
      </w:r>
    </w:p>
    <w:p w:rsidR="000346F3" w:rsidRDefault="000346F3" w:rsidP="000346F3">
      <w:pPr>
        <w:tabs>
          <w:tab w:val="left" w:pos="684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2011 году выявилась еще одна проблема, связанная с устройством детей в детские дошкольные учреждения. </w:t>
      </w:r>
    </w:p>
    <w:p w:rsidR="000346F3" w:rsidRPr="008C3750" w:rsidRDefault="000346F3" w:rsidP="000346F3">
      <w:pPr>
        <w:tabs>
          <w:tab w:val="left" w:pos="6840"/>
        </w:tabs>
        <w:spacing w:after="0" w:line="240" w:lineRule="auto"/>
        <w:ind w:firstLine="720"/>
        <w:jc w:val="both"/>
        <w:rPr>
          <w:rFonts w:ascii="Times New Roman" w:hAnsi="Times New Roman" w:cs="Times New Roman"/>
          <w:i/>
          <w:sz w:val="28"/>
          <w:szCs w:val="28"/>
        </w:rPr>
      </w:pPr>
      <w:r w:rsidRPr="008C3750">
        <w:rPr>
          <w:rFonts w:ascii="Times New Roman" w:hAnsi="Times New Roman" w:cs="Times New Roman"/>
          <w:i/>
          <w:sz w:val="28"/>
          <w:szCs w:val="28"/>
        </w:rPr>
        <w:t>В мае к Уполномоченному обратилась жительница с. Майма гр. Щ.  по поводу невозможности устройства своей внучки в детский сад, так как ребенку необходимо специализированное учреждение, а в Майме такового нет.</w:t>
      </w:r>
    </w:p>
    <w:p w:rsidR="000346F3" w:rsidRDefault="000346F3" w:rsidP="000346F3">
      <w:pPr>
        <w:tabs>
          <w:tab w:val="left" w:pos="684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По данным Министерства образования, науки и молодежной политики, на 01.06.2011 г. в республике было зарегистрировано 305 детей с ограниченными возможностями здоровья, из них 208 – посещали ДОУ. В регионе функционируют 4 муниципальных образовательных учреждения, реализующих основную общеобразовательную программу дошкольного образования для  данной категории детей: детский сад № 3 для детей с нарушением речи (49 чел.), детский сад № 6 для детей с нарушением опорно-двигательного аппарата (20 чел.), детский сад № 5 комбинированного вида для детей с ограниченными возможностями здоровья (37 чел.), детский сад № 4 присмотра и оздоровления, а также 2 государственных учреждения: ГОУ «Специальная (коррекционная) общеобразовательная школа-интернат 1-2     вида Республики Алтай для детей с нарушением слуха» (4 ребенка) и ГУЗ «Горно-Алтайский специализированный Дом ребенка для детей с органическим поражением ЦНС и нарушением психики» (3 детей).  Все учреждения располагаются в городе Горно-Алтайск.  В сельских муниципальных образованиях специализированные учреждения для детей с проблемами здоровья не функционируют. </w:t>
      </w:r>
    </w:p>
    <w:p w:rsidR="000346F3" w:rsidRDefault="000346F3" w:rsidP="000346F3">
      <w:pPr>
        <w:tabs>
          <w:tab w:val="left" w:pos="684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Проблема предоставления детям-инвалидам места в специализированных дошкольных образовательных учреждениях, близлежащих г. Горно-Алтайску </w:t>
      </w:r>
      <w:r>
        <w:rPr>
          <w:rFonts w:ascii="Times New Roman" w:hAnsi="Times New Roman" w:cs="Times New Roman"/>
          <w:sz w:val="28"/>
          <w:szCs w:val="28"/>
        </w:rPr>
        <w:lastRenderedPageBreak/>
        <w:t>районов, по поручению Уполномоченного была обсуждена в управлении образования городской администрации. Как выяснилось, в городе сложилась сложная ситуация с оказанием услуг дошкольного образования. Очередность в ДОУ превысила 3300 детей, в том числе находятся и дети  с ограниченными возможностями здоровья.  Поэтому администрация МО «Город Горно-Алтайск» не имеет возможности удовлетворить потребности населения в устройстве в детские сады,в том числе и специализированные, не только близлежащих районов, но и самого города.</w:t>
      </w:r>
    </w:p>
    <w:p w:rsidR="000346F3" w:rsidRDefault="000346F3" w:rsidP="000346F3">
      <w:pPr>
        <w:tabs>
          <w:tab w:val="left" w:pos="684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Проблема предоставления дошкольного образования детям-инвалидам, детям с ограниченными возможностями здоровья в муниципальных образованиях районов решается медленно из-за отсутствия финансирования и нехватки квалифицированных специалистов (логопедов, дефектологов, сурдопедагогов). Тем не менее, этот вопрос неоднократно обсуждался на совместных совещаниях, семинарах Министерства образования, науки и молодежной политики РА и муниципальных органов управления образованием, где рекомендовано открывать дошкольные группы для детей с ограниченными возможностями здоровья. На конец 2011 года планировалось открытие таких групп в детском саду «Колосок» с. Майма и в с. Шебалино.  </w:t>
      </w:r>
    </w:p>
    <w:p w:rsidR="000346F3" w:rsidRDefault="000346F3" w:rsidP="000346F3">
      <w:pPr>
        <w:tabs>
          <w:tab w:val="left" w:pos="684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Также дети с ограниченными возможностями здоровья дошкольного возраста проходят реабилитацию и обучение в таких социальных учреждениях, как ГУ «Республиканский реабилитационный Центр для детей и подростков с ограниченными возможностями» и детское отделение для детей с серьезными нарушениями в интеллектуальном развитии при ГУ «Республиканский психоневрологический интернат».  </w:t>
      </w:r>
    </w:p>
    <w:p w:rsidR="000346F3" w:rsidRPr="00B8707A" w:rsidRDefault="000346F3" w:rsidP="000346F3">
      <w:pPr>
        <w:spacing w:after="0" w:line="240" w:lineRule="auto"/>
        <w:ind w:firstLine="720"/>
        <w:jc w:val="both"/>
        <w:rPr>
          <w:rFonts w:ascii="Times New Roman" w:hAnsi="Times New Roman" w:cs="Times New Roman"/>
          <w:color w:val="000000"/>
          <w:sz w:val="28"/>
          <w:szCs w:val="28"/>
        </w:rPr>
      </w:pPr>
      <w:r w:rsidRPr="00B8707A">
        <w:rPr>
          <w:rFonts w:ascii="Times New Roman" w:hAnsi="Times New Roman" w:cs="Times New Roman"/>
          <w:sz w:val="28"/>
          <w:szCs w:val="28"/>
        </w:rPr>
        <w:t>В рамках мониторинга соблюдения прав детей  в 201</w:t>
      </w:r>
      <w:r>
        <w:rPr>
          <w:rFonts w:ascii="Times New Roman" w:hAnsi="Times New Roman" w:cs="Times New Roman"/>
          <w:sz w:val="28"/>
          <w:szCs w:val="28"/>
        </w:rPr>
        <w:t>1</w:t>
      </w:r>
      <w:r w:rsidRPr="00B8707A">
        <w:rPr>
          <w:rFonts w:ascii="Times New Roman" w:hAnsi="Times New Roman" w:cs="Times New Roman"/>
          <w:sz w:val="28"/>
          <w:szCs w:val="28"/>
        </w:rPr>
        <w:t xml:space="preserve"> году Уполномоче</w:t>
      </w:r>
      <w:r>
        <w:rPr>
          <w:rFonts w:ascii="Times New Roman" w:hAnsi="Times New Roman" w:cs="Times New Roman"/>
          <w:sz w:val="28"/>
          <w:szCs w:val="28"/>
        </w:rPr>
        <w:t>нный и сотрудники аппарата посети</w:t>
      </w:r>
      <w:r w:rsidRPr="00B8707A">
        <w:rPr>
          <w:rFonts w:ascii="Times New Roman" w:hAnsi="Times New Roman" w:cs="Times New Roman"/>
          <w:sz w:val="28"/>
          <w:szCs w:val="28"/>
        </w:rPr>
        <w:t xml:space="preserve">ли </w:t>
      </w:r>
      <w:r>
        <w:rPr>
          <w:rFonts w:ascii="Times New Roman" w:hAnsi="Times New Roman" w:cs="Times New Roman"/>
          <w:sz w:val="28"/>
          <w:szCs w:val="28"/>
        </w:rPr>
        <w:t>ГУ «Республиканский реабилитационный Центр для детей и подростков с ограниченными возможностями», ГУ «Республиканский социально-реабилитационный Центр для несовершеннолетних», ГОУ «Школа-интернат № 1 для детей-сирот и детей, оставшихся без попечения родителей им. Г.К. Жукова», МОУ «СОШ № 10» и МОУ «Вечерняя (сменная) общеобразовательная школа», а также совместно со специалистами отдела опеки и попечительства Управления городской администрации трижды совершались выезды по жалобам</w:t>
      </w:r>
      <w:r w:rsidRPr="00B8707A">
        <w:rPr>
          <w:rFonts w:ascii="Times New Roman" w:hAnsi="Times New Roman" w:cs="Times New Roman"/>
          <w:color w:val="000000"/>
          <w:sz w:val="28"/>
          <w:szCs w:val="28"/>
        </w:rPr>
        <w:t xml:space="preserve">. </w:t>
      </w:r>
    </w:p>
    <w:p w:rsidR="000346F3" w:rsidRDefault="000346F3" w:rsidP="000346F3">
      <w:pPr>
        <w:tabs>
          <w:tab w:val="left" w:pos="684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Возникает и еще одна достаточно серьезная проблема – обучение детей  с ограниченными возможностями здоровья, но с сохраненным интеллектом.</w:t>
      </w:r>
    </w:p>
    <w:p w:rsidR="000346F3" w:rsidRDefault="000346F3" w:rsidP="000346F3">
      <w:pPr>
        <w:tabs>
          <w:tab w:val="left" w:pos="684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2011 году в почте Уполномоченного, как и в прошлом году, было несколько жалоб на нарушения прав детей в период их обучения в общеобразовательных учреждениях. </w:t>
      </w:r>
    </w:p>
    <w:p w:rsidR="000346F3" w:rsidRPr="008C3750" w:rsidRDefault="000346F3" w:rsidP="000346F3">
      <w:pPr>
        <w:tabs>
          <w:tab w:val="left" w:pos="6840"/>
        </w:tabs>
        <w:spacing w:after="0" w:line="240" w:lineRule="auto"/>
        <w:ind w:firstLine="720"/>
        <w:jc w:val="both"/>
        <w:rPr>
          <w:rFonts w:ascii="Times New Roman" w:hAnsi="Times New Roman" w:cs="Times New Roman"/>
          <w:i/>
          <w:sz w:val="28"/>
          <w:szCs w:val="28"/>
        </w:rPr>
      </w:pPr>
      <w:r w:rsidRPr="008C3750">
        <w:rPr>
          <w:rFonts w:ascii="Times New Roman" w:hAnsi="Times New Roman" w:cs="Times New Roman"/>
          <w:i/>
          <w:sz w:val="28"/>
          <w:szCs w:val="28"/>
        </w:rPr>
        <w:t>Так, в апреле по электронной почте поступила жалоба от родителей учащихся МОУ «Ябоганская СОШ». Прокуратурой района по обращению Уполномоченного была проведена проверка, в ходе которой изложенные в жалобе факты частично подтвердились. Было установлено, что одна из педагогов при устройстве на работу предъявила поддельный диплом.</w:t>
      </w:r>
    </w:p>
    <w:p w:rsidR="000346F3" w:rsidRPr="008C3750" w:rsidRDefault="000346F3" w:rsidP="000346F3">
      <w:pPr>
        <w:tabs>
          <w:tab w:val="left" w:pos="6840"/>
        </w:tabs>
        <w:spacing w:after="0" w:line="240" w:lineRule="auto"/>
        <w:ind w:firstLine="720"/>
        <w:jc w:val="both"/>
        <w:rPr>
          <w:rFonts w:ascii="Times New Roman" w:hAnsi="Times New Roman" w:cs="Times New Roman"/>
          <w:i/>
          <w:sz w:val="28"/>
          <w:szCs w:val="28"/>
        </w:rPr>
      </w:pPr>
      <w:r w:rsidRPr="008C3750">
        <w:rPr>
          <w:rFonts w:ascii="Times New Roman" w:hAnsi="Times New Roman" w:cs="Times New Roman"/>
          <w:i/>
          <w:sz w:val="28"/>
          <w:szCs w:val="28"/>
        </w:rPr>
        <w:t xml:space="preserve">При проведении  проверки организации питания обучающихся в данной школе  было выявлено, что приказом директора № 57 от 20.04.2011 г. закреплено положение о том, классным руководителям необходимо </w:t>
      </w:r>
      <w:r w:rsidRPr="008C3750">
        <w:rPr>
          <w:rFonts w:ascii="Times New Roman" w:hAnsi="Times New Roman" w:cs="Times New Roman"/>
          <w:i/>
          <w:sz w:val="28"/>
          <w:szCs w:val="28"/>
        </w:rPr>
        <w:lastRenderedPageBreak/>
        <w:t xml:space="preserve">организовать сбор родительского пожертвования в общей сумме 131 рубль за каждого ребенка. В связи с тем, что внесение подобного рода денежных средств (пожертвований) физическими лицами (в частности родителями и законными представителями обучающихся) осуществляется только на добровольной основе, прокурором района был принесен протест на указанный приказ руководителя с требованием отменить противоречащий федеральному законодательству акт. </w:t>
      </w:r>
    </w:p>
    <w:p w:rsidR="000346F3" w:rsidRPr="00757B1C" w:rsidRDefault="000346F3" w:rsidP="000346F3">
      <w:pPr>
        <w:tabs>
          <w:tab w:val="left" w:pos="6840"/>
        </w:tabs>
        <w:spacing w:after="0" w:line="240" w:lineRule="auto"/>
        <w:ind w:firstLine="720"/>
        <w:jc w:val="both"/>
        <w:rPr>
          <w:rFonts w:ascii="Times New Roman" w:hAnsi="Times New Roman" w:cs="Times New Roman"/>
          <w:i/>
          <w:sz w:val="28"/>
          <w:szCs w:val="28"/>
        </w:rPr>
      </w:pPr>
      <w:r w:rsidRPr="00757B1C">
        <w:rPr>
          <w:rFonts w:ascii="Times New Roman" w:hAnsi="Times New Roman" w:cs="Times New Roman"/>
          <w:i/>
          <w:sz w:val="28"/>
          <w:szCs w:val="28"/>
        </w:rPr>
        <w:t xml:space="preserve">Неожиданное развитие получила ситуация, возникшая и уже разрешенная в 2009 году. К концу 2011 года на страницах газет появилось несколько статей, поднимающих вопрос о закрытии эколого-биологического отдела АОУ ДОД РА «Республиканский центр дополнительного образования детей». Специалисты аппарата встретились и с работниками эколого-биологического отделения, и с руководством республиканского центра. Выяснилось, что вопрос о закрытии  или переносе отдела не ставится. Наоборот, Министерство образования вплотную решает  вопрос с капитальным ремонтом здания. Уже имеется распоряжение Правительства о выделении финансовых средств на ремонт.      </w:t>
      </w:r>
    </w:p>
    <w:p w:rsidR="000346F3" w:rsidRDefault="000346F3" w:rsidP="000346F3">
      <w:pPr>
        <w:pStyle w:val="WW-"/>
        <w:spacing w:line="240" w:lineRule="auto"/>
        <w:ind w:firstLine="540"/>
        <w:jc w:val="both"/>
        <w:rPr>
          <w:sz w:val="28"/>
          <w:szCs w:val="28"/>
        </w:rPr>
      </w:pPr>
      <w:r>
        <w:rPr>
          <w:sz w:val="28"/>
          <w:szCs w:val="28"/>
        </w:rPr>
        <w:tab/>
      </w:r>
      <w:r w:rsidRPr="00296D13">
        <w:rPr>
          <w:sz w:val="28"/>
          <w:szCs w:val="28"/>
        </w:rPr>
        <w:t xml:space="preserve">Ситуация с соблюдением прав граждан в сфере образования </w:t>
      </w:r>
      <w:r>
        <w:rPr>
          <w:sz w:val="28"/>
          <w:szCs w:val="28"/>
        </w:rPr>
        <w:t xml:space="preserve">в </w:t>
      </w:r>
      <w:r w:rsidRPr="00296D13">
        <w:rPr>
          <w:sz w:val="28"/>
          <w:szCs w:val="28"/>
        </w:rPr>
        <w:t>о</w:t>
      </w:r>
      <w:r>
        <w:rPr>
          <w:sz w:val="28"/>
          <w:szCs w:val="28"/>
        </w:rPr>
        <w:t>чередной раз обуславливает н</w:t>
      </w:r>
      <w:r w:rsidRPr="00296D13">
        <w:rPr>
          <w:sz w:val="28"/>
          <w:szCs w:val="28"/>
        </w:rPr>
        <w:t>еобходимость создания института уполномоченных по защите прав участников образовательного процесса.</w:t>
      </w:r>
      <w:r>
        <w:rPr>
          <w:sz w:val="28"/>
          <w:szCs w:val="28"/>
        </w:rPr>
        <w:t xml:space="preserve"> Думается, что совместными усилиями омбудсменов по правам человека и по правам ребенка этого можно достичь.</w:t>
      </w:r>
    </w:p>
    <w:p w:rsidR="000346F3" w:rsidRDefault="000346F3" w:rsidP="000346F3">
      <w:pPr>
        <w:pStyle w:val="WW-"/>
        <w:spacing w:line="240" w:lineRule="auto"/>
        <w:ind w:firstLine="540"/>
        <w:jc w:val="both"/>
        <w:rPr>
          <w:sz w:val="28"/>
          <w:szCs w:val="28"/>
        </w:rPr>
      </w:pPr>
      <w:r w:rsidRPr="00296D13">
        <w:rPr>
          <w:sz w:val="28"/>
          <w:szCs w:val="28"/>
        </w:rPr>
        <w:t xml:space="preserve">Важным звеном в правовом образовании подрастающего поколения, воспитании молодежи в духе гуманизма, свободы и демократии </w:t>
      </w:r>
      <w:r>
        <w:rPr>
          <w:sz w:val="28"/>
          <w:szCs w:val="28"/>
        </w:rPr>
        <w:t>о</w:t>
      </w:r>
      <w:r w:rsidRPr="00296D13">
        <w:rPr>
          <w:sz w:val="28"/>
          <w:szCs w:val="28"/>
        </w:rPr>
        <w:t>ста</w:t>
      </w:r>
      <w:r>
        <w:rPr>
          <w:sz w:val="28"/>
          <w:szCs w:val="28"/>
        </w:rPr>
        <w:t xml:space="preserve">ется чтение лекций в школах, встречи с учащимися и ставший уже </w:t>
      </w:r>
      <w:r w:rsidRPr="00296D13">
        <w:rPr>
          <w:sz w:val="28"/>
          <w:szCs w:val="28"/>
        </w:rPr>
        <w:t xml:space="preserve"> традиционны</w:t>
      </w:r>
      <w:r>
        <w:rPr>
          <w:sz w:val="28"/>
          <w:szCs w:val="28"/>
        </w:rPr>
        <w:t>м</w:t>
      </w:r>
      <w:r w:rsidRPr="00296D13">
        <w:rPr>
          <w:sz w:val="28"/>
          <w:szCs w:val="28"/>
        </w:rPr>
        <w:t xml:space="preserve"> </w:t>
      </w:r>
      <w:r>
        <w:rPr>
          <w:sz w:val="28"/>
          <w:szCs w:val="28"/>
        </w:rPr>
        <w:t xml:space="preserve">ежегодный </w:t>
      </w:r>
      <w:r w:rsidRPr="00296D13">
        <w:rPr>
          <w:sz w:val="28"/>
          <w:szCs w:val="28"/>
        </w:rPr>
        <w:t xml:space="preserve">конкурс </w:t>
      </w:r>
      <w:r>
        <w:rPr>
          <w:sz w:val="28"/>
          <w:szCs w:val="28"/>
        </w:rPr>
        <w:t xml:space="preserve">рефератов </w:t>
      </w:r>
      <w:r w:rsidRPr="00296D13">
        <w:rPr>
          <w:sz w:val="28"/>
          <w:szCs w:val="28"/>
        </w:rPr>
        <w:t>учащихся «Права человека</w:t>
      </w:r>
      <w:r>
        <w:rPr>
          <w:sz w:val="28"/>
          <w:szCs w:val="28"/>
        </w:rPr>
        <w:t xml:space="preserve"> </w:t>
      </w:r>
      <w:r w:rsidRPr="00296D13">
        <w:rPr>
          <w:sz w:val="28"/>
          <w:szCs w:val="28"/>
        </w:rPr>
        <w:t>– глазами ребенка».</w:t>
      </w:r>
      <w:r>
        <w:rPr>
          <w:sz w:val="28"/>
          <w:szCs w:val="28"/>
        </w:rPr>
        <w:tab/>
      </w:r>
    </w:p>
    <w:p w:rsidR="000346F3" w:rsidRDefault="000346F3" w:rsidP="000346F3">
      <w:pPr>
        <w:pStyle w:val="WW-"/>
        <w:spacing w:before="28" w:after="28" w:line="240" w:lineRule="auto"/>
        <w:ind w:firstLine="708"/>
        <w:jc w:val="both"/>
        <w:rPr>
          <w:sz w:val="28"/>
          <w:szCs w:val="28"/>
        </w:rPr>
      </w:pPr>
    </w:p>
    <w:p w:rsidR="000346F3" w:rsidRDefault="000346F3" w:rsidP="000346F3">
      <w:pPr>
        <w:pStyle w:val="WW-"/>
        <w:spacing w:line="240" w:lineRule="auto"/>
        <w:jc w:val="center"/>
        <w:rPr>
          <w:b/>
          <w:sz w:val="28"/>
          <w:szCs w:val="28"/>
        </w:rPr>
      </w:pPr>
      <w:r>
        <w:rPr>
          <w:b/>
          <w:sz w:val="28"/>
          <w:szCs w:val="28"/>
        </w:rPr>
        <w:t>3.3. Право на благоприятную окружающую среду</w:t>
      </w:r>
    </w:p>
    <w:p w:rsidR="000346F3" w:rsidRDefault="000346F3" w:rsidP="000346F3">
      <w:pPr>
        <w:pStyle w:val="WW-"/>
        <w:spacing w:line="240" w:lineRule="auto"/>
        <w:jc w:val="center"/>
        <w:rPr>
          <w:b/>
          <w:sz w:val="28"/>
          <w:szCs w:val="28"/>
        </w:rPr>
      </w:pPr>
    </w:p>
    <w:p w:rsidR="000346F3" w:rsidRDefault="000346F3" w:rsidP="000346F3">
      <w:pPr>
        <w:pStyle w:val="a3"/>
        <w:jc w:val="both"/>
        <w:rPr>
          <w:sz w:val="28"/>
          <w:szCs w:val="28"/>
        </w:rPr>
      </w:pPr>
      <w:r>
        <w:rPr>
          <w:b/>
          <w:sz w:val="28"/>
          <w:szCs w:val="28"/>
        </w:rPr>
        <w:tab/>
      </w:r>
      <w:r w:rsidRPr="002D086B">
        <w:rPr>
          <w:sz w:val="28"/>
          <w:szCs w:val="28"/>
        </w:rPr>
        <w:t>Пр</w:t>
      </w:r>
      <w:r>
        <w:rPr>
          <w:sz w:val="28"/>
          <w:szCs w:val="28"/>
        </w:rPr>
        <w:t>ези</w:t>
      </w:r>
      <w:r w:rsidRPr="002D086B">
        <w:rPr>
          <w:sz w:val="28"/>
          <w:szCs w:val="28"/>
        </w:rPr>
        <w:t>д</w:t>
      </w:r>
      <w:r>
        <w:rPr>
          <w:sz w:val="28"/>
          <w:szCs w:val="28"/>
        </w:rPr>
        <w:t>е</w:t>
      </w:r>
      <w:r w:rsidRPr="002D086B">
        <w:rPr>
          <w:sz w:val="28"/>
          <w:szCs w:val="28"/>
        </w:rPr>
        <w:t>н</w:t>
      </w:r>
      <w:r>
        <w:rPr>
          <w:sz w:val="28"/>
          <w:szCs w:val="28"/>
        </w:rPr>
        <w:t>т Российской Федерации Д.А. Медведев в Послании Федеральному Собранию отметил, что к</w:t>
      </w:r>
      <w:r w:rsidRPr="002D086B">
        <w:rPr>
          <w:sz w:val="28"/>
          <w:szCs w:val="28"/>
        </w:rPr>
        <w:t>а</w:t>
      </w:r>
      <w:r>
        <w:rPr>
          <w:sz w:val="28"/>
          <w:szCs w:val="28"/>
        </w:rPr>
        <w:t>чес</w:t>
      </w:r>
      <w:r w:rsidRPr="002D086B">
        <w:rPr>
          <w:sz w:val="28"/>
          <w:szCs w:val="28"/>
        </w:rPr>
        <w:t>т</w:t>
      </w:r>
      <w:r>
        <w:rPr>
          <w:sz w:val="28"/>
          <w:szCs w:val="28"/>
        </w:rPr>
        <w:t xml:space="preserve">во </w:t>
      </w:r>
      <w:r w:rsidRPr="002D086B">
        <w:rPr>
          <w:sz w:val="28"/>
          <w:szCs w:val="28"/>
        </w:rPr>
        <w:t>окружающ</w:t>
      </w:r>
      <w:r>
        <w:rPr>
          <w:sz w:val="28"/>
          <w:szCs w:val="28"/>
        </w:rPr>
        <w:t>ей</w:t>
      </w:r>
      <w:r w:rsidRPr="002D086B">
        <w:rPr>
          <w:sz w:val="28"/>
          <w:szCs w:val="28"/>
        </w:rPr>
        <w:t xml:space="preserve"> сред</w:t>
      </w:r>
      <w:r>
        <w:rPr>
          <w:sz w:val="28"/>
          <w:szCs w:val="28"/>
        </w:rPr>
        <w:t>ы</w:t>
      </w:r>
      <w:r w:rsidRPr="002D086B">
        <w:rPr>
          <w:sz w:val="28"/>
          <w:szCs w:val="28"/>
        </w:rPr>
        <w:t xml:space="preserve"> </w:t>
      </w:r>
      <w:r>
        <w:rPr>
          <w:sz w:val="28"/>
          <w:szCs w:val="28"/>
        </w:rPr>
        <w:t>д</w:t>
      </w:r>
      <w:r w:rsidRPr="002D086B">
        <w:rPr>
          <w:sz w:val="28"/>
          <w:szCs w:val="28"/>
        </w:rPr>
        <w:t>о</w:t>
      </w:r>
      <w:r>
        <w:rPr>
          <w:sz w:val="28"/>
          <w:szCs w:val="28"/>
        </w:rPr>
        <w:t>лж</w:t>
      </w:r>
      <w:r w:rsidRPr="002D086B">
        <w:rPr>
          <w:sz w:val="28"/>
          <w:szCs w:val="28"/>
        </w:rPr>
        <w:t>но</w:t>
      </w:r>
      <w:r>
        <w:rPr>
          <w:sz w:val="28"/>
          <w:szCs w:val="28"/>
        </w:rPr>
        <w:t xml:space="preserve"> </w:t>
      </w:r>
      <w:r w:rsidRPr="002D086B">
        <w:rPr>
          <w:sz w:val="28"/>
          <w:szCs w:val="28"/>
        </w:rPr>
        <w:t>ст</w:t>
      </w:r>
      <w:r>
        <w:rPr>
          <w:sz w:val="28"/>
          <w:szCs w:val="28"/>
        </w:rPr>
        <w:t>ать важнейш</w:t>
      </w:r>
      <w:r w:rsidRPr="002D086B">
        <w:rPr>
          <w:sz w:val="28"/>
          <w:szCs w:val="28"/>
        </w:rPr>
        <w:t>им</w:t>
      </w:r>
      <w:r>
        <w:rPr>
          <w:sz w:val="28"/>
          <w:szCs w:val="28"/>
        </w:rPr>
        <w:t xml:space="preserve"> из </w:t>
      </w:r>
      <w:r w:rsidRPr="002D086B">
        <w:rPr>
          <w:sz w:val="28"/>
          <w:szCs w:val="28"/>
        </w:rPr>
        <w:t>п</w:t>
      </w:r>
      <w:r>
        <w:rPr>
          <w:sz w:val="28"/>
          <w:szCs w:val="28"/>
        </w:rPr>
        <w:t>о</w:t>
      </w:r>
      <w:r w:rsidRPr="002D086B">
        <w:rPr>
          <w:sz w:val="28"/>
          <w:szCs w:val="28"/>
        </w:rPr>
        <w:t>ка</w:t>
      </w:r>
      <w:r>
        <w:rPr>
          <w:sz w:val="28"/>
          <w:szCs w:val="28"/>
        </w:rPr>
        <w:t>зателе</w:t>
      </w:r>
      <w:r w:rsidRPr="002D086B">
        <w:rPr>
          <w:sz w:val="28"/>
          <w:szCs w:val="28"/>
        </w:rPr>
        <w:t>й к</w:t>
      </w:r>
      <w:r>
        <w:rPr>
          <w:sz w:val="28"/>
          <w:szCs w:val="28"/>
        </w:rPr>
        <w:t>ач</w:t>
      </w:r>
      <w:r w:rsidRPr="002D086B">
        <w:rPr>
          <w:sz w:val="28"/>
          <w:szCs w:val="28"/>
        </w:rPr>
        <w:t>е</w:t>
      </w:r>
      <w:r>
        <w:rPr>
          <w:sz w:val="28"/>
          <w:szCs w:val="28"/>
        </w:rPr>
        <w:t>ств</w:t>
      </w:r>
      <w:r w:rsidRPr="002D086B">
        <w:rPr>
          <w:sz w:val="28"/>
          <w:szCs w:val="28"/>
        </w:rPr>
        <w:t>а</w:t>
      </w:r>
      <w:r>
        <w:rPr>
          <w:sz w:val="28"/>
          <w:szCs w:val="28"/>
        </w:rPr>
        <w:t xml:space="preserve"> жиз</w:t>
      </w:r>
      <w:r w:rsidRPr="002D086B">
        <w:rPr>
          <w:sz w:val="28"/>
          <w:szCs w:val="28"/>
        </w:rPr>
        <w:t>ни</w:t>
      </w:r>
      <w:r>
        <w:rPr>
          <w:sz w:val="28"/>
          <w:szCs w:val="28"/>
        </w:rPr>
        <w:t xml:space="preserve"> </w:t>
      </w:r>
      <w:r w:rsidRPr="002D086B">
        <w:rPr>
          <w:sz w:val="28"/>
          <w:szCs w:val="28"/>
        </w:rPr>
        <w:t>и</w:t>
      </w:r>
      <w:r>
        <w:rPr>
          <w:sz w:val="28"/>
          <w:szCs w:val="28"/>
        </w:rPr>
        <w:t xml:space="preserve"> одним </w:t>
      </w:r>
      <w:r w:rsidRPr="002D086B">
        <w:rPr>
          <w:sz w:val="28"/>
          <w:szCs w:val="28"/>
        </w:rPr>
        <w:t>из</w:t>
      </w:r>
      <w:r>
        <w:rPr>
          <w:sz w:val="28"/>
          <w:szCs w:val="28"/>
        </w:rPr>
        <w:t xml:space="preserve"> основ</w:t>
      </w:r>
      <w:r w:rsidRPr="002D086B">
        <w:rPr>
          <w:sz w:val="28"/>
          <w:szCs w:val="28"/>
        </w:rPr>
        <w:t>н</w:t>
      </w:r>
      <w:r>
        <w:rPr>
          <w:sz w:val="28"/>
          <w:szCs w:val="28"/>
        </w:rPr>
        <w:t>ы</w:t>
      </w:r>
      <w:r w:rsidRPr="002D086B">
        <w:rPr>
          <w:sz w:val="28"/>
          <w:szCs w:val="28"/>
        </w:rPr>
        <w:t>х</w:t>
      </w:r>
      <w:r>
        <w:rPr>
          <w:sz w:val="28"/>
          <w:szCs w:val="28"/>
        </w:rPr>
        <w:t xml:space="preserve"> по</w:t>
      </w:r>
      <w:r w:rsidRPr="002D086B">
        <w:rPr>
          <w:sz w:val="28"/>
          <w:szCs w:val="28"/>
        </w:rPr>
        <w:t>ка</w:t>
      </w:r>
      <w:r>
        <w:rPr>
          <w:sz w:val="28"/>
          <w:szCs w:val="28"/>
        </w:rPr>
        <w:t>за</w:t>
      </w:r>
      <w:r w:rsidRPr="002D086B">
        <w:rPr>
          <w:sz w:val="28"/>
          <w:szCs w:val="28"/>
        </w:rPr>
        <w:t>тел</w:t>
      </w:r>
      <w:r>
        <w:rPr>
          <w:sz w:val="28"/>
          <w:szCs w:val="28"/>
        </w:rPr>
        <w:t>ей</w:t>
      </w:r>
      <w:r w:rsidRPr="002D086B">
        <w:rPr>
          <w:sz w:val="28"/>
          <w:szCs w:val="28"/>
        </w:rPr>
        <w:t xml:space="preserve"> с</w:t>
      </w:r>
      <w:r>
        <w:rPr>
          <w:sz w:val="28"/>
          <w:szCs w:val="28"/>
        </w:rPr>
        <w:t>оци</w:t>
      </w:r>
      <w:r w:rsidRPr="002D086B">
        <w:rPr>
          <w:sz w:val="28"/>
          <w:szCs w:val="28"/>
        </w:rPr>
        <w:t>а</w:t>
      </w:r>
      <w:r>
        <w:rPr>
          <w:sz w:val="28"/>
          <w:szCs w:val="28"/>
        </w:rPr>
        <w:t>ль</w:t>
      </w:r>
      <w:r w:rsidRPr="002D086B">
        <w:rPr>
          <w:sz w:val="28"/>
          <w:szCs w:val="28"/>
        </w:rPr>
        <w:t>н</w:t>
      </w:r>
      <w:r>
        <w:rPr>
          <w:sz w:val="28"/>
          <w:szCs w:val="28"/>
        </w:rPr>
        <w:t>о</w:t>
      </w:r>
      <w:r w:rsidRPr="002D086B">
        <w:rPr>
          <w:sz w:val="28"/>
          <w:szCs w:val="28"/>
        </w:rPr>
        <w:t>-э</w:t>
      </w:r>
      <w:r>
        <w:rPr>
          <w:sz w:val="28"/>
          <w:szCs w:val="28"/>
        </w:rPr>
        <w:t>к</w:t>
      </w:r>
      <w:r w:rsidRPr="002D086B">
        <w:rPr>
          <w:sz w:val="28"/>
          <w:szCs w:val="28"/>
        </w:rPr>
        <w:t>о</w:t>
      </w:r>
      <w:r>
        <w:rPr>
          <w:sz w:val="28"/>
          <w:szCs w:val="28"/>
        </w:rPr>
        <w:t>н</w:t>
      </w:r>
      <w:r w:rsidRPr="002D086B">
        <w:rPr>
          <w:sz w:val="28"/>
          <w:szCs w:val="28"/>
        </w:rPr>
        <w:t>о</w:t>
      </w:r>
      <w:r>
        <w:rPr>
          <w:sz w:val="28"/>
          <w:szCs w:val="28"/>
        </w:rPr>
        <w:t xml:space="preserve">мического </w:t>
      </w:r>
      <w:r w:rsidRPr="002D086B">
        <w:rPr>
          <w:sz w:val="28"/>
          <w:szCs w:val="28"/>
        </w:rPr>
        <w:t>раз</w:t>
      </w:r>
      <w:r>
        <w:rPr>
          <w:sz w:val="28"/>
          <w:szCs w:val="28"/>
        </w:rPr>
        <w:t>ви</w:t>
      </w:r>
      <w:r w:rsidRPr="002D086B">
        <w:rPr>
          <w:sz w:val="28"/>
          <w:szCs w:val="28"/>
        </w:rPr>
        <w:t xml:space="preserve">тия </w:t>
      </w:r>
      <w:r>
        <w:rPr>
          <w:sz w:val="28"/>
          <w:szCs w:val="28"/>
        </w:rPr>
        <w:t>т</w:t>
      </w:r>
      <w:r w:rsidRPr="002D086B">
        <w:rPr>
          <w:sz w:val="28"/>
          <w:szCs w:val="28"/>
        </w:rPr>
        <w:t>ерр</w:t>
      </w:r>
      <w:r>
        <w:rPr>
          <w:sz w:val="28"/>
          <w:szCs w:val="28"/>
        </w:rPr>
        <w:t>иторий</w:t>
      </w:r>
      <w:r w:rsidRPr="002D086B">
        <w:rPr>
          <w:sz w:val="28"/>
          <w:szCs w:val="28"/>
        </w:rPr>
        <w:t>.</w:t>
      </w:r>
    </w:p>
    <w:p w:rsidR="000346F3" w:rsidRPr="002D086B" w:rsidRDefault="000346F3" w:rsidP="000346F3">
      <w:pPr>
        <w:pStyle w:val="a3"/>
        <w:jc w:val="both"/>
        <w:rPr>
          <w:sz w:val="28"/>
          <w:szCs w:val="28"/>
        </w:rPr>
      </w:pPr>
      <w:r>
        <w:rPr>
          <w:sz w:val="28"/>
          <w:szCs w:val="28"/>
        </w:rPr>
        <w:tab/>
        <w:t>Глава Республики Алтай, Председатель Правительства Республики Алтай А.В. Бердников в своем докладе «Состояние и охрана окружающей среды на территории Республики Алтай» подчеркнул, что экологическая  ситуация в нашем регионе оценивается как достаточно стабильная.</w:t>
      </w:r>
    </w:p>
    <w:p w:rsidR="000346F3" w:rsidRDefault="000346F3" w:rsidP="000346F3">
      <w:pPr>
        <w:spacing w:after="0" w:line="240" w:lineRule="auto"/>
        <w:jc w:val="both"/>
        <w:rPr>
          <w:rFonts w:ascii="Times New Roman" w:hAnsi="Times New Roman" w:cs="Times New Roman"/>
          <w:sz w:val="28"/>
          <w:szCs w:val="28"/>
        </w:rPr>
      </w:pPr>
      <w:r>
        <w:rPr>
          <w:rFonts w:ascii="Calibri" w:eastAsia="Calibri" w:hAnsi="Calibri" w:cs="Times New Roman"/>
          <w:sz w:val="28"/>
          <w:szCs w:val="28"/>
        </w:rPr>
        <w:tab/>
      </w:r>
      <w:r>
        <w:rPr>
          <w:rFonts w:ascii="Times New Roman" w:hAnsi="Times New Roman" w:cs="Times New Roman"/>
          <w:sz w:val="28"/>
          <w:szCs w:val="28"/>
        </w:rPr>
        <w:t>На настоящее время в</w:t>
      </w:r>
      <w:r w:rsidRPr="009B3683">
        <w:rPr>
          <w:rFonts w:ascii="Times New Roman" w:eastAsia="Calibri" w:hAnsi="Times New Roman" w:cs="Times New Roman"/>
          <w:sz w:val="28"/>
          <w:szCs w:val="28"/>
        </w:rPr>
        <w:t xml:space="preserve"> </w:t>
      </w:r>
      <w:r>
        <w:rPr>
          <w:rFonts w:ascii="Times New Roman" w:hAnsi="Times New Roman" w:cs="Times New Roman"/>
          <w:sz w:val="28"/>
          <w:szCs w:val="28"/>
        </w:rPr>
        <w:t>Р</w:t>
      </w:r>
      <w:r w:rsidRPr="009B3683">
        <w:rPr>
          <w:rFonts w:ascii="Times New Roman" w:eastAsia="Calibri" w:hAnsi="Times New Roman" w:cs="Times New Roman"/>
          <w:sz w:val="28"/>
          <w:szCs w:val="28"/>
        </w:rPr>
        <w:t>ес</w:t>
      </w:r>
      <w:r>
        <w:rPr>
          <w:rFonts w:ascii="Times New Roman" w:hAnsi="Times New Roman" w:cs="Times New Roman"/>
          <w:sz w:val="28"/>
          <w:szCs w:val="28"/>
        </w:rPr>
        <w:t>публи</w:t>
      </w:r>
      <w:r w:rsidRPr="009B3683">
        <w:rPr>
          <w:rFonts w:ascii="Times New Roman" w:eastAsia="Calibri" w:hAnsi="Times New Roman" w:cs="Times New Roman"/>
          <w:sz w:val="28"/>
          <w:szCs w:val="28"/>
        </w:rPr>
        <w:t>к</w:t>
      </w:r>
      <w:r>
        <w:rPr>
          <w:rFonts w:ascii="Times New Roman" w:hAnsi="Times New Roman" w:cs="Times New Roman"/>
          <w:sz w:val="28"/>
          <w:szCs w:val="28"/>
        </w:rPr>
        <w:t>е</w:t>
      </w:r>
      <w:r w:rsidRPr="009B3683">
        <w:rPr>
          <w:rFonts w:ascii="Times New Roman" w:eastAsia="Calibri" w:hAnsi="Times New Roman" w:cs="Times New Roman"/>
          <w:sz w:val="28"/>
          <w:szCs w:val="28"/>
        </w:rPr>
        <w:t xml:space="preserve"> </w:t>
      </w:r>
      <w:r>
        <w:rPr>
          <w:rFonts w:ascii="Times New Roman" w:hAnsi="Times New Roman" w:cs="Times New Roman"/>
          <w:sz w:val="28"/>
          <w:szCs w:val="28"/>
        </w:rPr>
        <w:t>А</w:t>
      </w:r>
      <w:r w:rsidRPr="009B3683">
        <w:rPr>
          <w:rFonts w:ascii="Times New Roman" w:eastAsia="Calibri" w:hAnsi="Times New Roman" w:cs="Times New Roman"/>
          <w:sz w:val="28"/>
          <w:szCs w:val="28"/>
        </w:rPr>
        <w:t>л</w:t>
      </w:r>
      <w:r>
        <w:rPr>
          <w:rFonts w:ascii="Times New Roman" w:hAnsi="Times New Roman" w:cs="Times New Roman"/>
          <w:sz w:val="28"/>
          <w:szCs w:val="28"/>
        </w:rPr>
        <w:t>т</w:t>
      </w:r>
      <w:r w:rsidRPr="009B3683">
        <w:rPr>
          <w:rFonts w:ascii="Times New Roman" w:eastAsia="Calibri" w:hAnsi="Times New Roman" w:cs="Times New Roman"/>
          <w:sz w:val="28"/>
          <w:szCs w:val="28"/>
        </w:rPr>
        <w:t>а</w:t>
      </w:r>
      <w:r>
        <w:rPr>
          <w:rFonts w:ascii="Times New Roman" w:hAnsi="Times New Roman" w:cs="Times New Roman"/>
          <w:sz w:val="28"/>
          <w:szCs w:val="28"/>
        </w:rPr>
        <w:t>й</w:t>
      </w:r>
      <w:r w:rsidRPr="009B3683">
        <w:rPr>
          <w:rFonts w:ascii="Times New Roman" w:eastAsia="Calibri" w:hAnsi="Times New Roman" w:cs="Times New Roman"/>
          <w:sz w:val="28"/>
          <w:szCs w:val="28"/>
        </w:rPr>
        <w:t xml:space="preserve"> д</w:t>
      </w:r>
      <w:r>
        <w:rPr>
          <w:rFonts w:ascii="Times New Roman" w:hAnsi="Times New Roman" w:cs="Times New Roman"/>
          <w:sz w:val="28"/>
          <w:szCs w:val="28"/>
        </w:rPr>
        <w:t>ей</w:t>
      </w:r>
      <w:r w:rsidRPr="009B3683">
        <w:rPr>
          <w:rFonts w:ascii="Times New Roman" w:eastAsia="Calibri" w:hAnsi="Times New Roman" w:cs="Times New Roman"/>
          <w:sz w:val="28"/>
          <w:szCs w:val="28"/>
        </w:rPr>
        <w:t>ств</w:t>
      </w:r>
      <w:r>
        <w:rPr>
          <w:rFonts w:ascii="Times New Roman" w:hAnsi="Times New Roman" w:cs="Times New Roman"/>
          <w:sz w:val="28"/>
          <w:szCs w:val="28"/>
        </w:rPr>
        <w:t>уют следующие</w:t>
      </w:r>
      <w:r w:rsidRPr="009B3683">
        <w:rPr>
          <w:rFonts w:ascii="Times New Roman" w:eastAsia="Calibri" w:hAnsi="Times New Roman" w:cs="Times New Roman"/>
          <w:sz w:val="28"/>
          <w:szCs w:val="28"/>
        </w:rPr>
        <w:t xml:space="preserve"> экологически</w:t>
      </w:r>
      <w:r>
        <w:rPr>
          <w:rFonts w:ascii="Times New Roman" w:hAnsi="Times New Roman" w:cs="Times New Roman"/>
          <w:sz w:val="28"/>
          <w:szCs w:val="28"/>
        </w:rPr>
        <w:t>е</w:t>
      </w:r>
      <w:r w:rsidRPr="009B3683">
        <w:rPr>
          <w:rFonts w:ascii="Times New Roman" w:eastAsia="Calibri" w:hAnsi="Times New Roman" w:cs="Times New Roman"/>
          <w:sz w:val="28"/>
          <w:szCs w:val="28"/>
        </w:rPr>
        <w:t xml:space="preserve"> программ</w:t>
      </w:r>
      <w:r>
        <w:rPr>
          <w:rFonts w:ascii="Times New Roman" w:hAnsi="Times New Roman" w:cs="Times New Roman"/>
          <w:sz w:val="28"/>
          <w:szCs w:val="28"/>
        </w:rPr>
        <w:t>ы: «О</w:t>
      </w:r>
      <w:r w:rsidRPr="009B3683">
        <w:rPr>
          <w:rFonts w:ascii="Times New Roman" w:eastAsia="Calibri" w:hAnsi="Times New Roman" w:cs="Times New Roman"/>
          <w:sz w:val="28"/>
          <w:szCs w:val="28"/>
        </w:rPr>
        <w:t>бес</w:t>
      </w:r>
      <w:r>
        <w:rPr>
          <w:rFonts w:ascii="Times New Roman" w:hAnsi="Times New Roman" w:cs="Times New Roman"/>
          <w:sz w:val="28"/>
          <w:szCs w:val="28"/>
        </w:rPr>
        <w:t xml:space="preserve">печение </w:t>
      </w:r>
      <w:r w:rsidRPr="009B3683">
        <w:rPr>
          <w:rFonts w:ascii="Times New Roman" w:eastAsia="Calibri" w:hAnsi="Times New Roman" w:cs="Times New Roman"/>
          <w:sz w:val="28"/>
          <w:szCs w:val="28"/>
        </w:rPr>
        <w:t>экологическо</w:t>
      </w:r>
      <w:r>
        <w:rPr>
          <w:rFonts w:ascii="Times New Roman" w:hAnsi="Times New Roman" w:cs="Times New Roman"/>
          <w:sz w:val="28"/>
          <w:szCs w:val="28"/>
        </w:rPr>
        <w:t>й без</w:t>
      </w:r>
      <w:r w:rsidRPr="009B3683">
        <w:rPr>
          <w:rFonts w:ascii="Times New Roman" w:eastAsia="Calibri" w:hAnsi="Times New Roman" w:cs="Times New Roman"/>
          <w:sz w:val="28"/>
          <w:szCs w:val="28"/>
        </w:rPr>
        <w:t>о</w:t>
      </w:r>
      <w:r>
        <w:rPr>
          <w:rFonts w:ascii="Times New Roman" w:hAnsi="Times New Roman" w:cs="Times New Roman"/>
          <w:sz w:val="28"/>
          <w:szCs w:val="28"/>
        </w:rPr>
        <w:t>пасности на террит</w:t>
      </w:r>
      <w:r w:rsidRPr="009B3683">
        <w:rPr>
          <w:rFonts w:ascii="Times New Roman" w:eastAsia="Calibri" w:hAnsi="Times New Roman" w:cs="Times New Roman"/>
          <w:sz w:val="28"/>
          <w:szCs w:val="28"/>
        </w:rPr>
        <w:t>ори</w:t>
      </w:r>
      <w:r>
        <w:rPr>
          <w:rFonts w:ascii="Times New Roman" w:hAnsi="Times New Roman" w:cs="Times New Roman"/>
          <w:sz w:val="28"/>
          <w:szCs w:val="28"/>
        </w:rPr>
        <w:t>и Р</w:t>
      </w:r>
      <w:r w:rsidRPr="009B3683">
        <w:rPr>
          <w:rFonts w:ascii="Times New Roman" w:eastAsia="Calibri" w:hAnsi="Times New Roman" w:cs="Times New Roman"/>
          <w:sz w:val="28"/>
          <w:szCs w:val="28"/>
        </w:rPr>
        <w:t>ес</w:t>
      </w:r>
      <w:r>
        <w:rPr>
          <w:rFonts w:ascii="Times New Roman" w:hAnsi="Times New Roman" w:cs="Times New Roman"/>
          <w:sz w:val="28"/>
          <w:szCs w:val="28"/>
        </w:rPr>
        <w:t>публи</w:t>
      </w:r>
      <w:r w:rsidRPr="009B3683">
        <w:rPr>
          <w:rFonts w:ascii="Times New Roman" w:eastAsia="Calibri" w:hAnsi="Times New Roman" w:cs="Times New Roman"/>
          <w:sz w:val="28"/>
          <w:szCs w:val="28"/>
        </w:rPr>
        <w:t>к</w:t>
      </w:r>
      <w:r>
        <w:rPr>
          <w:rFonts w:ascii="Times New Roman" w:hAnsi="Times New Roman" w:cs="Times New Roman"/>
          <w:sz w:val="28"/>
          <w:szCs w:val="28"/>
        </w:rPr>
        <w:t>и</w:t>
      </w:r>
      <w:r w:rsidRPr="009B3683">
        <w:rPr>
          <w:rFonts w:ascii="Times New Roman" w:eastAsia="Calibri" w:hAnsi="Times New Roman" w:cs="Times New Roman"/>
          <w:sz w:val="28"/>
          <w:szCs w:val="28"/>
        </w:rPr>
        <w:t xml:space="preserve"> </w:t>
      </w:r>
      <w:r>
        <w:rPr>
          <w:rFonts w:ascii="Times New Roman" w:hAnsi="Times New Roman" w:cs="Times New Roman"/>
          <w:sz w:val="28"/>
          <w:szCs w:val="28"/>
        </w:rPr>
        <w:t>А</w:t>
      </w:r>
      <w:r w:rsidRPr="009B3683">
        <w:rPr>
          <w:rFonts w:ascii="Times New Roman" w:eastAsia="Calibri" w:hAnsi="Times New Roman" w:cs="Times New Roman"/>
          <w:sz w:val="28"/>
          <w:szCs w:val="28"/>
        </w:rPr>
        <w:t>л</w:t>
      </w:r>
      <w:r>
        <w:rPr>
          <w:rFonts w:ascii="Times New Roman" w:hAnsi="Times New Roman" w:cs="Times New Roman"/>
          <w:sz w:val="28"/>
          <w:szCs w:val="28"/>
        </w:rPr>
        <w:t>т</w:t>
      </w:r>
      <w:r w:rsidRPr="009B3683">
        <w:rPr>
          <w:rFonts w:ascii="Times New Roman" w:eastAsia="Calibri" w:hAnsi="Times New Roman" w:cs="Times New Roman"/>
          <w:sz w:val="28"/>
          <w:szCs w:val="28"/>
        </w:rPr>
        <w:t>а</w:t>
      </w:r>
      <w:r>
        <w:rPr>
          <w:rFonts w:ascii="Times New Roman" w:hAnsi="Times New Roman" w:cs="Times New Roman"/>
          <w:sz w:val="28"/>
          <w:szCs w:val="28"/>
        </w:rPr>
        <w:t>й на 2009-2015 годы»</w:t>
      </w:r>
      <w:r w:rsidRPr="009B3683">
        <w:rPr>
          <w:rFonts w:ascii="Times New Roman" w:eastAsia="Calibri" w:hAnsi="Times New Roman" w:cs="Times New Roman"/>
          <w:sz w:val="28"/>
          <w:szCs w:val="28"/>
        </w:rPr>
        <w:t>,</w:t>
      </w:r>
      <w:r>
        <w:rPr>
          <w:rFonts w:ascii="Times New Roman" w:hAnsi="Times New Roman" w:cs="Times New Roman"/>
          <w:sz w:val="28"/>
          <w:szCs w:val="28"/>
        </w:rPr>
        <w:t xml:space="preserve"> «Ох</w:t>
      </w:r>
      <w:r w:rsidRPr="009B3683">
        <w:rPr>
          <w:rFonts w:ascii="Times New Roman" w:eastAsia="Calibri" w:hAnsi="Times New Roman" w:cs="Times New Roman"/>
          <w:sz w:val="28"/>
          <w:szCs w:val="28"/>
        </w:rPr>
        <w:t>р</w:t>
      </w:r>
      <w:r>
        <w:rPr>
          <w:rFonts w:ascii="Times New Roman" w:hAnsi="Times New Roman" w:cs="Times New Roman"/>
          <w:sz w:val="28"/>
          <w:szCs w:val="28"/>
        </w:rPr>
        <w:t>ана в</w:t>
      </w:r>
      <w:r w:rsidRPr="009B3683">
        <w:rPr>
          <w:rFonts w:ascii="Times New Roman" w:eastAsia="Calibri" w:hAnsi="Times New Roman" w:cs="Times New Roman"/>
          <w:sz w:val="28"/>
          <w:szCs w:val="28"/>
        </w:rPr>
        <w:t>о</w:t>
      </w:r>
      <w:r>
        <w:rPr>
          <w:rFonts w:ascii="Times New Roman" w:hAnsi="Times New Roman" w:cs="Times New Roman"/>
          <w:sz w:val="28"/>
          <w:szCs w:val="28"/>
        </w:rPr>
        <w:t>д</w:t>
      </w:r>
      <w:r w:rsidRPr="009B3683">
        <w:rPr>
          <w:rFonts w:ascii="Times New Roman" w:eastAsia="Calibri" w:hAnsi="Times New Roman" w:cs="Times New Roman"/>
          <w:sz w:val="28"/>
          <w:szCs w:val="28"/>
        </w:rPr>
        <w:t>н</w:t>
      </w:r>
      <w:r>
        <w:rPr>
          <w:rFonts w:ascii="Times New Roman" w:hAnsi="Times New Roman" w:cs="Times New Roman"/>
          <w:sz w:val="28"/>
          <w:szCs w:val="28"/>
        </w:rPr>
        <w:t xml:space="preserve">ых </w:t>
      </w:r>
      <w:r w:rsidRPr="009B3683">
        <w:rPr>
          <w:rFonts w:ascii="Times New Roman" w:eastAsia="Calibri" w:hAnsi="Times New Roman" w:cs="Times New Roman"/>
          <w:sz w:val="28"/>
          <w:szCs w:val="28"/>
        </w:rPr>
        <w:t>о</w:t>
      </w:r>
      <w:r>
        <w:rPr>
          <w:rFonts w:ascii="Times New Roman" w:hAnsi="Times New Roman" w:cs="Times New Roman"/>
          <w:sz w:val="28"/>
          <w:szCs w:val="28"/>
        </w:rPr>
        <w:t>бъек</w:t>
      </w:r>
      <w:r w:rsidRPr="009B3683">
        <w:rPr>
          <w:rFonts w:ascii="Times New Roman" w:eastAsia="Calibri" w:hAnsi="Times New Roman" w:cs="Times New Roman"/>
          <w:sz w:val="28"/>
          <w:szCs w:val="28"/>
        </w:rPr>
        <w:t>т</w:t>
      </w:r>
      <w:r>
        <w:rPr>
          <w:rFonts w:ascii="Times New Roman" w:hAnsi="Times New Roman" w:cs="Times New Roman"/>
          <w:sz w:val="28"/>
          <w:szCs w:val="28"/>
        </w:rPr>
        <w:t>ов Р</w:t>
      </w:r>
      <w:r w:rsidRPr="009B3683">
        <w:rPr>
          <w:rFonts w:ascii="Times New Roman" w:eastAsia="Calibri" w:hAnsi="Times New Roman" w:cs="Times New Roman"/>
          <w:sz w:val="28"/>
          <w:szCs w:val="28"/>
        </w:rPr>
        <w:t>ес</w:t>
      </w:r>
      <w:r>
        <w:rPr>
          <w:rFonts w:ascii="Times New Roman" w:hAnsi="Times New Roman" w:cs="Times New Roman"/>
          <w:sz w:val="28"/>
          <w:szCs w:val="28"/>
        </w:rPr>
        <w:t>публи</w:t>
      </w:r>
      <w:r w:rsidRPr="009B3683">
        <w:rPr>
          <w:rFonts w:ascii="Times New Roman" w:eastAsia="Calibri" w:hAnsi="Times New Roman" w:cs="Times New Roman"/>
          <w:sz w:val="28"/>
          <w:szCs w:val="28"/>
        </w:rPr>
        <w:t>к</w:t>
      </w:r>
      <w:r>
        <w:rPr>
          <w:rFonts w:ascii="Times New Roman" w:hAnsi="Times New Roman" w:cs="Times New Roman"/>
          <w:sz w:val="28"/>
          <w:szCs w:val="28"/>
        </w:rPr>
        <w:t>и</w:t>
      </w:r>
      <w:r w:rsidRPr="009B3683">
        <w:rPr>
          <w:rFonts w:ascii="Times New Roman" w:eastAsia="Calibri" w:hAnsi="Times New Roman" w:cs="Times New Roman"/>
          <w:sz w:val="28"/>
          <w:szCs w:val="28"/>
        </w:rPr>
        <w:t xml:space="preserve"> </w:t>
      </w:r>
      <w:r>
        <w:rPr>
          <w:rFonts w:ascii="Times New Roman" w:hAnsi="Times New Roman" w:cs="Times New Roman"/>
          <w:sz w:val="28"/>
          <w:szCs w:val="28"/>
        </w:rPr>
        <w:t>А</w:t>
      </w:r>
      <w:r w:rsidRPr="009B3683">
        <w:rPr>
          <w:rFonts w:ascii="Times New Roman" w:eastAsia="Calibri" w:hAnsi="Times New Roman" w:cs="Times New Roman"/>
          <w:sz w:val="28"/>
          <w:szCs w:val="28"/>
        </w:rPr>
        <w:t>л</w:t>
      </w:r>
      <w:r>
        <w:rPr>
          <w:rFonts w:ascii="Times New Roman" w:hAnsi="Times New Roman" w:cs="Times New Roman"/>
          <w:sz w:val="28"/>
          <w:szCs w:val="28"/>
        </w:rPr>
        <w:t>т</w:t>
      </w:r>
      <w:r w:rsidRPr="009B3683">
        <w:rPr>
          <w:rFonts w:ascii="Times New Roman" w:eastAsia="Calibri" w:hAnsi="Times New Roman" w:cs="Times New Roman"/>
          <w:sz w:val="28"/>
          <w:szCs w:val="28"/>
        </w:rPr>
        <w:t>а</w:t>
      </w:r>
      <w:r>
        <w:rPr>
          <w:rFonts w:ascii="Times New Roman" w:hAnsi="Times New Roman" w:cs="Times New Roman"/>
          <w:sz w:val="28"/>
          <w:szCs w:val="28"/>
        </w:rPr>
        <w:t>й и з</w:t>
      </w:r>
      <w:r w:rsidRPr="009B3683">
        <w:rPr>
          <w:rFonts w:ascii="Times New Roman" w:eastAsia="Calibri" w:hAnsi="Times New Roman" w:cs="Times New Roman"/>
          <w:sz w:val="28"/>
          <w:szCs w:val="28"/>
        </w:rPr>
        <w:t>а</w:t>
      </w:r>
      <w:r>
        <w:rPr>
          <w:rFonts w:ascii="Times New Roman" w:hAnsi="Times New Roman" w:cs="Times New Roman"/>
          <w:sz w:val="28"/>
          <w:szCs w:val="28"/>
        </w:rPr>
        <w:t xml:space="preserve">щита </w:t>
      </w:r>
      <w:r w:rsidRPr="009B3683">
        <w:rPr>
          <w:rFonts w:ascii="Times New Roman" w:eastAsia="Calibri" w:hAnsi="Times New Roman" w:cs="Times New Roman"/>
          <w:sz w:val="28"/>
          <w:szCs w:val="28"/>
        </w:rPr>
        <w:t>н</w:t>
      </w:r>
      <w:r>
        <w:rPr>
          <w:rFonts w:ascii="Times New Roman" w:hAnsi="Times New Roman" w:cs="Times New Roman"/>
          <w:sz w:val="28"/>
          <w:szCs w:val="28"/>
        </w:rPr>
        <w:t>аселен</w:t>
      </w:r>
      <w:r w:rsidRPr="009B3683">
        <w:rPr>
          <w:rFonts w:ascii="Times New Roman" w:eastAsia="Calibri" w:hAnsi="Times New Roman" w:cs="Times New Roman"/>
          <w:sz w:val="28"/>
          <w:szCs w:val="28"/>
        </w:rPr>
        <w:t>ия</w:t>
      </w:r>
      <w:r>
        <w:rPr>
          <w:rFonts w:ascii="Times New Roman" w:hAnsi="Times New Roman" w:cs="Times New Roman"/>
          <w:sz w:val="28"/>
          <w:szCs w:val="28"/>
        </w:rPr>
        <w:t xml:space="preserve"> </w:t>
      </w:r>
      <w:r w:rsidRPr="009B3683">
        <w:rPr>
          <w:rFonts w:ascii="Times New Roman" w:eastAsia="Calibri" w:hAnsi="Times New Roman" w:cs="Times New Roman"/>
          <w:sz w:val="28"/>
          <w:szCs w:val="28"/>
        </w:rPr>
        <w:t>о</w:t>
      </w:r>
      <w:r>
        <w:rPr>
          <w:rFonts w:ascii="Times New Roman" w:hAnsi="Times New Roman" w:cs="Times New Roman"/>
          <w:sz w:val="28"/>
          <w:szCs w:val="28"/>
        </w:rPr>
        <w:t>т негативного воздействия вод на период до 2020 года», «Отх</w:t>
      </w:r>
      <w:r w:rsidRPr="009B3683">
        <w:rPr>
          <w:rFonts w:ascii="Times New Roman" w:eastAsia="Calibri" w:hAnsi="Times New Roman" w:cs="Times New Roman"/>
          <w:sz w:val="28"/>
          <w:szCs w:val="28"/>
        </w:rPr>
        <w:t>о</w:t>
      </w:r>
      <w:r>
        <w:rPr>
          <w:rFonts w:ascii="Times New Roman" w:hAnsi="Times New Roman" w:cs="Times New Roman"/>
          <w:sz w:val="28"/>
          <w:szCs w:val="28"/>
        </w:rPr>
        <w:t>ды (2010-2015 годы)», «Чи</w:t>
      </w:r>
      <w:r w:rsidRPr="009B3683">
        <w:rPr>
          <w:rFonts w:ascii="Times New Roman" w:eastAsia="Calibri" w:hAnsi="Times New Roman" w:cs="Times New Roman"/>
          <w:sz w:val="28"/>
          <w:szCs w:val="28"/>
        </w:rPr>
        <w:t>ста</w:t>
      </w:r>
      <w:r>
        <w:rPr>
          <w:rFonts w:ascii="Times New Roman" w:hAnsi="Times New Roman" w:cs="Times New Roman"/>
          <w:sz w:val="28"/>
          <w:szCs w:val="28"/>
        </w:rPr>
        <w:t xml:space="preserve">я </w:t>
      </w:r>
      <w:r w:rsidRPr="009B3683">
        <w:rPr>
          <w:rFonts w:ascii="Times New Roman" w:eastAsia="Calibri" w:hAnsi="Times New Roman" w:cs="Times New Roman"/>
          <w:sz w:val="28"/>
          <w:szCs w:val="28"/>
        </w:rPr>
        <w:t>во</w:t>
      </w:r>
      <w:r>
        <w:rPr>
          <w:rFonts w:ascii="Times New Roman" w:hAnsi="Times New Roman" w:cs="Times New Roman"/>
          <w:sz w:val="28"/>
          <w:szCs w:val="28"/>
        </w:rPr>
        <w:t>да Р</w:t>
      </w:r>
      <w:r w:rsidRPr="009B3683">
        <w:rPr>
          <w:rFonts w:ascii="Times New Roman" w:eastAsia="Calibri" w:hAnsi="Times New Roman" w:cs="Times New Roman"/>
          <w:sz w:val="28"/>
          <w:szCs w:val="28"/>
        </w:rPr>
        <w:t>ес</w:t>
      </w:r>
      <w:r>
        <w:rPr>
          <w:rFonts w:ascii="Times New Roman" w:hAnsi="Times New Roman" w:cs="Times New Roman"/>
          <w:sz w:val="28"/>
          <w:szCs w:val="28"/>
        </w:rPr>
        <w:t>публи</w:t>
      </w:r>
      <w:r w:rsidRPr="009B3683">
        <w:rPr>
          <w:rFonts w:ascii="Times New Roman" w:eastAsia="Calibri" w:hAnsi="Times New Roman" w:cs="Times New Roman"/>
          <w:sz w:val="28"/>
          <w:szCs w:val="28"/>
        </w:rPr>
        <w:t>к</w:t>
      </w:r>
      <w:r>
        <w:rPr>
          <w:rFonts w:ascii="Times New Roman" w:hAnsi="Times New Roman" w:cs="Times New Roman"/>
          <w:sz w:val="28"/>
          <w:szCs w:val="28"/>
        </w:rPr>
        <w:t>и</w:t>
      </w:r>
      <w:r w:rsidRPr="009B3683">
        <w:rPr>
          <w:rFonts w:ascii="Times New Roman" w:eastAsia="Calibri" w:hAnsi="Times New Roman" w:cs="Times New Roman"/>
          <w:sz w:val="28"/>
          <w:szCs w:val="28"/>
        </w:rPr>
        <w:t xml:space="preserve"> </w:t>
      </w:r>
      <w:r>
        <w:rPr>
          <w:rFonts w:ascii="Times New Roman" w:hAnsi="Times New Roman" w:cs="Times New Roman"/>
          <w:sz w:val="28"/>
          <w:szCs w:val="28"/>
        </w:rPr>
        <w:t>А</w:t>
      </w:r>
      <w:r w:rsidRPr="009B3683">
        <w:rPr>
          <w:rFonts w:ascii="Times New Roman" w:eastAsia="Calibri" w:hAnsi="Times New Roman" w:cs="Times New Roman"/>
          <w:sz w:val="28"/>
          <w:szCs w:val="28"/>
        </w:rPr>
        <w:t>л</w:t>
      </w:r>
      <w:r>
        <w:rPr>
          <w:rFonts w:ascii="Times New Roman" w:hAnsi="Times New Roman" w:cs="Times New Roman"/>
          <w:sz w:val="28"/>
          <w:szCs w:val="28"/>
        </w:rPr>
        <w:t>т</w:t>
      </w:r>
      <w:r w:rsidRPr="009B3683">
        <w:rPr>
          <w:rFonts w:ascii="Times New Roman" w:eastAsia="Calibri" w:hAnsi="Times New Roman" w:cs="Times New Roman"/>
          <w:sz w:val="28"/>
          <w:szCs w:val="28"/>
        </w:rPr>
        <w:t>а</w:t>
      </w:r>
      <w:r>
        <w:rPr>
          <w:rFonts w:ascii="Times New Roman" w:hAnsi="Times New Roman" w:cs="Times New Roman"/>
          <w:sz w:val="28"/>
          <w:szCs w:val="28"/>
        </w:rPr>
        <w:t>й</w:t>
      </w:r>
      <w:r w:rsidRPr="009B3683">
        <w:rPr>
          <w:rFonts w:ascii="Times New Roman" w:eastAsia="Calibri" w:hAnsi="Times New Roman" w:cs="Times New Roman"/>
          <w:sz w:val="28"/>
          <w:szCs w:val="28"/>
        </w:rPr>
        <w:t xml:space="preserve"> </w:t>
      </w:r>
      <w:r>
        <w:rPr>
          <w:rFonts w:ascii="Times New Roman" w:hAnsi="Times New Roman" w:cs="Times New Roman"/>
          <w:sz w:val="28"/>
          <w:szCs w:val="28"/>
        </w:rPr>
        <w:t>на 2010-2012 г</w:t>
      </w:r>
      <w:r w:rsidRPr="009B3683">
        <w:rPr>
          <w:rFonts w:ascii="Times New Roman" w:eastAsia="Calibri" w:hAnsi="Times New Roman" w:cs="Times New Roman"/>
          <w:sz w:val="28"/>
          <w:szCs w:val="28"/>
        </w:rPr>
        <w:t>од</w:t>
      </w:r>
      <w:r>
        <w:rPr>
          <w:rFonts w:ascii="Times New Roman" w:hAnsi="Times New Roman" w:cs="Times New Roman"/>
          <w:sz w:val="28"/>
          <w:szCs w:val="28"/>
        </w:rPr>
        <w:t>ы».</w:t>
      </w:r>
    </w:p>
    <w:p w:rsidR="000346F3" w:rsidRDefault="000346F3" w:rsidP="000346F3">
      <w:pPr>
        <w:pStyle w:val="a3"/>
        <w:spacing w:line="240" w:lineRule="auto"/>
        <w:jc w:val="both"/>
        <w:rPr>
          <w:sz w:val="28"/>
          <w:szCs w:val="28"/>
        </w:rPr>
      </w:pPr>
      <w:r>
        <w:rPr>
          <w:rFonts w:cs="Times New Roman"/>
          <w:sz w:val="28"/>
          <w:szCs w:val="28"/>
        </w:rPr>
        <w:tab/>
        <w:t>В</w:t>
      </w:r>
      <w:r>
        <w:rPr>
          <w:sz w:val="28"/>
          <w:szCs w:val="28"/>
        </w:rPr>
        <w:t xml:space="preserve"> 2011 году к Уполномоченному </w:t>
      </w:r>
      <w:r w:rsidRPr="00AA081C">
        <w:rPr>
          <w:rFonts w:eastAsia="Times New Roman" w:cs="Times New Roman"/>
          <w:sz w:val="28"/>
          <w:szCs w:val="28"/>
          <w:lang w:eastAsia="ru-RU"/>
        </w:rPr>
        <w:t xml:space="preserve">по правам человека в </w:t>
      </w:r>
      <w:r>
        <w:rPr>
          <w:rFonts w:eastAsia="Times New Roman" w:cs="Times New Roman"/>
          <w:sz w:val="28"/>
          <w:szCs w:val="28"/>
          <w:lang w:eastAsia="ru-RU"/>
        </w:rPr>
        <w:t>Ре</w:t>
      </w:r>
      <w:r w:rsidRPr="00AA081C">
        <w:rPr>
          <w:rFonts w:eastAsia="Times New Roman" w:cs="Times New Roman"/>
          <w:sz w:val="28"/>
          <w:szCs w:val="28"/>
          <w:lang w:eastAsia="ru-RU"/>
        </w:rPr>
        <w:t>с</w:t>
      </w:r>
      <w:r>
        <w:rPr>
          <w:rFonts w:eastAsia="Times New Roman" w:cs="Times New Roman"/>
          <w:sz w:val="28"/>
          <w:szCs w:val="28"/>
          <w:lang w:eastAsia="ru-RU"/>
        </w:rPr>
        <w:t>публи</w:t>
      </w:r>
      <w:r w:rsidRPr="00AA081C">
        <w:rPr>
          <w:rFonts w:eastAsia="Times New Roman" w:cs="Times New Roman"/>
          <w:sz w:val="28"/>
          <w:szCs w:val="28"/>
          <w:lang w:eastAsia="ru-RU"/>
        </w:rPr>
        <w:t>к</w:t>
      </w:r>
      <w:r>
        <w:rPr>
          <w:rFonts w:eastAsia="Times New Roman" w:cs="Times New Roman"/>
          <w:sz w:val="28"/>
          <w:szCs w:val="28"/>
          <w:lang w:eastAsia="ru-RU"/>
        </w:rPr>
        <w:t>е А</w:t>
      </w:r>
      <w:r w:rsidRPr="00AA081C">
        <w:rPr>
          <w:rFonts w:eastAsia="Times New Roman" w:cs="Times New Roman"/>
          <w:sz w:val="28"/>
          <w:szCs w:val="28"/>
          <w:lang w:eastAsia="ru-RU"/>
        </w:rPr>
        <w:t>л</w:t>
      </w:r>
      <w:r>
        <w:rPr>
          <w:rFonts w:eastAsia="Times New Roman" w:cs="Times New Roman"/>
          <w:sz w:val="28"/>
          <w:szCs w:val="28"/>
          <w:lang w:eastAsia="ru-RU"/>
        </w:rPr>
        <w:t>т</w:t>
      </w:r>
      <w:r w:rsidRPr="00AA081C">
        <w:rPr>
          <w:rFonts w:eastAsia="Times New Roman" w:cs="Times New Roman"/>
          <w:sz w:val="28"/>
          <w:szCs w:val="28"/>
          <w:lang w:eastAsia="ru-RU"/>
        </w:rPr>
        <w:t>а</w:t>
      </w:r>
      <w:r>
        <w:rPr>
          <w:rFonts w:eastAsia="Times New Roman" w:cs="Times New Roman"/>
          <w:sz w:val="28"/>
          <w:szCs w:val="28"/>
          <w:lang w:eastAsia="ru-RU"/>
        </w:rPr>
        <w:t>й</w:t>
      </w:r>
      <w:r w:rsidRPr="00AA081C">
        <w:rPr>
          <w:rFonts w:eastAsia="Times New Roman" w:cs="Times New Roman"/>
          <w:sz w:val="28"/>
          <w:szCs w:val="28"/>
          <w:lang w:eastAsia="ru-RU"/>
        </w:rPr>
        <w:t xml:space="preserve"> </w:t>
      </w:r>
      <w:r>
        <w:rPr>
          <w:sz w:val="28"/>
          <w:szCs w:val="28"/>
        </w:rPr>
        <w:t xml:space="preserve">по вопросам реализации права на благоприятную окружающую среду </w:t>
      </w:r>
      <w:r>
        <w:rPr>
          <w:sz w:val="28"/>
          <w:szCs w:val="28"/>
        </w:rPr>
        <w:lastRenderedPageBreak/>
        <w:t xml:space="preserve">поступило 28 обращений (в 2010 году – 43), что составило 2,5% от общего количества обращений. </w:t>
      </w:r>
    </w:p>
    <w:p w:rsidR="000346F3" w:rsidRPr="00AA081C" w:rsidRDefault="000346F3" w:rsidP="000346F3">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r>
      <w:r w:rsidRPr="00AA081C">
        <w:rPr>
          <w:rFonts w:ascii="Times New Roman" w:eastAsia="Times New Roman" w:hAnsi="Times New Roman" w:cs="Times New Roman"/>
          <w:sz w:val="28"/>
          <w:szCs w:val="28"/>
          <w:lang w:eastAsia="ru-RU"/>
        </w:rPr>
        <w:t xml:space="preserve">Обращения граждан в адрес Уполномоченного с жалобами на состояние окружающей среды содержат не только информацию о правонарушениях природоохранного законодательства или о несоблюдении нормативных правовых актов, но и требования общественной морали применительно к экологии. Поэтому очень важно, чтобы правоотношения в сфере охраны окружающей среды были подконтрольны органам власти, максимально близким к населению. </w:t>
      </w:r>
    </w:p>
    <w:p w:rsidR="000346F3" w:rsidRDefault="000346F3" w:rsidP="000346F3">
      <w:pPr>
        <w:pStyle w:val="a3"/>
        <w:spacing w:line="240" w:lineRule="auto"/>
        <w:jc w:val="both"/>
        <w:rPr>
          <w:bCs/>
          <w:sz w:val="28"/>
          <w:szCs w:val="28"/>
        </w:rPr>
      </w:pPr>
      <w:r>
        <w:rPr>
          <w:sz w:val="28"/>
          <w:szCs w:val="28"/>
        </w:rPr>
        <w:tab/>
        <w:t xml:space="preserve"> </w:t>
      </w:r>
      <w:r>
        <w:rPr>
          <w:bCs/>
          <w:sz w:val="28"/>
          <w:szCs w:val="28"/>
        </w:rPr>
        <w:t xml:space="preserve">Основные вопросы, поднимаемые гражданами в обращениях к Уполномоченному по правам человека остаются фактически неизменными: загрязнение атмосферного воздуха, качество водных ресурсов, обращение с отходами производства и потребления, </w:t>
      </w:r>
      <w:r>
        <w:rPr>
          <w:bCs/>
          <w:sz w:val="28"/>
          <w:szCs w:val="28"/>
        </w:rPr>
        <w:tab/>
        <w:t>меры реагирования органов власти на жалобы, связанные с состоянием окружающей среды и обеспечением безопасности жизнедеятельности населения.</w:t>
      </w:r>
    </w:p>
    <w:p w:rsidR="000346F3" w:rsidRDefault="000346F3" w:rsidP="000346F3">
      <w:pPr>
        <w:pStyle w:val="a3"/>
        <w:spacing w:line="240" w:lineRule="auto"/>
        <w:jc w:val="both"/>
        <w:rPr>
          <w:bCs/>
          <w:sz w:val="28"/>
          <w:szCs w:val="28"/>
        </w:rPr>
      </w:pPr>
      <w:r>
        <w:rPr>
          <w:bCs/>
          <w:sz w:val="28"/>
          <w:szCs w:val="28"/>
        </w:rPr>
        <w:tab/>
        <w:t xml:space="preserve">Следует отметить, что особенностью 2011 года явились коллективные обращения общин коренных малочисленных народов Республики Алтай по вопросам, связанным с охраной окружающей среды. </w:t>
      </w:r>
    </w:p>
    <w:p w:rsidR="000346F3" w:rsidRPr="00757B1C" w:rsidRDefault="000346F3" w:rsidP="000346F3">
      <w:pPr>
        <w:pStyle w:val="a3"/>
        <w:spacing w:line="240" w:lineRule="auto"/>
        <w:jc w:val="both"/>
        <w:rPr>
          <w:i/>
          <w:sz w:val="28"/>
          <w:szCs w:val="28"/>
        </w:rPr>
      </w:pPr>
      <w:r>
        <w:rPr>
          <w:sz w:val="28"/>
          <w:szCs w:val="28"/>
          <w:lang w:eastAsia="he-IL" w:bidi="he-IL"/>
        </w:rPr>
        <w:tab/>
      </w:r>
      <w:r w:rsidRPr="00757B1C">
        <w:rPr>
          <w:i/>
          <w:sz w:val="28"/>
          <w:szCs w:val="28"/>
          <w:lang w:eastAsia="he-IL" w:bidi="he-IL"/>
        </w:rPr>
        <w:t xml:space="preserve">Широкий резонанс получила ситуация в связи с аварийным падением 24 августа ракеты-носителя грузового корабля «Прогресс М-12М». По </w:t>
      </w:r>
      <w:r w:rsidRPr="00757B1C">
        <w:rPr>
          <w:i/>
          <w:sz w:val="28"/>
          <w:szCs w:val="28"/>
        </w:rPr>
        <w:t xml:space="preserve">вопросу здоровья и </w:t>
      </w:r>
      <w:r w:rsidRPr="00757B1C">
        <w:rPr>
          <w:i/>
          <w:sz w:val="28"/>
          <w:szCs w:val="28"/>
          <w:lang w:eastAsia="ru-RU"/>
        </w:rPr>
        <w:t>санитарно-эпидемиологического благополучия</w:t>
      </w:r>
      <w:r w:rsidRPr="00757B1C">
        <w:rPr>
          <w:i/>
          <w:sz w:val="28"/>
          <w:szCs w:val="28"/>
        </w:rPr>
        <w:t xml:space="preserve"> жителей  Чойского района и республики </w:t>
      </w:r>
      <w:r w:rsidRPr="00757B1C">
        <w:rPr>
          <w:i/>
          <w:sz w:val="28"/>
          <w:szCs w:val="28"/>
          <w:lang w:eastAsia="he-IL" w:bidi="he-IL"/>
        </w:rPr>
        <w:t xml:space="preserve">в адрес Уполномоченного поступило обращение от </w:t>
      </w:r>
      <w:r w:rsidRPr="00757B1C">
        <w:rPr>
          <w:i/>
          <w:sz w:val="28"/>
          <w:szCs w:val="28"/>
        </w:rPr>
        <w:t xml:space="preserve">общины коренного малочисленного народа тубаларов названного района «Ак-Тюрюк».  </w:t>
      </w:r>
    </w:p>
    <w:p w:rsidR="000346F3" w:rsidRDefault="000346F3" w:rsidP="000346F3">
      <w:pPr>
        <w:pStyle w:val="a3"/>
        <w:spacing w:line="240" w:lineRule="auto"/>
        <w:jc w:val="both"/>
        <w:rPr>
          <w:sz w:val="28"/>
          <w:szCs w:val="28"/>
        </w:rPr>
      </w:pPr>
      <w:r>
        <w:rPr>
          <w:sz w:val="28"/>
          <w:szCs w:val="28"/>
        </w:rPr>
        <w:tab/>
        <w:t xml:space="preserve">Как известно, осенью в рамках продолжающегося мониторинга состояния окружающей среды и здоровья населения в семи районах республики специалистами ФБУЗ «Центр гигиены и эпидемиологии в Республике Алтай» проводились отборы проб объектов внешней среды с целью проведения радиологических и санитарно-химических исследований, которые не подтвердили наличия следов гептила, радиационного загрязнения, наличия техногенных радионуклидов в продуктах питания, потенциально опасных химических реагентов. По данному обращению Уполномоченный работал совместно с прокуратурой Республики Алтай, Горно-Алтайской  межрайонной природоохранной прокуратурой и Управлением Роспотребнадзора по Республике Алтай. </w:t>
      </w:r>
    </w:p>
    <w:p w:rsidR="000346F3" w:rsidRDefault="000346F3" w:rsidP="000346F3">
      <w:pPr>
        <w:pStyle w:val="a3"/>
        <w:spacing w:line="240" w:lineRule="auto"/>
        <w:jc w:val="both"/>
        <w:rPr>
          <w:sz w:val="28"/>
          <w:szCs w:val="28"/>
        </w:rPr>
      </w:pPr>
      <w:r>
        <w:rPr>
          <w:sz w:val="28"/>
          <w:szCs w:val="28"/>
        </w:rPr>
        <w:tab/>
        <w:t xml:space="preserve">Позиция Уполномоченного в данном вопросе – возникла настоятельная необходимость внесения в законодательство РФ изменений, касающихся конкретных мер охраны окружающей среды нашей республики от негативного воздействия космической деятельности и установления компенсации жителям Республики Алтай за накопленный экологический ущерб. С этими предложениями обратился в Комитет Государственной Думы по природным ресурсам, природопользованию и экологии и Министерство здравоохранения и социального развития Российской Федерации. Также по результатам обращения Правительством принято решение о необходимости дальнейшего изучения сложившейся ситуации, в том числе по установлению возможной связи состояния окружающей среды; совершенствовании медицинской помощи </w:t>
      </w:r>
      <w:r>
        <w:rPr>
          <w:sz w:val="28"/>
          <w:szCs w:val="28"/>
        </w:rPr>
        <w:lastRenderedPageBreak/>
        <w:t xml:space="preserve">населению республики с привлечением специалистов научно-исследовательских медицинских учреждений, а также совершенствовании системы оповещения жителей районов возможного падения частей ракет. </w:t>
      </w:r>
    </w:p>
    <w:p w:rsidR="000346F3" w:rsidRPr="00757B1C" w:rsidRDefault="000346F3" w:rsidP="000346F3">
      <w:pPr>
        <w:pStyle w:val="a3"/>
        <w:spacing w:line="240" w:lineRule="auto"/>
        <w:jc w:val="both"/>
        <w:rPr>
          <w:i/>
          <w:sz w:val="28"/>
          <w:szCs w:val="28"/>
        </w:rPr>
      </w:pPr>
      <w:r>
        <w:rPr>
          <w:sz w:val="28"/>
          <w:szCs w:val="28"/>
        </w:rPr>
        <w:tab/>
      </w:r>
      <w:r w:rsidRPr="00757B1C">
        <w:rPr>
          <w:i/>
          <w:sz w:val="28"/>
          <w:szCs w:val="28"/>
        </w:rPr>
        <w:t>Весной к Уполномоченному поступило обращение общественной организации «Возрождение кумандинского народа Республики Алтай» по вопросу отмены распоряжения Правительства Республики Алтай № 61-р от 25.04.2004 и расторжении договора о предоставлении в долгосрочное пользование территорий (акваторий) в качестве охотничьих угодий на территории республики.</w:t>
      </w:r>
    </w:p>
    <w:p w:rsidR="000346F3" w:rsidRPr="00757B1C" w:rsidRDefault="000346F3" w:rsidP="000346F3">
      <w:pPr>
        <w:pStyle w:val="a3"/>
        <w:spacing w:line="240" w:lineRule="auto"/>
        <w:jc w:val="both"/>
        <w:rPr>
          <w:i/>
          <w:sz w:val="28"/>
          <w:szCs w:val="28"/>
        </w:rPr>
      </w:pPr>
      <w:r w:rsidRPr="00757B1C">
        <w:rPr>
          <w:i/>
          <w:sz w:val="28"/>
          <w:szCs w:val="28"/>
        </w:rPr>
        <w:tab/>
        <w:t>По обращению Уполномоченного природоохранная прокуратура провела проверку, которой было установлено, что в соответствии с нормами законодательства, действовавшего по состоянию на дату выдачи долгосрочной лицензии, Правительство Республики Алтай приняло решение о предоставлении территории площадью 128 500 га, указанной в заявке Майминского районного общества охотников и рыболовов. То есть указанному обществу была предоставлена вся территория в административных границах Майминского района. Уполномоченный совместно с природоохранным прокурором поддержали законные требования председателя общественной организации «Возрождение кумандинского народа Республики Алтай», обратились в суд, и суд подтвердил нашу правоту.</w:t>
      </w:r>
    </w:p>
    <w:p w:rsidR="000346F3" w:rsidRPr="00757B1C" w:rsidRDefault="000346F3" w:rsidP="000346F3">
      <w:pPr>
        <w:pStyle w:val="a3"/>
        <w:spacing w:line="240" w:lineRule="auto"/>
        <w:jc w:val="both"/>
        <w:rPr>
          <w:i/>
          <w:sz w:val="28"/>
          <w:szCs w:val="28"/>
        </w:rPr>
      </w:pPr>
      <w:r>
        <w:rPr>
          <w:sz w:val="28"/>
          <w:szCs w:val="28"/>
        </w:rPr>
        <w:tab/>
      </w:r>
      <w:r w:rsidRPr="00757B1C">
        <w:rPr>
          <w:i/>
          <w:sz w:val="28"/>
          <w:szCs w:val="28"/>
        </w:rPr>
        <w:t>По запросу общин коренных малочисленных народов Артыбашсого и Кебезенского сельских поселений и Союза общин КМН Турочакского района «Бия» Уполномоченный обратился в отдел государственного надзора, контроля и охраны водных биологических ресурсов по РА Верхнеобского территориального Управления Рыболовства с требованием исключить из перечня рыбопромысловых участков предложенный Верхнеобским бассейновым округом рыбопромысловые участки в Турочакском районе. Начальник отдела Л.Л. Сукнев встретился с лидерами общин района, и по их предложению из перечня  рыбопромысловых участков были исключены все реки Турочакского района.</w:t>
      </w:r>
    </w:p>
    <w:p w:rsidR="000346F3" w:rsidRDefault="000346F3" w:rsidP="000346F3">
      <w:pPr>
        <w:pStyle w:val="a3"/>
        <w:spacing w:line="240" w:lineRule="auto"/>
        <w:jc w:val="both"/>
        <w:rPr>
          <w:sz w:val="28"/>
          <w:szCs w:val="28"/>
        </w:rPr>
      </w:pPr>
      <w:r>
        <w:rPr>
          <w:sz w:val="28"/>
          <w:szCs w:val="28"/>
        </w:rPr>
        <w:tab/>
      </w:r>
      <w:r w:rsidRPr="00167F91">
        <w:rPr>
          <w:sz w:val="28"/>
          <w:szCs w:val="28"/>
        </w:rPr>
        <w:t>Проблема утилизации отходов производства и потребления</w:t>
      </w:r>
      <w:r>
        <w:rPr>
          <w:sz w:val="28"/>
          <w:szCs w:val="28"/>
        </w:rPr>
        <w:t>, несанкционированных свалок</w:t>
      </w:r>
      <w:r w:rsidRPr="00167F91">
        <w:rPr>
          <w:sz w:val="28"/>
          <w:szCs w:val="28"/>
        </w:rPr>
        <w:t xml:space="preserve"> </w:t>
      </w:r>
      <w:r>
        <w:rPr>
          <w:sz w:val="28"/>
          <w:szCs w:val="28"/>
        </w:rPr>
        <w:t>продолжает оста</w:t>
      </w:r>
      <w:r w:rsidRPr="00167F91">
        <w:rPr>
          <w:sz w:val="28"/>
          <w:szCs w:val="28"/>
        </w:rPr>
        <w:t>в</w:t>
      </w:r>
      <w:r>
        <w:rPr>
          <w:sz w:val="28"/>
          <w:szCs w:val="28"/>
        </w:rPr>
        <w:t>а</w:t>
      </w:r>
      <w:r w:rsidRPr="00167F91">
        <w:rPr>
          <w:sz w:val="28"/>
          <w:szCs w:val="28"/>
        </w:rPr>
        <w:t>т</w:t>
      </w:r>
      <w:r>
        <w:rPr>
          <w:sz w:val="28"/>
          <w:szCs w:val="28"/>
        </w:rPr>
        <w:t>ь</w:t>
      </w:r>
      <w:r w:rsidRPr="00167F91">
        <w:rPr>
          <w:sz w:val="28"/>
          <w:szCs w:val="28"/>
        </w:rPr>
        <w:t xml:space="preserve">ся одной из наиболее острых экологических проблем в нашей республике. </w:t>
      </w:r>
    </w:p>
    <w:p w:rsidR="000346F3" w:rsidRPr="00757B1C" w:rsidRDefault="000346F3" w:rsidP="000346F3">
      <w:pPr>
        <w:pStyle w:val="a3"/>
        <w:spacing w:line="240" w:lineRule="auto"/>
        <w:jc w:val="both"/>
        <w:rPr>
          <w:i/>
          <w:sz w:val="28"/>
          <w:szCs w:val="28"/>
        </w:rPr>
      </w:pPr>
      <w:r>
        <w:rPr>
          <w:sz w:val="28"/>
          <w:szCs w:val="28"/>
        </w:rPr>
        <w:tab/>
      </w:r>
      <w:r w:rsidRPr="00757B1C">
        <w:rPr>
          <w:i/>
          <w:sz w:val="28"/>
          <w:szCs w:val="28"/>
        </w:rPr>
        <w:t xml:space="preserve">Так, в июне 2011 года через представителя Уполномоченного в Улаганском районе В.И. Арляповой в Аппарат уполномоченного обратились отчаявшиеся жители ул. Пушкина с. Акташ по вопросу неудовлетворительного состояния общественного туалета, придомовой территории, загрязненной бытовыми отходами и оставшейся неразровненной после прокладки теплотрассы. Неоднократные обращения к органам местной власти ничего не дали. По обращению Уполномоченного специалисты Управления Роспотребнадзора по Республие Алтай провели внеплановую проверку ИПБОЮЛ Каташева А.Г., оказывающего услуги населению по вывозу и сбору твердых, жидких бытовых отходов и уборке дворовых уборных. Факты, изложенные заявителями, подтвердились. За невыполнение требований санитарных правил содержания территорий населенных мест на ИПБОЮЛ Каташева А.Г. было составлено два протокола об </w:t>
      </w:r>
      <w:r w:rsidRPr="00757B1C">
        <w:rPr>
          <w:i/>
          <w:sz w:val="28"/>
          <w:szCs w:val="28"/>
        </w:rPr>
        <w:lastRenderedPageBreak/>
        <w:t>административной ответственности и выдано предписание об устранении нарушений, а также было направлено представление главе МО «Улаганский район».</w:t>
      </w:r>
    </w:p>
    <w:p w:rsidR="000346F3" w:rsidRDefault="000346F3" w:rsidP="000346F3">
      <w:pPr>
        <w:pStyle w:val="a3"/>
        <w:spacing w:line="240" w:lineRule="auto"/>
        <w:jc w:val="both"/>
        <w:rPr>
          <w:sz w:val="28"/>
          <w:szCs w:val="28"/>
        </w:rPr>
      </w:pPr>
      <w:r>
        <w:rPr>
          <w:sz w:val="28"/>
          <w:szCs w:val="28"/>
        </w:rPr>
        <w:tab/>
      </w:r>
      <w:r w:rsidRPr="00757B1C">
        <w:rPr>
          <w:i/>
          <w:sz w:val="28"/>
          <w:szCs w:val="28"/>
        </w:rPr>
        <w:t>В октябре 2011 года в газете «Вестник Горно-Алтайска» была опубликована статья «Кто очистит берег реки?» с изображением несанкционированной свалки на береговой полосе реки Маймы. Администрация МО «Город Горно-Алтайск» на обращение Уполномоченного сообщила, что во время проведения массового общегородского субботника работниками предприятия ООО «РАСТ» данная территория была убрана и очищена от мусора.</w:t>
      </w:r>
      <w:r>
        <w:rPr>
          <w:sz w:val="28"/>
          <w:szCs w:val="28"/>
        </w:rPr>
        <w:t xml:space="preserve"> </w:t>
      </w:r>
    </w:p>
    <w:p w:rsidR="000346F3" w:rsidRPr="00A963F3" w:rsidRDefault="000346F3" w:rsidP="000346F3">
      <w:pPr>
        <w:pStyle w:val="a3"/>
        <w:spacing w:line="240" w:lineRule="auto"/>
        <w:jc w:val="both"/>
        <w:rPr>
          <w:sz w:val="28"/>
          <w:szCs w:val="28"/>
        </w:rPr>
      </w:pPr>
      <w:r>
        <w:rPr>
          <w:sz w:val="28"/>
          <w:szCs w:val="28"/>
        </w:rPr>
        <w:tab/>
        <w:t xml:space="preserve">По данным городской администрации, в 2011 году за весенне-осенний период в черте города ликвидировано более 100 несанкционированных свалок на берегах рек. Отделом по охране окружающей среды и МУ «Управление коммунального хозяйства Администрации города Горно-Алтайска» ежедневно проводится работа по выявлению и ликвидации несанкционированных свалок в черте города. По мнению администрации, ситуация усугубляется низким уровнем экологической культуры населения, отсутствием гражданской ответственности за состояние окружающей среды. Как известно, МА «Город Горно-Алтайск» заняло первое место среди муниципальных образований во </w:t>
      </w:r>
      <w:r>
        <w:rPr>
          <w:sz w:val="28"/>
          <w:szCs w:val="28"/>
          <w:lang w:val="en-US"/>
        </w:rPr>
        <w:t>II</w:t>
      </w:r>
      <w:r>
        <w:rPr>
          <w:sz w:val="28"/>
          <w:szCs w:val="28"/>
        </w:rPr>
        <w:t xml:space="preserve"> Всероссийском конкурсе «Чистый город».</w:t>
      </w:r>
    </w:p>
    <w:p w:rsidR="000346F3" w:rsidRDefault="000346F3" w:rsidP="000346F3">
      <w:pPr>
        <w:pStyle w:val="a3"/>
        <w:spacing w:line="240" w:lineRule="auto"/>
        <w:jc w:val="both"/>
        <w:rPr>
          <w:sz w:val="28"/>
          <w:szCs w:val="28"/>
        </w:rPr>
      </w:pPr>
      <w:r>
        <w:rPr>
          <w:sz w:val="28"/>
          <w:szCs w:val="28"/>
        </w:rPr>
        <w:tab/>
        <w:t xml:space="preserve">Хотелось бы отметить, на наш взгляд, плодотворную совместную деятельность Уполномоченного и Горно-Алтайской межрайонной природоохранной прокуратуры. Так, специалист Аппарата Уполномоченного входит в состав общественно-консультативного Совета при прокуратуре республики Алтай по вопросам охраны природы и природопользования. 25 октября состоялся межрегиональный учебно-методический семинар «Актуальные проблемы охраны природы и природопользования на территории Республики Алтай и Алтайского края. Пути и способы их решения средствами прокурорского надзора», где представители аппарата уполномоченного также приняли активное участие. </w:t>
      </w:r>
    </w:p>
    <w:p w:rsidR="000346F3" w:rsidRDefault="000346F3" w:rsidP="000346F3">
      <w:pPr>
        <w:pStyle w:val="a3"/>
        <w:spacing w:line="240" w:lineRule="auto"/>
        <w:jc w:val="both"/>
        <w:rPr>
          <w:sz w:val="28"/>
          <w:szCs w:val="28"/>
          <w:lang w:eastAsia="he-IL" w:bidi="he-IL"/>
        </w:rPr>
      </w:pPr>
      <w:r>
        <w:rPr>
          <w:sz w:val="28"/>
          <w:szCs w:val="28"/>
        </w:rPr>
        <w:tab/>
        <w:t>Обращаю внимание на то, что в</w:t>
      </w:r>
      <w:r>
        <w:rPr>
          <w:sz w:val="28"/>
          <w:szCs w:val="28"/>
          <w:lang w:eastAsia="he-IL" w:bidi="he-IL"/>
        </w:rPr>
        <w:t xml:space="preserve">опросы, затронутые в данном разделе доклада, представляют собой лишь небольшую часть тех значительных и жизненно важных проблем, которые связаны с экологией и правами граждан на благоприятную окружающую среду. </w:t>
      </w:r>
    </w:p>
    <w:p w:rsidR="000346F3" w:rsidRDefault="000346F3" w:rsidP="000346F3">
      <w:pPr>
        <w:pStyle w:val="a3"/>
        <w:spacing w:line="240" w:lineRule="auto"/>
        <w:jc w:val="both"/>
        <w:rPr>
          <w:sz w:val="28"/>
          <w:szCs w:val="28"/>
          <w:lang w:eastAsia="he-IL" w:bidi="he-IL"/>
        </w:rPr>
      </w:pPr>
    </w:p>
    <w:p w:rsidR="000346F3" w:rsidRDefault="000346F3" w:rsidP="000346F3">
      <w:pPr>
        <w:pStyle w:val="a3"/>
        <w:spacing w:line="240" w:lineRule="auto"/>
        <w:jc w:val="both"/>
        <w:rPr>
          <w:sz w:val="28"/>
          <w:szCs w:val="28"/>
          <w:lang w:eastAsia="he-IL" w:bidi="he-IL"/>
        </w:rPr>
      </w:pPr>
    </w:p>
    <w:p w:rsidR="000346F3" w:rsidRDefault="000346F3" w:rsidP="000346F3">
      <w:pPr>
        <w:pStyle w:val="a3"/>
        <w:spacing w:line="240" w:lineRule="auto"/>
        <w:jc w:val="both"/>
        <w:rPr>
          <w:sz w:val="28"/>
          <w:szCs w:val="28"/>
          <w:lang w:eastAsia="he-IL" w:bidi="he-IL"/>
        </w:rPr>
      </w:pPr>
    </w:p>
    <w:p w:rsidR="000346F3" w:rsidRDefault="000346F3" w:rsidP="000346F3">
      <w:pPr>
        <w:pStyle w:val="a3"/>
        <w:spacing w:line="240" w:lineRule="auto"/>
        <w:jc w:val="both"/>
        <w:rPr>
          <w:sz w:val="28"/>
          <w:szCs w:val="28"/>
          <w:lang w:eastAsia="he-IL" w:bidi="he-IL"/>
        </w:rPr>
      </w:pPr>
    </w:p>
    <w:p w:rsidR="000346F3" w:rsidRDefault="000346F3" w:rsidP="000346F3">
      <w:pPr>
        <w:pStyle w:val="a3"/>
        <w:spacing w:line="240" w:lineRule="auto"/>
        <w:jc w:val="both"/>
        <w:rPr>
          <w:sz w:val="28"/>
          <w:szCs w:val="28"/>
          <w:lang w:eastAsia="he-IL" w:bidi="he-IL"/>
        </w:rPr>
      </w:pPr>
    </w:p>
    <w:p w:rsidR="000346F3" w:rsidRDefault="000346F3" w:rsidP="000346F3">
      <w:pPr>
        <w:pStyle w:val="a3"/>
        <w:spacing w:line="240" w:lineRule="auto"/>
        <w:jc w:val="both"/>
        <w:rPr>
          <w:sz w:val="28"/>
          <w:szCs w:val="28"/>
          <w:lang w:eastAsia="he-IL" w:bidi="he-IL"/>
        </w:rPr>
      </w:pPr>
    </w:p>
    <w:p w:rsidR="000346F3" w:rsidRDefault="000346F3" w:rsidP="000346F3">
      <w:pPr>
        <w:pStyle w:val="a3"/>
        <w:spacing w:line="240" w:lineRule="auto"/>
        <w:jc w:val="both"/>
        <w:rPr>
          <w:sz w:val="28"/>
          <w:szCs w:val="28"/>
          <w:lang w:eastAsia="he-IL" w:bidi="he-IL"/>
        </w:rPr>
      </w:pPr>
    </w:p>
    <w:p w:rsidR="000346F3" w:rsidRDefault="000346F3" w:rsidP="000346F3">
      <w:pPr>
        <w:pStyle w:val="a3"/>
        <w:spacing w:line="240" w:lineRule="auto"/>
        <w:jc w:val="both"/>
        <w:rPr>
          <w:sz w:val="28"/>
          <w:szCs w:val="28"/>
          <w:lang w:eastAsia="he-IL" w:bidi="he-IL"/>
        </w:rPr>
      </w:pPr>
    </w:p>
    <w:p w:rsidR="000346F3" w:rsidRDefault="000346F3" w:rsidP="000346F3">
      <w:pPr>
        <w:pStyle w:val="a3"/>
        <w:spacing w:line="240" w:lineRule="auto"/>
        <w:jc w:val="both"/>
        <w:rPr>
          <w:sz w:val="28"/>
          <w:szCs w:val="28"/>
          <w:lang w:eastAsia="he-IL" w:bidi="he-IL"/>
        </w:rPr>
      </w:pPr>
    </w:p>
    <w:p w:rsidR="000346F3" w:rsidRDefault="000346F3" w:rsidP="000346F3">
      <w:pPr>
        <w:pStyle w:val="a3"/>
        <w:spacing w:line="240" w:lineRule="auto"/>
        <w:jc w:val="both"/>
        <w:rPr>
          <w:sz w:val="28"/>
          <w:szCs w:val="28"/>
          <w:lang w:eastAsia="he-IL" w:bidi="he-IL"/>
        </w:rPr>
      </w:pPr>
    </w:p>
    <w:p w:rsidR="000346F3" w:rsidRDefault="000346F3" w:rsidP="000346F3">
      <w:pPr>
        <w:pStyle w:val="a3"/>
        <w:spacing w:line="240" w:lineRule="auto"/>
        <w:jc w:val="both"/>
        <w:rPr>
          <w:sz w:val="28"/>
          <w:szCs w:val="28"/>
          <w:lang w:eastAsia="he-IL" w:bidi="he-IL"/>
        </w:rPr>
      </w:pPr>
    </w:p>
    <w:p w:rsidR="000346F3" w:rsidRDefault="000346F3" w:rsidP="000346F3">
      <w:pPr>
        <w:pStyle w:val="a3"/>
        <w:spacing w:line="240" w:lineRule="auto"/>
        <w:jc w:val="both"/>
        <w:rPr>
          <w:sz w:val="28"/>
          <w:szCs w:val="28"/>
          <w:lang w:eastAsia="he-IL" w:bidi="he-IL"/>
        </w:rPr>
      </w:pPr>
    </w:p>
    <w:p w:rsidR="000346F3" w:rsidRPr="00A2559B" w:rsidRDefault="000346F3" w:rsidP="000346F3">
      <w:pPr>
        <w:spacing w:after="0" w:line="240" w:lineRule="auto"/>
        <w:jc w:val="center"/>
        <w:rPr>
          <w:rFonts w:ascii="Times New Roman" w:hAnsi="Times New Roman" w:cs="Times New Roman"/>
          <w:b/>
          <w:sz w:val="28"/>
          <w:szCs w:val="28"/>
        </w:rPr>
      </w:pPr>
      <w:r w:rsidRPr="00503F55">
        <w:rPr>
          <w:rFonts w:ascii="Times New Roman" w:hAnsi="Times New Roman" w:cs="Times New Roman"/>
          <w:b/>
          <w:sz w:val="28"/>
          <w:szCs w:val="28"/>
        </w:rPr>
        <w:lastRenderedPageBreak/>
        <w:t xml:space="preserve">РАЗДЕЛ  </w:t>
      </w:r>
      <w:r w:rsidRPr="00503F55">
        <w:rPr>
          <w:rFonts w:ascii="Times New Roman" w:hAnsi="Times New Roman" w:cs="Times New Roman"/>
          <w:b/>
          <w:sz w:val="28"/>
          <w:szCs w:val="28"/>
          <w:lang w:val="en-US"/>
        </w:rPr>
        <w:t>IV</w:t>
      </w:r>
      <w:r>
        <w:rPr>
          <w:rFonts w:ascii="Times New Roman" w:hAnsi="Times New Roman" w:cs="Times New Roman"/>
          <w:b/>
          <w:sz w:val="28"/>
          <w:szCs w:val="28"/>
        </w:rPr>
        <w:t>.</w:t>
      </w:r>
    </w:p>
    <w:p w:rsidR="000346F3" w:rsidRPr="00503F55" w:rsidRDefault="000346F3" w:rsidP="000346F3">
      <w:pPr>
        <w:autoSpaceDE w:val="0"/>
        <w:spacing w:after="0" w:line="240" w:lineRule="auto"/>
        <w:ind w:firstLine="709"/>
        <w:jc w:val="center"/>
        <w:rPr>
          <w:rFonts w:ascii="Times New Roman" w:hAnsi="Times New Roman" w:cs="Times New Roman"/>
          <w:b/>
          <w:sz w:val="28"/>
          <w:szCs w:val="28"/>
        </w:rPr>
      </w:pPr>
      <w:r w:rsidRPr="00503F55">
        <w:rPr>
          <w:rFonts w:ascii="Times New Roman" w:hAnsi="Times New Roman" w:cs="Times New Roman"/>
          <w:b/>
          <w:sz w:val="28"/>
          <w:szCs w:val="28"/>
        </w:rPr>
        <w:t>ВЗАИМОДЕЙСТВИЕ  С  СУДАМИ</w:t>
      </w:r>
    </w:p>
    <w:p w:rsidR="000346F3" w:rsidRPr="00503F55" w:rsidRDefault="000346F3" w:rsidP="000346F3">
      <w:pPr>
        <w:autoSpaceDE w:val="0"/>
        <w:spacing w:after="0" w:line="240" w:lineRule="auto"/>
        <w:ind w:firstLine="709"/>
        <w:jc w:val="center"/>
        <w:rPr>
          <w:rFonts w:ascii="Times New Roman" w:hAnsi="Times New Roman" w:cs="Times New Roman"/>
          <w:b/>
          <w:sz w:val="28"/>
          <w:szCs w:val="28"/>
        </w:rPr>
      </w:pPr>
      <w:r w:rsidRPr="00503F55">
        <w:rPr>
          <w:rFonts w:ascii="Times New Roman" w:hAnsi="Times New Roman" w:cs="Times New Roman"/>
          <w:b/>
          <w:sz w:val="28"/>
          <w:szCs w:val="28"/>
        </w:rPr>
        <w:t>И ПРАВООХРАНИТЕЛЬНЫМИ ОРГАНАМИ</w:t>
      </w:r>
    </w:p>
    <w:p w:rsidR="000346F3" w:rsidRPr="00503F55" w:rsidRDefault="000346F3" w:rsidP="000346F3">
      <w:pPr>
        <w:spacing w:after="0" w:line="240" w:lineRule="auto"/>
        <w:jc w:val="center"/>
        <w:rPr>
          <w:rFonts w:ascii="Times New Roman" w:hAnsi="Times New Roman" w:cs="Times New Roman"/>
          <w:sz w:val="28"/>
          <w:szCs w:val="28"/>
        </w:rPr>
      </w:pPr>
    </w:p>
    <w:p w:rsidR="000346F3" w:rsidRPr="00503F55" w:rsidRDefault="000346F3" w:rsidP="000346F3">
      <w:pPr>
        <w:pStyle w:val="ad"/>
        <w:ind w:left="0" w:firstLine="709"/>
        <w:jc w:val="center"/>
        <w:rPr>
          <w:b/>
          <w:sz w:val="28"/>
          <w:szCs w:val="28"/>
        </w:rPr>
      </w:pPr>
      <w:r>
        <w:rPr>
          <w:b/>
          <w:sz w:val="28"/>
          <w:szCs w:val="28"/>
        </w:rPr>
        <w:t>4.1. Обеспечение прав граждан в до</w:t>
      </w:r>
      <w:r w:rsidRPr="00503F55">
        <w:rPr>
          <w:b/>
          <w:sz w:val="28"/>
          <w:szCs w:val="28"/>
        </w:rPr>
        <w:t>судебном производстве</w:t>
      </w:r>
    </w:p>
    <w:p w:rsidR="000346F3" w:rsidRPr="00503F55" w:rsidRDefault="000346F3" w:rsidP="000346F3">
      <w:pPr>
        <w:spacing w:after="0" w:line="240" w:lineRule="auto"/>
        <w:jc w:val="both"/>
        <w:rPr>
          <w:rFonts w:ascii="Times New Roman" w:hAnsi="Times New Roman" w:cs="Times New Roman"/>
          <w:sz w:val="28"/>
          <w:szCs w:val="28"/>
        </w:rPr>
      </w:pPr>
    </w:p>
    <w:p w:rsidR="000346F3" w:rsidRPr="001026E8" w:rsidRDefault="000346F3" w:rsidP="000346F3">
      <w:pPr>
        <w:spacing w:after="0" w:line="240" w:lineRule="auto"/>
        <w:ind w:firstLine="561"/>
        <w:jc w:val="both"/>
        <w:rPr>
          <w:rFonts w:ascii="Times New Roman" w:hAnsi="Times New Roman" w:cs="Times New Roman"/>
          <w:sz w:val="28"/>
          <w:szCs w:val="28"/>
          <w:lang w:eastAsia="ru-RU"/>
        </w:rPr>
      </w:pPr>
      <w:r w:rsidRPr="001026E8">
        <w:rPr>
          <w:rFonts w:ascii="Times New Roman" w:hAnsi="Times New Roman" w:cs="Times New Roman"/>
          <w:sz w:val="28"/>
          <w:szCs w:val="28"/>
          <w:lang w:eastAsia="ru-RU"/>
        </w:rPr>
        <w:t xml:space="preserve">Правоохранительные органы призваны защищать жизнь, здоровье, права и свободы граждан, собственность, интересы общества и государства от преступных посягательств. </w:t>
      </w:r>
    </w:p>
    <w:p w:rsidR="000346F3" w:rsidRPr="001026E8" w:rsidRDefault="000346F3" w:rsidP="000346F3">
      <w:pPr>
        <w:autoSpaceDE w:val="0"/>
        <w:autoSpaceDN w:val="0"/>
        <w:adjustRightInd w:val="0"/>
        <w:spacing w:after="0" w:line="240" w:lineRule="auto"/>
        <w:ind w:firstLine="540"/>
        <w:jc w:val="both"/>
        <w:rPr>
          <w:rFonts w:ascii="Times New Roman" w:hAnsi="Times New Roman" w:cs="Times New Roman"/>
          <w:bCs/>
          <w:sz w:val="28"/>
          <w:szCs w:val="28"/>
        </w:rPr>
      </w:pPr>
      <w:r w:rsidRPr="001026E8">
        <w:rPr>
          <w:rFonts w:ascii="Times New Roman" w:hAnsi="Times New Roman" w:cs="Times New Roman"/>
          <w:bCs/>
          <w:sz w:val="28"/>
          <w:szCs w:val="28"/>
        </w:rPr>
        <w:t>В 2011 году правоохранительные органы России претерпели серьезные изменения и подверглись реформированию. Одной из целей проведенной реформы системы органов внутренних дел являлось создание условий, способствующих повышению доверия граждан к правоохранительным органам и не позволяющих ущемлять и нарушать права граждан без законных оснований сотрудниками полиции, и тем более совершать в отношении граждан преступления.</w:t>
      </w:r>
    </w:p>
    <w:p w:rsidR="000346F3" w:rsidRPr="001026E8" w:rsidRDefault="000346F3" w:rsidP="000346F3">
      <w:pPr>
        <w:autoSpaceDE w:val="0"/>
        <w:autoSpaceDN w:val="0"/>
        <w:adjustRightInd w:val="0"/>
        <w:spacing w:after="0" w:line="240" w:lineRule="auto"/>
        <w:ind w:firstLine="540"/>
        <w:jc w:val="both"/>
        <w:rPr>
          <w:rFonts w:ascii="Times New Roman" w:hAnsi="Times New Roman" w:cs="Times New Roman"/>
          <w:bCs/>
          <w:sz w:val="28"/>
          <w:szCs w:val="28"/>
        </w:rPr>
      </w:pPr>
      <w:r w:rsidRPr="001026E8">
        <w:rPr>
          <w:rFonts w:ascii="Times New Roman" w:hAnsi="Times New Roman" w:cs="Times New Roman"/>
          <w:bCs/>
          <w:sz w:val="28"/>
          <w:szCs w:val="28"/>
        </w:rPr>
        <w:t xml:space="preserve">Реформирование завершено, бывшие милиционеры прошли аттестацию и стали полицейскими, Министр внутренних дел РФ Р.Г. Нургалиев официально заявил, что после аттестации в рядах правоохранительных органов остались лучшие из лучших. Однако сообщения и заголовки средств массовой информации по всей России продолжают </w:t>
      </w:r>
      <w:r>
        <w:rPr>
          <w:rFonts w:ascii="Times New Roman" w:hAnsi="Times New Roman" w:cs="Times New Roman"/>
          <w:bCs/>
          <w:sz w:val="28"/>
          <w:szCs w:val="28"/>
        </w:rPr>
        <w:t>пестрить</w:t>
      </w:r>
      <w:r w:rsidRPr="001026E8">
        <w:rPr>
          <w:rFonts w:ascii="Times New Roman" w:hAnsi="Times New Roman" w:cs="Times New Roman"/>
          <w:bCs/>
          <w:sz w:val="28"/>
          <w:szCs w:val="28"/>
        </w:rPr>
        <w:t xml:space="preserve"> фактами нарушений и совершенных в отношении граждан сотрудниками полиции преступлений.</w:t>
      </w:r>
    </w:p>
    <w:p w:rsidR="000346F3" w:rsidRPr="006C7AF2" w:rsidRDefault="000346F3" w:rsidP="000346F3">
      <w:pPr>
        <w:spacing w:after="0" w:line="240" w:lineRule="auto"/>
        <w:ind w:firstLine="540"/>
        <w:jc w:val="both"/>
        <w:rPr>
          <w:rFonts w:ascii="Times New Roman" w:hAnsi="Times New Roman"/>
          <w:sz w:val="28"/>
          <w:szCs w:val="28"/>
          <w:lang w:eastAsia="ru-RU"/>
        </w:rPr>
      </w:pPr>
      <w:r w:rsidRPr="006C7AF2">
        <w:rPr>
          <w:rFonts w:ascii="Times New Roman" w:hAnsi="Times New Roman"/>
          <w:sz w:val="28"/>
          <w:szCs w:val="28"/>
          <w:lang w:eastAsia="ru-RU"/>
        </w:rPr>
        <w:t>Республика Алтай в этом плане не является исключением.</w:t>
      </w:r>
      <w:r>
        <w:rPr>
          <w:rFonts w:ascii="Times New Roman" w:hAnsi="Times New Roman"/>
          <w:sz w:val="28"/>
          <w:szCs w:val="28"/>
          <w:lang w:eastAsia="ru-RU"/>
        </w:rPr>
        <w:t xml:space="preserve"> Обвинительные приговоры в отношении бывших блюстителей правопорядка были вынесены в Чемальском, Кош-Агачском районах, Майминский районный суд рассматривает уголовное дело в отношении бывших сотрудников правоохранительных органов совершивших преступление против гражданина. Данные события показывают, что с реформами правоохранительные органы изменились, повысились контроль и надзор со стороны руководителей, информационная открытость, и действительное желание очистить свои ряды от непорядочных лиц, недостойных носить звание полицейского России. Такие изменения и действия правоохранительных органов, безусловно, будут замечены и положительно оценены гражданами, что будет способствовать повышению доверия и уважения населения к стражам правопорядка.</w:t>
      </w:r>
    </w:p>
    <w:p w:rsidR="000346F3" w:rsidRPr="00E16F85" w:rsidRDefault="000346F3" w:rsidP="000346F3">
      <w:pPr>
        <w:spacing w:after="0" w:line="240" w:lineRule="auto"/>
        <w:ind w:firstLine="561"/>
        <w:jc w:val="both"/>
        <w:rPr>
          <w:rFonts w:ascii="Times New Roman" w:hAnsi="Times New Roman" w:cs="Times New Roman"/>
          <w:sz w:val="28"/>
          <w:szCs w:val="28"/>
          <w:lang w:eastAsia="ru-RU"/>
        </w:rPr>
      </w:pPr>
      <w:r w:rsidRPr="00E16F85">
        <w:rPr>
          <w:rFonts w:ascii="Times New Roman" w:hAnsi="Times New Roman" w:cs="Times New Roman"/>
          <w:sz w:val="28"/>
          <w:szCs w:val="28"/>
          <w:lang w:eastAsia="ru-RU"/>
        </w:rPr>
        <w:t xml:space="preserve">К сожалению, в течение последних лет число обращений к Уполномоченному от граждан, которые считают, что их права нарушены сотрудниками </w:t>
      </w:r>
      <w:r>
        <w:rPr>
          <w:rFonts w:ascii="Times New Roman" w:hAnsi="Times New Roman" w:cs="Times New Roman"/>
          <w:sz w:val="28"/>
          <w:szCs w:val="28"/>
          <w:lang w:eastAsia="ru-RU"/>
        </w:rPr>
        <w:t>правоохранительных органов</w:t>
      </w:r>
      <w:r w:rsidRPr="00E16F8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не уменьшается. В 2011 году в А</w:t>
      </w:r>
      <w:r w:rsidRPr="00E16F85">
        <w:rPr>
          <w:rFonts w:ascii="Times New Roman" w:hAnsi="Times New Roman" w:cs="Times New Roman"/>
          <w:sz w:val="28"/>
          <w:szCs w:val="28"/>
          <w:lang w:eastAsia="ru-RU"/>
        </w:rPr>
        <w:t xml:space="preserve">ппарат Уполномоченного на действия (бездействие) сотрудников </w:t>
      </w:r>
      <w:r>
        <w:rPr>
          <w:rFonts w:ascii="Times New Roman" w:hAnsi="Times New Roman" w:cs="Times New Roman"/>
          <w:sz w:val="28"/>
          <w:szCs w:val="28"/>
          <w:lang w:eastAsia="ru-RU"/>
        </w:rPr>
        <w:t>правоохранительных органов</w:t>
      </w:r>
      <w:r w:rsidRPr="00E16F85">
        <w:rPr>
          <w:rFonts w:ascii="Times New Roman" w:hAnsi="Times New Roman" w:cs="Times New Roman"/>
          <w:sz w:val="28"/>
          <w:szCs w:val="28"/>
          <w:lang w:eastAsia="ru-RU"/>
        </w:rPr>
        <w:t xml:space="preserve"> поступило </w:t>
      </w:r>
      <w:r>
        <w:rPr>
          <w:rFonts w:ascii="Times New Roman" w:hAnsi="Times New Roman" w:cs="Times New Roman"/>
          <w:sz w:val="28"/>
          <w:szCs w:val="28"/>
          <w:lang w:eastAsia="ru-RU"/>
        </w:rPr>
        <w:t>85 жалоб, в 2010 году их было</w:t>
      </w:r>
      <w:r w:rsidRPr="00E16F85">
        <w:rPr>
          <w:rFonts w:ascii="Times New Roman" w:hAnsi="Times New Roman" w:cs="Times New Roman"/>
          <w:sz w:val="28"/>
          <w:szCs w:val="28"/>
          <w:lang w:eastAsia="ru-RU"/>
        </w:rPr>
        <w:t xml:space="preserve"> </w:t>
      </w:r>
      <w:r>
        <w:rPr>
          <w:rFonts w:ascii="Times New Roman" w:hAnsi="Times New Roman" w:cs="Times New Roman"/>
          <w:sz w:val="28"/>
          <w:szCs w:val="28"/>
        </w:rPr>
        <w:t>56</w:t>
      </w:r>
      <w:r w:rsidRPr="00E16F85">
        <w:rPr>
          <w:rFonts w:ascii="Times New Roman" w:hAnsi="Times New Roman" w:cs="Times New Roman"/>
          <w:sz w:val="28"/>
          <w:szCs w:val="28"/>
          <w:lang w:eastAsia="ru-RU"/>
        </w:rPr>
        <w:t>.</w:t>
      </w:r>
    </w:p>
    <w:p w:rsidR="000346F3" w:rsidRPr="00503F55" w:rsidRDefault="00AE58D4" w:rsidP="00AE58D4">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       </w:t>
      </w:r>
      <w:r w:rsidR="000346F3">
        <w:rPr>
          <w:rFonts w:ascii="Times New Roman" w:hAnsi="Times New Roman" w:cs="Times New Roman"/>
          <w:sz w:val="28"/>
          <w:szCs w:val="28"/>
        </w:rPr>
        <w:t>В большом количестве случаев</w:t>
      </w:r>
      <w:r w:rsidR="000346F3" w:rsidRPr="00503F55">
        <w:rPr>
          <w:rFonts w:ascii="Times New Roman" w:hAnsi="Times New Roman" w:cs="Times New Roman"/>
          <w:sz w:val="28"/>
          <w:szCs w:val="28"/>
        </w:rPr>
        <w:t xml:space="preserve"> при проведении про</w:t>
      </w:r>
      <w:r w:rsidR="000346F3">
        <w:rPr>
          <w:rFonts w:ascii="Times New Roman" w:hAnsi="Times New Roman" w:cs="Times New Roman"/>
          <w:sz w:val="28"/>
          <w:szCs w:val="28"/>
        </w:rPr>
        <w:t>верок и выяснении обстоятельств</w:t>
      </w:r>
      <w:r w:rsidR="000346F3" w:rsidRPr="00503F55">
        <w:rPr>
          <w:rFonts w:ascii="Times New Roman" w:hAnsi="Times New Roman" w:cs="Times New Roman"/>
          <w:sz w:val="28"/>
          <w:szCs w:val="28"/>
        </w:rPr>
        <w:t xml:space="preserve"> многие жалобы признаются несостоятельными, многие подаются с целью – дискредитировать деятельность правоохранительных органов, уйти от ответственности.  </w:t>
      </w:r>
      <w:r w:rsidR="000346F3">
        <w:rPr>
          <w:rFonts w:ascii="Times New Roman" w:hAnsi="Times New Roman" w:cs="Times New Roman"/>
          <w:sz w:val="28"/>
          <w:szCs w:val="28"/>
        </w:rPr>
        <w:t>Однако не со всеми подобными выводами контролирующих и надзорных органов можно согласиться.</w:t>
      </w:r>
    </w:p>
    <w:p w:rsidR="000346F3" w:rsidRDefault="000346F3" w:rsidP="000346F3">
      <w:pPr>
        <w:spacing w:after="0" w:line="240" w:lineRule="auto"/>
        <w:ind w:firstLine="561"/>
        <w:jc w:val="both"/>
        <w:rPr>
          <w:rFonts w:ascii="Times New Roman" w:hAnsi="Times New Roman" w:cs="Times New Roman"/>
          <w:sz w:val="28"/>
          <w:szCs w:val="28"/>
          <w:lang w:eastAsia="ru-RU"/>
        </w:rPr>
      </w:pPr>
      <w:r w:rsidRPr="00E16F85">
        <w:rPr>
          <w:rFonts w:ascii="Times New Roman" w:hAnsi="Times New Roman" w:cs="Times New Roman"/>
          <w:sz w:val="28"/>
          <w:szCs w:val="28"/>
          <w:lang w:eastAsia="ru-RU"/>
        </w:rPr>
        <w:t xml:space="preserve">Суть обращений граждан, пострадавших от противоправных действий в следующем: жалобы на бездействие органов следствия и дознания при </w:t>
      </w:r>
      <w:r w:rsidRPr="00E16F85">
        <w:rPr>
          <w:rFonts w:ascii="Times New Roman" w:hAnsi="Times New Roman" w:cs="Times New Roman"/>
          <w:sz w:val="28"/>
          <w:szCs w:val="28"/>
          <w:lang w:eastAsia="ru-RU"/>
        </w:rPr>
        <w:lastRenderedPageBreak/>
        <w:t xml:space="preserve">рассмотрении заявления о преступлении (в том числе отказ в возбуждении уголовного дела); на не эффективное расследование преступления </w:t>
      </w:r>
      <w:r>
        <w:rPr>
          <w:rFonts w:ascii="Times New Roman" w:hAnsi="Times New Roman" w:cs="Times New Roman"/>
          <w:sz w:val="28"/>
          <w:szCs w:val="28"/>
          <w:lang w:eastAsia="ru-RU"/>
        </w:rPr>
        <w:t>по возбужденным уголовным делам</w:t>
      </w:r>
      <w:r w:rsidRPr="00E16F85">
        <w:rPr>
          <w:rFonts w:ascii="Times New Roman" w:hAnsi="Times New Roman" w:cs="Times New Roman"/>
          <w:sz w:val="28"/>
          <w:szCs w:val="28"/>
          <w:lang w:eastAsia="ru-RU"/>
        </w:rPr>
        <w:t>. Граждане, подозреваемые или обвиняемые в совершении преступления, жалуются на допущенные нарушения сотрудниками оперативных подразделений при проведении розыскных, следственных и процессуальных мероприятий. Часть обращений граждан указывает на несогласие с предъявленным обвинением, принуждение сотрудниками органов дознания и следствия к даче показаний необходимых следствию с использованием запрещенными законом способами (избиение, психологическое воздействие). Подозреваемые и обвиняемые жалуются на необоснованность избрания к ним меры пресечен</w:t>
      </w:r>
      <w:r>
        <w:rPr>
          <w:rFonts w:ascii="Times New Roman" w:hAnsi="Times New Roman" w:cs="Times New Roman"/>
          <w:sz w:val="28"/>
          <w:szCs w:val="28"/>
          <w:lang w:eastAsia="ru-RU"/>
        </w:rPr>
        <w:t>ия в виде заключения под стражу.</w:t>
      </w:r>
      <w:r w:rsidRPr="00E16F85">
        <w:rPr>
          <w:rFonts w:ascii="Times New Roman" w:hAnsi="Times New Roman" w:cs="Times New Roman"/>
          <w:sz w:val="28"/>
          <w:szCs w:val="28"/>
          <w:lang w:eastAsia="ru-RU"/>
        </w:rPr>
        <w:t xml:space="preserve"> Жалобы на действия сотрудников следственных органов при проведении предварительного расследования, для Уполномоченного носят </w:t>
      </w:r>
      <w:r>
        <w:rPr>
          <w:rFonts w:ascii="Times New Roman" w:hAnsi="Times New Roman" w:cs="Times New Roman"/>
          <w:sz w:val="28"/>
          <w:szCs w:val="28"/>
          <w:lang w:eastAsia="ru-RU"/>
        </w:rPr>
        <w:t xml:space="preserve">не только </w:t>
      </w:r>
      <w:r w:rsidRPr="00E16F85">
        <w:rPr>
          <w:rFonts w:ascii="Times New Roman" w:hAnsi="Times New Roman" w:cs="Times New Roman"/>
          <w:sz w:val="28"/>
          <w:szCs w:val="28"/>
          <w:lang w:eastAsia="ru-RU"/>
        </w:rPr>
        <w:t>статистичес</w:t>
      </w:r>
      <w:r>
        <w:rPr>
          <w:rFonts w:ascii="Times New Roman" w:hAnsi="Times New Roman" w:cs="Times New Roman"/>
          <w:sz w:val="28"/>
          <w:szCs w:val="28"/>
          <w:lang w:eastAsia="ru-RU"/>
        </w:rPr>
        <w:t>кий и информационный характер. Не смотря на то, что в</w:t>
      </w:r>
      <w:r w:rsidRPr="00E16F85">
        <w:rPr>
          <w:rFonts w:ascii="Times New Roman" w:hAnsi="Times New Roman" w:cs="Times New Roman"/>
          <w:sz w:val="28"/>
          <w:szCs w:val="28"/>
          <w:lang w:eastAsia="ru-RU"/>
        </w:rPr>
        <w:t xml:space="preserve"> соответствии с уголовно-процессуальным законом дать правовую оценку таким действиям могут только надзирающие органы (для органов дознания – прокурор; для следователя - руководител</w:t>
      </w:r>
      <w:r>
        <w:rPr>
          <w:rFonts w:ascii="Times New Roman" w:hAnsi="Times New Roman" w:cs="Times New Roman"/>
          <w:sz w:val="28"/>
          <w:szCs w:val="28"/>
          <w:lang w:eastAsia="ru-RU"/>
        </w:rPr>
        <w:t>ь следственного органа) или суд, Уполномоченному используя законные методы и способы, удается помогать гражданам, добиваться торжества справедливости и гуманизма в уголовных делах.</w:t>
      </w:r>
      <w:r w:rsidRPr="00E16F8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Примером тому может послужить непростые жизненные ситуации жительниц нашей республики С.и. К.</w:t>
      </w:r>
    </w:p>
    <w:p w:rsidR="000346F3" w:rsidRPr="00934754" w:rsidRDefault="000346F3" w:rsidP="000346F3">
      <w:pPr>
        <w:spacing w:after="0" w:line="240" w:lineRule="auto"/>
        <w:ind w:firstLine="561"/>
        <w:jc w:val="both"/>
        <w:rPr>
          <w:rFonts w:ascii="Times New Roman" w:hAnsi="Times New Roman" w:cs="Times New Roman"/>
          <w:i/>
          <w:sz w:val="28"/>
          <w:szCs w:val="28"/>
          <w:lang w:eastAsia="ru-RU"/>
        </w:rPr>
      </w:pPr>
      <w:r w:rsidRPr="00934754">
        <w:rPr>
          <w:rFonts w:ascii="Times New Roman" w:hAnsi="Times New Roman" w:cs="Times New Roman"/>
          <w:i/>
          <w:sz w:val="28"/>
          <w:szCs w:val="28"/>
          <w:lang w:eastAsia="ru-RU"/>
        </w:rPr>
        <w:t xml:space="preserve">На протяжении длительного времени, Уполномоченный поддерживал двух женщин, двух матерей имеющих малолетних детей, обвиняемых органами предварительного следствия в совершении преступлений экономического характера. На предварительном следствии обвиняемые С.и К. заключались под стражу, хотя реально такой необходимости не было, малолетние дети оставались без материнской опеки. Уполномоченному при взаимодействии с органами следствия удалось донести необходимость освобождения женщин из-под стражи и изменения им меры пресечения на более мягкую. </w:t>
      </w:r>
    </w:p>
    <w:p w:rsidR="000346F3" w:rsidRPr="00934754" w:rsidRDefault="000346F3" w:rsidP="000346F3">
      <w:pPr>
        <w:spacing w:after="0" w:line="240" w:lineRule="auto"/>
        <w:ind w:firstLine="561"/>
        <w:jc w:val="both"/>
        <w:rPr>
          <w:rFonts w:ascii="Times New Roman" w:hAnsi="Times New Roman" w:cs="Times New Roman"/>
          <w:i/>
          <w:sz w:val="28"/>
          <w:szCs w:val="28"/>
          <w:lang w:eastAsia="ru-RU"/>
        </w:rPr>
      </w:pPr>
      <w:r w:rsidRPr="00934754">
        <w:rPr>
          <w:rFonts w:ascii="Times New Roman" w:hAnsi="Times New Roman" w:cs="Times New Roman"/>
          <w:i/>
          <w:sz w:val="28"/>
          <w:szCs w:val="28"/>
          <w:lang w:eastAsia="ru-RU"/>
        </w:rPr>
        <w:t>С. и К. судом были признаны виновными в совершении преступлений и им было назначено наказание в виде лишения свободы на длительные срока. Однако в соответствии с законом, С. и К. как матери имеющие малолетних детей имеют право на отсрочку исполнения приговора до достижения детьми возраста 14 лет. При поддержке и помощи Уполномоченного, С.и. К. удалось добиться отсрочки исполнения приговоров и в настоящее время они находятся дома со своими детьми.</w:t>
      </w:r>
    </w:p>
    <w:p w:rsidR="000346F3" w:rsidRPr="00E16F85" w:rsidRDefault="000346F3" w:rsidP="000346F3">
      <w:pPr>
        <w:spacing w:after="0" w:line="240" w:lineRule="auto"/>
        <w:ind w:firstLine="56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Данный пример показывает, что, даже не имея властных полномочий, в отсутствии контрольных и надзорных функций над органами предварительного следствия и суда, Уполномоченному удается помогать гражданам добиваться справедливости и снисхождения, а органам следствия и суда проявлять гуманизм и милосердие.    </w:t>
      </w:r>
    </w:p>
    <w:p w:rsidR="000346F3" w:rsidRPr="00E16F85" w:rsidRDefault="000346F3" w:rsidP="000346F3">
      <w:pPr>
        <w:spacing w:after="0" w:line="240" w:lineRule="auto"/>
        <w:ind w:firstLine="561"/>
        <w:jc w:val="both"/>
        <w:rPr>
          <w:rFonts w:ascii="Times New Roman" w:hAnsi="Times New Roman" w:cs="Times New Roman"/>
          <w:sz w:val="28"/>
          <w:szCs w:val="28"/>
          <w:lang w:eastAsia="ru-RU"/>
        </w:rPr>
      </w:pPr>
      <w:r w:rsidRPr="00E16F85">
        <w:rPr>
          <w:rFonts w:ascii="Times New Roman" w:hAnsi="Times New Roman" w:cs="Times New Roman"/>
          <w:sz w:val="28"/>
          <w:szCs w:val="28"/>
          <w:lang w:eastAsia="ru-RU"/>
        </w:rPr>
        <w:t xml:space="preserve">Иную оценку получают жалобы на действия (бездействие) органов внутренних дел при принятии и рассмотрении заявления о преступлении, проведение по ним проверки, т.к. данная категория обращений затрагивает конституционные права граждан на доступ к правосудию и достоинство личности. </w:t>
      </w:r>
    </w:p>
    <w:p w:rsidR="000346F3" w:rsidRDefault="000346F3" w:rsidP="000346F3">
      <w:pPr>
        <w:spacing w:after="0" w:line="240" w:lineRule="auto"/>
        <w:ind w:firstLine="561"/>
        <w:jc w:val="both"/>
        <w:rPr>
          <w:rFonts w:ascii="Times New Roman" w:hAnsi="Times New Roman" w:cs="Times New Roman"/>
          <w:sz w:val="28"/>
          <w:szCs w:val="28"/>
          <w:lang w:eastAsia="ru-RU"/>
        </w:rPr>
      </w:pPr>
      <w:r w:rsidRPr="00E16F85">
        <w:rPr>
          <w:rFonts w:ascii="Times New Roman" w:hAnsi="Times New Roman" w:cs="Times New Roman"/>
          <w:sz w:val="28"/>
          <w:szCs w:val="28"/>
          <w:lang w:eastAsia="ru-RU"/>
        </w:rPr>
        <w:lastRenderedPageBreak/>
        <w:t>Любой гражданин, находящийся на территории Российской Федерации, если его права были нарушены третьим лицом или он стал жертвой преступления вправе обратиться за помощью в правоохранительные органы, которые обязаны принять заявление от гражданина и провести проверку с принятием уголовно-проц</w:t>
      </w:r>
      <w:r>
        <w:rPr>
          <w:rFonts w:ascii="Times New Roman" w:hAnsi="Times New Roman" w:cs="Times New Roman"/>
          <w:sz w:val="28"/>
          <w:szCs w:val="28"/>
          <w:lang w:eastAsia="ru-RU"/>
        </w:rPr>
        <w:t>ессуального решения определенного</w:t>
      </w:r>
      <w:r w:rsidRPr="00E16F85">
        <w:rPr>
          <w:rFonts w:ascii="Times New Roman" w:hAnsi="Times New Roman" w:cs="Times New Roman"/>
          <w:sz w:val="28"/>
          <w:szCs w:val="28"/>
          <w:lang w:eastAsia="ru-RU"/>
        </w:rPr>
        <w:t xml:space="preserve"> законом. </w:t>
      </w:r>
    </w:p>
    <w:p w:rsidR="000346F3" w:rsidRPr="00E16F85" w:rsidRDefault="000346F3" w:rsidP="000346F3">
      <w:pPr>
        <w:spacing w:after="0" w:line="240" w:lineRule="auto"/>
        <w:ind w:firstLine="561"/>
        <w:jc w:val="both"/>
        <w:rPr>
          <w:rFonts w:ascii="Times New Roman" w:hAnsi="Times New Roman" w:cs="Times New Roman"/>
          <w:sz w:val="28"/>
          <w:szCs w:val="28"/>
          <w:lang w:eastAsia="ru-RU"/>
        </w:rPr>
      </w:pPr>
      <w:r w:rsidRPr="00E16F85">
        <w:rPr>
          <w:rFonts w:ascii="Times New Roman" w:hAnsi="Times New Roman" w:cs="Times New Roman"/>
          <w:sz w:val="28"/>
          <w:szCs w:val="28"/>
          <w:lang w:eastAsia="ru-RU"/>
        </w:rPr>
        <w:t>Важным этапом в работе органов дознания и предварительного следствия является возбуждение уголовного дела, поскольку от процессуальных действий на этой стадии во многом зависит обеспечение прав и свобод граждан, участвующих в производстве по делу. Неполная доследственная проверка сообщения о преступлении, неправильная оценка обстоятельств случившегося, приводит к необоснованному возбуждению либо отказу в возбуждении уголовного дела, что влечет к нарушению прав граждан.</w:t>
      </w:r>
    </w:p>
    <w:p w:rsidR="000346F3" w:rsidRPr="0003490E" w:rsidRDefault="000346F3" w:rsidP="000346F3">
      <w:pPr>
        <w:autoSpaceDE w:val="0"/>
        <w:autoSpaceDN w:val="0"/>
        <w:adjustRightInd w:val="0"/>
        <w:spacing w:after="0" w:line="240" w:lineRule="auto"/>
        <w:ind w:firstLine="561"/>
        <w:jc w:val="both"/>
        <w:rPr>
          <w:rStyle w:val="apple-style-span"/>
          <w:rFonts w:ascii="Times New Roman" w:hAnsi="Times New Roman" w:cs="Times New Roman"/>
          <w:bCs/>
          <w:i/>
          <w:sz w:val="28"/>
          <w:szCs w:val="28"/>
        </w:rPr>
      </w:pPr>
      <w:r w:rsidRPr="0003490E">
        <w:rPr>
          <w:rFonts w:ascii="Times New Roman" w:hAnsi="Times New Roman" w:cs="Times New Roman"/>
          <w:i/>
          <w:sz w:val="28"/>
          <w:szCs w:val="28"/>
        </w:rPr>
        <w:t xml:space="preserve">Примером может послужить жалоба  жителей нашей республики А.и З. на волокиту и бездействие сотрудников Майминского МСО СУ СК России по Республике Алтай при рассмотрении жалобы на неправомерные действия должностного лица. В течение трех лет граждане А.и З. обращались в правоохранительные органы Чемальского района, с жалобами и заявлениями, указывали факты и доводы нарушений закона, однако все это время они получали ответы и процессуальные решения от следователей только после обращения в органы прокуратуры либо СУ СК России по Республике Алтай. </w:t>
      </w:r>
    </w:p>
    <w:p w:rsidR="000346F3" w:rsidRPr="0003490E" w:rsidRDefault="000346F3" w:rsidP="000346F3">
      <w:pPr>
        <w:autoSpaceDE w:val="0"/>
        <w:autoSpaceDN w:val="0"/>
        <w:adjustRightInd w:val="0"/>
        <w:spacing w:after="0" w:line="240" w:lineRule="auto"/>
        <w:ind w:firstLine="561"/>
        <w:jc w:val="both"/>
        <w:rPr>
          <w:rStyle w:val="apple-style-span"/>
          <w:rFonts w:ascii="Times New Roman" w:hAnsi="Times New Roman" w:cs="Times New Roman"/>
          <w:bCs/>
          <w:i/>
          <w:sz w:val="28"/>
          <w:szCs w:val="28"/>
        </w:rPr>
      </w:pPr>
      <w:r w:rsidRPr="0003490E">
        <w:rPr>
          <w:rStyle w:val="apple-style-span"/>
          <w:rFonts w:ascii="Times New Roman" w:hAnsi="Times New Roman" w:cs="Times New Roman"/>
          <w:bCs/>
          <w:i/>
          <w:sz w:val="28"/>
          <w:szCs w:val="28"/>
        </w:rPr>
        <w:t>С правомерностью и обоснованностью процессуальных решений следственных органов заявители были категорически не согласны по причине поверхностности проведенных проверок, чрезмерных сроках принятия решений, сообщали о фактах вынесения процессуальных решений «задним числом», о бездействиях следователей при проведении проверок, нежелании уведомлять заявителей о ходе рассмотрения материалов предварительной проверки. Многочисленные постановления об отказе в возбуждении уголовного дела отменялись, материалы направлялись на новые проверки, вновь принимались решения об отказе в возбуждении уголовного дела. После обращения Уполномоченного руководителю СУ СК России по Республике Алтай, постановление об отказе в возбуждении уголовного дела вновь было отменено и материалы направлены на новую процессуальную проверку.</w:t>
      </w:r>
    </w:p>
    <w:p w:rsidR="000346F3" w:rsidRPr="00503F55" w:rsidRDefault="000346F3" w:rsidP="000346F3">
      <w:pPr>
        <w:spacing w:after="0" w:line="240" w:lineRule="auto"/>
        <w:ind w:firstLine="720"/>
        <w:jc w:val="both"/>
        <w:rPr>
          <w:rFonts w:ascii="Times New Roman" w:hAnsi="Times New Roman" w:cs="Times New Roman"/>
          <w:sz w:val="28"/>
          <w:szCs w:val="28"/>
          <w:lang w:eastAsia="ru-RU"/>
        </w:rPr>
      </w:pPr>
      <w:r w:rsidRPr="00503F55">
        <w:rPr>
          <w:rFonts w:ascii="Times New Roman" w:hAnsi="Times New Roman" w:cs="Times New Roman"/>
          <w:sz w:val="28"/>
          <w:szCs w:val="28"/>
          <w:lang w:eastAsia="ru-RU"/>
        </w:rPr>
        <w:t>Согласно</w:t>
      </w:r>
      <w:r>
        <w:rPr>
          <w:rFonts w:ascii="Times New Roman" w:hAnsi="Times New Roman" w:cs="Times New Roman"/>
          <w:sz w:val="28"/>
          <w:szCs w:val="28"/>
          <w:lang w:eastAsia="ru-RU"/>
        </w:rPr>
        <w:t xml:space="preserve"> требований закона</w:t>
      </w:r>
      <w:r w:rsidRPr="00503F55">
        <w:rPr>
          <w:rFonts w:ascii="Times New Roman" w:hAnsi="Times New Roman" w:cs="Times New Roman"/>
          <w:sz w:val="28"/>
          <w:szCs w:val="28"/>
          <w:lang w:eastAsia="ru-RU"/>
        </w:rPr>
        <w:t xml:space="preserve">, основанием для возбуждения уголовного дела являются достаточные данные, указывающие на признаки преступления (ст. 140 УПК РФ). То есть строго по закону, уголовное дело возбуждается именно для того, чтобы провести по нему полноценное расследование с использованием всех предусмотренных законом процессуальных средств собирания и проверки доказательств. </w:t>
      </w:r>
    </w:p>
    <w:p w:rsidR="000346F3" w:rsidRDefault="000346F3" w:rsidP="000346F3">
      <w:pPr>
        <w:spacing w:after="0" w:line="240" w:lineRule="auto"/>
        <w:ind w:firstLine="708"/>
        <w:jc w:val="both"/>
        <w:rPr>
          <w:rFonts w:ascii="Times New Roman" w:hAnsi="Times New Roman" w:cs="Times New Roman"/>
          <w:sz w:val="28"/>
          <w:szCs w:val="28"/>
        </w:rPr>
      </w:pPr>
      <w:r w:rsidRPr="00754E95">
        <w:rPr>
          <w:rFonts w:ascii="Times New Roman" w:hAnsi="Times New Roman" w:cs="Times New Roman"/>
          <w:sz w:val="28"/>
          <w:szCs w:val="28"/>
        </w:rPr>
        <w:t>Поступающие</w:t>
      </w:r>
      <w:r w:rsidRPr="00E16F85">
        <w:rPr>
          <w:rFonts w:ascii="Times New Roman" w:hAnsi="Times New Roman" w:cs="Times New Roman"/>
          <w:sz w:val="28"/>
          <w:szCs w:val="28"/>
        </w:rPr>
        <w:t xml:space="preserve"> к Уполномоченному обращения показывают, что в практике работы органов дознания и предварительного</w:t>
      </w:r>
      <w:r>
        <w:rPr>
          <w:rFonts w:ascii="Times New Roman" w:hAnsi="Times New Roman" w:cs="Times New Roman"/>
          <w:sz w:val="28"/>
          <w:szCs w:val="28"/>
        </w:rPr>
        <w:t xml:space="preserve"> следствия допускается нарушение</w:t>
      </w:r>
      <w:r w:rsidRPr="00E16F85">
        <w:rPr>
          <w:rFonts w:ascii="Times New Roman" w:hAnsi="Times New Roman" w:cs="Times New Roman"/>
          <w:sz w:val="28"/>
          <w:szCs w:val="28"/>
        </w:rPr>
        <w:t xml:space="preserve"> права гражданина на обжалование вынесенного процессуального решен</w:t>
      </w:r>
      <w:r>
        <w:rPr>
          <w:rFonts w:ascii="Times New Roman" w:hAnsi="Times New Roman" w:cs="Times New Roman"/>
          <w:sz w:val="28"/>
          <w:szCs w:val="28"/>
        </w:rPr>
        <w:t>ия. Дознаватель или следователь иногда</w:t>
      </w:r>
      <w:r w:rsidRPr="00E16F85">
        <w:rPr>
          <w:rFonts w:ascii="Times New Roman" w:hAnsi="Times New Roman" w:cs="Times New Roman"/>
          <w:sz w:val="28"/>
          <w:szCs w:val="28"/>
        </w:rPr>
        <w:t xml:space="preserve"> не уведомляет гражданина о принятом решении. В итоге нарушается его право обжаловать принятое решения прокурору или в суд. Не имея информации о результатах доследственной проверки или следственных действиях, граждане вынуждены обращаться к Уполномоченному за защитой своих прав.</w:t>
      </w:r>
    </w:p>
    <w:p w:rsidR="000346F3" w:rsidRPr="002D01F2" w:rsidRDefault="000346F3" w:rsidP="000346F3">
      <w:pPr>
        <w:autoSpaceDE w:val="0"/>
        <w:autoSpaceDN w:val="0"/>
        <w:adjustRightInd w:val="0"/>
        <w:spacing w:after="0" w:line="240" w:lineRule="auto"/>
        <w:ind w:firstLine="708"/>
        <w:jc w:val="both"/>
        <w:rPr>
          <w:rFonts w:ascii="Times New Roman" w:hAnsi="Times New Roman" w:cs="Times New Roman"/>
          <w:i/>
          <w:sz w:val="28"/>
          <w:szCs w:val="28"/>
        </w:rPr>
      </w:pPr>
      <w:r w:rsidRPr="002D01F2">
        <w:rPr>
          <w:rFonts w:ascii="Times New Roman" w:hAnsi="Times New Roman" w:cs="Times New Roman"/>
          <w:i/>
          <w:sz w:val="28"/>
          <w:szCs w:val="28"/>
        </w:rPr>
        <w:lastRenderedPageBreak/>
        <w:t>Так в Аппарат Уполномоченного поступило обращение от жительницы республики Я. Как сообщала заявитель, она попала в ДТП, на нее был совершен наезд автомобиля, после ДТП она была доставлена в больницу. Спустя три недели после происшествия, не сумев получить информацию об обстоятельствах ДТП и о мерах принимаемых сотрудниками полиции для установления всех обстоятельств произошедшего, Я. обратилась к Уполномоченному.</w:t>
      </w:r>
    </w:p>
    <w:p w:rsidR="000346F3" w:rsidRDefault="000346F3" w:rsidP="000346F3">
      <w:pPr>
        <w:autoSpaceDE w:val="0"/>
        <w:autoSpaceDN w:val="0"/>
        <w:adjustRightInd w:val="0"/>
        <w:spacing w:after="0" w:line="240" w:lineRule="auto"/>
        <w:ind w:firstLine="708"/>
        <w:jc w:val="both"/>
        <w:rPr>
          <w:rFonts w:ascii="Times New Roman" w:hAnsi="Times New Roman" w:cs="Times New Roman"/>
          <w:sz w:val="28"/>
          <w:szCs w:val="28"/>
        </w:rPr>
      </w:pPr>
      <w:r w:rsidRPr="002D01F2">
        <w:rPr>
          <w:rFonts w:ascii="Times New Roman" w:hAnsi="Times New Roman" w:cs="Times New Roman"/>
          <w:i/>
          <w:sz w:val="28"/>
          <w:szCs w:val="28"/>
        </w:rPr>
        <w:t xml:space="preserve"> На обращения Уполномоченного руководству ОГИБДД МВД Республики Алтай поступила информация о том, что руководством ОГИБДД МВД Республики Алтай, по обращению Я. была проведена служебная проверка, по результатам которой было принято решение привлечь к дисциплинарной ответственности, за допущенные нарушения при рассмотрении материала по факту ДТП, виновных сотрудников ОГИБДД ММО МВД РФ «Кош-Агачский». </w:t>
      </w:r>
    </w:p>
    <w:p w:rsidR="000346F3" w:rsidRDefault="000346F3" w:rsidP="000346F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этом хочется положительно отметить сложившееся взаимодействие с  </w:t>
      </w:r>
      <w:r w:rsidRPr="00071ECF">
        <w:rPr>
          <w:rFonts w:ascii="Times New Roman" w:hAnsi="Times New Roman" w:cs="Times New Roman"/>
          <w:sz w:val="28"/>
          <w:szCs w:val="28"/>
        </w:rPr>
        <w:t>ОГИБДД МВД Республики Алтай</w:t>
      </w:r>
      <w:r>
        <w:rPr>
          <w:rFonts w:ascii="Times New Roman" w:hAnsi="Times New Roman" w:cs="Times New Roman"/>
          <w:sz w:val="28"/>
          <w:szCs w:val="28"/>
        </w:rPr>
        <w:t xml:space="preserve">, по всем обращениям Уполномоченного к руководству </w:t>
      </w:r>
      <w:r w:rsidRPr="00071ECF">
        <w:rPr>
          <w:rFonts w:ascii="Times New Roman" w:hAnsi="Times New Roman" w:cs="Times New Roman"/>
          <w:sz w:val="28"/>
          <w:szCs w:val="28"/>
        </w:rPr>
        <w:t>ОГИБДД МВД</w:t>
      </w:r>
      <w:r>
        <w:rPr>
          <w:rFonts w:ascii="Times New Roman" w:hAnsi="Times New Roman" w:cs="Times New Roman"/>
          <w:sz w:val="28"/>
          <w:szCs w:val="28"/>
        </w:rPr>
        <w:t xml:space="preserve"> РА, принимаются активные меры к разрешению озвученных проблем, предоставляется полная и объективная информация в кротчайшие сроки. Что в итоге позволяет более качественно и оперативно решать проблемные вопросы наших граждан.</w:t>
      </w:r>
    </w:p>
    <w:p w:rsidR="000346F3" w:rsidRPr="002B6496" w:rsidRDefault="000346F3" w:rsidP="000346F3">
      <w:pPr>
        <w:autoSpaceDE w:val="0"/>
        <w:autoSpaceDN w:val="0"/>
        <w:adjustRightInd w:val="0"/>
        <w:spacing w:after="0" w:line="240" w:lineRule="auto"/>
        <w:ind w:firstLine="708"/>
        <w:jc w:val="both"/>
        <w:rPr>
          <w:rFonts w:ascii="Times New Roman" w:hAnsi="Times New Roman" w:cs="Times New Roman"/>
          <w:i/>
          <w:sz w:val="28"/>
          <w:szCs w:val="28"/>
        </w:rPr>
      </w:pPr>
      <w:r w:rsidRPr="002B6496">
        <w:rPr>
          <w:rFonts w:ascii="Times New Roman" w:hAnsi="Times New Roman" w:cs="Times New Roman"/>
          <w:i/>
          <w:sz w:val="28"/>
          <w:szCs w:val="28"/>
        </w:rPr>
        <w:t xml:space="preserve">Так к Уполномоченному обратился житель нашей республики Щ. с жалобой на действия сотрудников ДПС ОРДПС ГИБДД МВД по Республике Алтай. Гражданин Щ. употребив спиртное, не желая по этой причине возможного конфликта с родственниками, решил переночевать в автомобиле. Когда Щ. спал в салоне своего автомобиля припаркованного недалеко от дома на обочине дороги к его автомобилю подъехали сотрудники ГИБДД, увидев в автомобиле спящего Щ. они вытащили его из автомобиля, надели наручники и посадили в патрульный автомобиль ДПС. Далее на Щ. был составлен протокол об административном правонарушении за невыполнение водителем требований сотрудника милиции о прохождении медицинского освидетельствования на состояние опьянения. Мотивируя отсутствием в своих действиях каких либо нарушений, Щ. от прохождения медицинского освидетельствования и подписи протокола отказался. Сотрудниками ДПС при этом автомобиль принадлежащий Щ. был эвакуирован на специализированную охраняемую стоянку. В последующем, решением мирового судьи производство по делу об административном правонарушении в отношении Щ. было прекращено, за отсутствием в его действиях состава административного правонарушения. Однако автомобиль Щ. по прежнему находился на специализированной стоянке, и с Щ. за услуги эвакуатора и нахождения автомобиля на стоянке требовали заплатить денежные средства. После обращения Уполномоченного в интересах Щ. руководству ОГИБДД МВД Республики Алтай и прокурору Майминского района, была организована и проведена служебная проверка, в результате которой действия сотрудников ДПС были признаны незаконными и они были привлечены к дисциплинарной ответственности. </w:t>
      </w:r>
    </w:p>
    <w:p w:rsidR="000346F3" w:rsidRDefault="000346F3" w:rsidP="000346F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Данный пример в очередной раз доказывает, что в погоне за показателями служебной деятельности, сотрудниками правоохранительных органов большое </w:t>
      </w:r>
      <w:r>
        <w:rPr>
          <w:rFonts w:ascii="Times New Roman" w:hAnsi="Times New Roman" w:cs="Times New Roman"/>
          <w:sz w:val="28"/>
          <w:szCs w:val="28"/>
        </w:rPr>
        <w:lastRenderedPageBreak/>
        <w:t>количество нарушений прав и свобод человека допускается из-за простого игнорирования норм закона, требований ведомственных документов, должностных инструкций.</w:t>
      </w:r>
    </w:p>
    <w:p w:rsidR="000346F3" w:rsidRDefault="000346F3" w:rsidP="000346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Помимо игнорирования закона, причинами нарушений прав граждан сотрудниками правоохранительных органов является банальное равнодушие к проблеме человека обратившегося за помощью.</w:t>
      </w:r>
    </w:p>
    <w:p w:rsidR="000346F3" w:rsidRPr="00FE2ED5" w:rsidRDefault="000346F3" w:rsidP="000346F3">
      <w:pPr>
        <w:autoSpaceDE w:val="0"/>
        <w:autoSpaceDN w:val="0"/>
        <w:adjustRightInd w:val="0"/>
        <w:spacing w:after="0" w:line="240" w:lineRule="auto"/>
        <w:ind w:firstLine="709"/>
        <w:jc w:val="both"/>
        <w:rPr>
          <w:rFonts w:ascii="Times New Roman" w:hAnsi="Times New Roman" w:cs="Times New Roman"/>
          <w:i/>
          <w:sz w:val="28"/>
          <w:szCs w:val="28"/>
        </w:rPr>
      </w:pPr>
      <w:r w:rsidRPr="00FE2ED5">
        <w:rPr>
          <w:rFonts w:ascii="Times New Roman" w:hAnsi="Times New Roman" w:cs="Times New Roman"/>
          <w:i/>
          <w:sz w:val="28"/>
          <w:szCs w:val="28"/>
        </w:rPr>
        <w:t>Так к Уполномоченному обратилась жительница республики М. с жалобой на родственников, бездействие и противоправное поведение сотрудников правоохранительных органов.</w:t>
      </w:r>
    </w:p>
    <w:p w:rsidR="000346F3" w:rsidRPr="00FE2ED5" w:rsidRDefault="000346F3" w:rsidP="000346F3">
      <w:pPr>
        <w:autoSpaceDE w:val="0"/>
        <w:autoSpaceDN w:val="0"/>
        <w:adjustRightInd w:val="0"/>
        <w:spacing w:after="0" w:line="240" w:lineRule="auto"/>
        <w:ind w:firstLine="709"/>
        <w:jc w:val="both"/>
        <w:rPr>
          <w:rFonts w:ascii="Times New Roman" w:hAnsi="Times New Roman" w:cs="Times New Roman"/>
          <w:i/>
          <w:sz w:val="28"/>
          <w:szCs w:val="28"/>
        </w:rPr>
      </w:pPr>
      <w:r w:rsidRPr="00FE2ED5">
        <w:rPr>
          <w:rFonts w:ascii="Times New Roman" w:hAnsi="Times New Roman" w:cs="Times New Roman"/>
          <w:i/>
          <w:sz w:val="28"/>
          <w:szCs w:val="28"/>
        </w:rPr>
        <w:t>На протяжении длительного времени пожилая женщина М. подвергалась систематическим оскорблениям, побоям и бесчеловечному отношению со стороны близких родственников совместно с которыми она проживала.</w:t>
      </w:r>
    </w:p>
    <w:p w:rsidR="000346F3" w:rsidRPr="00FE2ED5" w:rsidRDefault="000346F3" w:rsidP="000346F3">
      <w:pPr>
        <w:autoSpaceDE w:val="0"/>
        <w:autoSpaceDN w:val="0"/>
        <w:adjustRightInd w:val="0"/>
        <w:spacing w:after="0" w:line="240" w:lineRule="auto"/>
        <w:ind w:firstLine="709"/>
        <w:jc w:val="both"/>
        <w:rPr>
          <w:rFonts w:ascii="Times New Roman" w:hAnsi="Times New Roman" w:cs="Times New Roman"/>
          <w:i/>
          <w:sz w:val="28"/>
          <w:szCs w:val="28"/>
        </w:rPr>
      </w:pPr>
      <w:r w:rsidRPr="00FE2ED5">
        <w:rPr>
          <w:rFonts w:ascii="Times New Roman" w:hAnsi="Times New Roman" w:cs="Times New Roman"/>
          <w:i/>
          <w:sz w:val="28"/>
          <w:szCs w:val="28"/>
        </w:rPr>
        <w:t>Для пресечения преступных посягательств со стороны родственников М. была вынуждена обратиться в правоохранительные органы за помощью. Обратившись в правоохранительные органы, М. вместо поддержки и защиты столкнулась с грубым, противоправным отношением со стороны участкового уполномоченного, который рассматривал ее заявление. Так пожилой женщине приходилось постоянно являться к участковому для дачи различных объяснения, при этом часто она была вынуждена по долгу дожидаться его, терпеть грубое отношение, на нее оказывалось давление с целью заставить забрать поданное заявление, воспользовавшись плохим зрением М., участковый обманным путем заставил ее подписать некий документ, в последующем М. узнала, что подписала заявление, в котором отказывается от претензий к своим обидчикам и просит прекратить производство по ее заявлению. Результатом рассмотрения заявления М. стало постановление об отказе в возбуждении уголовного дела, часть материалов предварительной проверки были направлены для рассмотрения мировому судье. Однако пожилая женщина, не обладая необходимыми юридическими познаниями, не смогла правильно написать заявление частного обвинения мировому судье, и заявление судом ей было возвращено.</w:t>
      </w:r>
    </w:p>
    <w:p w:rsidR="000346F3" w:rsidRPr="00FE2ED5" w:rsidRDefault="000346F3" w:rsidP="000346F3">
      <w:pPr>
        <w:autoSpaceDE w:val="0"/>
        <w:autoSpaceDN w:val="0"/>
        <w:adjustRightInd w:val="0"/>
        <w:spacing w:after="0" w:line="240" w:lineRule="auto"/>
        <w:ind w:firstLine="709"/>
        <w:jc w:val="both"/>
        <w:rPr>
          <w:rFonts w:ascii="Times New Roman" w:hAnsi="Times New Roman" w:cs="Times New Roman"/>
          <w:i/>
          <w:sz w:val="28"/>
          <w:szCs w:val="28"/>
        </w:rPr>
      </w:pPr>
      <w:r w:rsidRPr="00FE2ED5">
        <w:rPr>
          <w:rFonts w:ascii="Times New Roman" w:hAnsi="Times New Roman" w:cs="Times New Roman"/>
          <w:i/>
          <w:sz w:val="28"/>
          <w:szCs w:val="28"/>
        </w:rPr>
        <w:t xml:space="preserve"> Уполномоченным в интересах М. было направлено обращение руководству МВД по Республике Алтай с необходимостью рассмотреть заявление М. в строгом соответствии с законом. А также провести служебную проверку в отношении участкового уполномоченного который рассматривал первоначальное заявление М.</w:t>
      </w:r>
    </w:p>
    <w:p w:rsidR="000346F3" w:rsidRPr="00FE2ED5" w:rsidRDefault="000346F3" w:rsidP="000346F3">
      <w:pPr>
        <w:autoSpaceDE w:val="0"/>
        <w:autoSpaceDN w:val="0"/>
        <w:adjustRightInd w:val="0"/>
        <w:spacing w:after="0" w:line="240" w:lineRule="auto"/>
        <w:ind w:firstLine="709"/>
        <w:jc w:val="both"/>
        <w:rPr>
          <w:rFonts w:ascii="Times New Roman" w:hAnsi="Times New Roman" w:cs="Times New Roman"/>
          <w:i/>
          <w:sz w:val="28"/>
          <w:szCs w:val="28"/>
        </w:rPr>
      </w:pPr>
      <w:r w:rsidRPr="00FE2ED5">
        <w:rPr>
          <w:rFonts w:ascii="Times New Roman" w:hAnsi="Times New Roman" w:cs="Times New Roman"/>
          <w:i/>
          <w:sz w:val="28"/>
          <w:szCs w:val="28"/>
        </w:rPr>
        <w:t>Согласно поступившей из МВД по Республике Алтай информации, по заявлению М. было принято решение об отказе в возбуждении уголовного дела, а в отношении участкового уполномоченного милиции была назначена служебная проверка. Для оказания М. помощи и поддержки, специалистами Аппарата Уполномоченного по правам человека были подробно разъяснены нормы закона регламентирующего порядок подачи заявления частного обвинения и рассмотрения его мировым судьей, была оказана помощь в составлении заявления в суд, разъяснен алгоритм действий М. в суде. В настоящее время проблемный вопрос М. разрешен.</w:t>
      </w:r>
    </w:p>
    <w:p w:rsidR="000346F3" w:rsidRDefault="000346F3" w:rsidP="000346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Еще одной ситуацией, для примера, не всегда обоснованных действий сотрудников правоохранительных органов может послужить обращение Уполномоченному жительницы республики К. Когда исполняя свой служебный долг наши правоохранители действуя хоть и формально в рамках закона, иногда своими действиями серьезно оскорбляют и ущемляют права наших граждан, не принимая во внимание пол, возраст, состояние здоровья материальное положение и иные данные о гражданине.</w:t>
      </w:r>
    </w:p>
    <w:p w:rsidR="000346F3" w:rsidRPr="00CE1A42" w:rsidRDefault="000346F3" w:rsidP="000346F3">
      <w:pPr>
        <w:autoSpaceDE w:val="0"/>
        <w:autoSpaceDN w:val="0"/>
        <w:adjustRightInd w:val="0"/>
        <w:spacing w:after="0" w:line="240" w:lineRule="auto"/>
        <w:ind w:firstLine="709"/>
        <w:jc w:val="both"/>
        <w:rPr>
          <w:rFonts w:ascii="Times New Roman" w:hAnsi="Times New Roman" w:cs="Times New Roman"/>
          <w:i/>
          <w:sz w:val="28"/>
          <w:szCs w:val="28"/>
        </w:rPr>
      </w:pPr>
      <w:r w:rsidRPr="00CE1A42">
        <w:rPr>
          <w:rFonts w:ascii="Times New Roman" w:hAnsi="Times New Roman" w:cs="Times New Roman"/>
          <w:i/>
          <w:sz w:val="28"/>
          <w:szCs w:val="28"/>
        </w:rPr>
        <w:t xml:space="preserve">Так жительница республики К. – пожилая женщина, инвалид </w:t>
      </w:r>
      <w:r w:rsidRPr="00CE1A42">
        <w:rPr>
          <w:rFonts w:ascii="Times New Roman" w:hAnsi="Times New Roman" w:cs="Times New Roman"/>
          <w:i/>
          <w:sz w:val="28"/>
          <w:szCs w:val="28"/>
          <w:lang w:val="en-US"/>
        </w:rPr>
        <w:t>II</w:t>
      </w:r>
      <w:r w:rsidRPr="00CE1A42">
        <w:rPr>
          <w:rFonts w:ascii="Times New Roman" w:hAnsi="Times New Roman" w:cs="Times New Roman"/>
          <w:i/>
          <w:sz w:val="28"/>
          <w:szCs w:val="28"/>
        </w:rPr>
        <w:t xml:space="preserve"> группы, была задержана сотрудниками ОРППСМ МВД по РА на территории Горно-Алтайска за осуществление торговли дикорастущей черемшей в месте, не отведенным для этого в установленном порядке, чем нарушила ст. 47 закона республики «Об административных правонарушениях в Республике Алтай». Санкция статьи предусматривает наложение штрафа. Сотрудниками милиции К. было предложено пройти в служебный автомобиль для составления протокола об административном правонарушении. К. испугавшись, просила сотрудников милиции отпустить ее, обещала больше торговлей не заниматься. Однако стражи порядка с силой затолкнули ее в служебный автомобиль и доставили в здание ОВД, где составили протокол об административном правонарушении. </w:t>
      </w:r>
    </w:p>
    <w:p w:rsidR="000346F3" w:rsidRPr="00CE1A42" w:rsidRDefault="000346F3" w:rsidP="000346F3">
      <w:pPr>
        <w:autoSpaceDE w:val="0"/>
        <w:autoSpaceDN w:val="0"/>
        <w:adjustRightInd w:val="0"/>
        <w:spacing w:after="0" w:line="240" w:lineRule="auto"/>
        <w:ind w:firstLine="709"/>
        <w:jc w:val="both"/>
        <w:rPr>
          <w:rFonts w:ascii="Times New Roman" w:hAnsi="Times New Roman" w:cs="Times New Roman"/>
          <w:i/>
          <w:sz w:val="28"/>
          <w:szCs w:val="28"/>
        </w:rPr>
      </w:pPr>
      <w:r w:rsidRPr="00CE1A42">
        <w:rPr>
          <w:rFonts w:ascii="Times New Roman" w:hAnsi="Times New Roman" w:cs="Times New Roman"/>
          <w:i/>
          <w:sz w:val="28"/>
          <w:szCs w:val="28"/>
        </w:rPr>
        <w:t xml:space="preserve">По обращению Уполномоченного в интересах К. прокурору города, была проведена проверка, в результате которой нарушений закона в действиях сотрудников милиции при задержании и доставлении К. в ОВД выявлено не было. Проведенными проверками МВД по РА и СУ СК РФ по РА также действия сотрудников милиции были признаны законными. </w:t>
      </w:r>
      <w:r>
        <w:rPr>
          <w:rFonts w:ascii="Times New Roman" w:hAnsi="Times New Roman" w:cs="Times New Roman"/>
          <w:i/>
          <w:sz w:val="28"/>
          <w:szCs w:val="28"/>
        </w:rPr>
        <w:t>Однако п</w:t>
      </w:r>
      <w:r w:rsidRPr="00CE1A42">
        <w:rPr>
          <w:rFonts w:ascii="Times New Roman" w:hAnsi="Times New Roman" w:cs="Times New Roman"/>
          <w:i/>
          <w:sz w:val="28"/>
          <w:szCs w:val="28"/>
        </w:rPr>
        <w:t>рокурором города руководству ОВД по г. Горно-Алтайску было указано на необходимость более корректного обращения с гражданами, необходимости учета всех обстоятельств происшествия при совершении административного правонарушения, такие как возраст лица, его материальное положение, место совершения правонарушения, его последствия.</w:t>
      </w:r>
    </w:p>
    <w:p w:rsidR="000346F3" w:rsidRDefault="000346F3" w:rsidP="000346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Хочется надеяться, что ситуация с низким уровнем доверия наших граждан к правоохранительным органам все же изменится в лучшую сторону, однако произойдет это не ранее чем изменится отношение защитников общественного порядка к своим гражданам.</w:t>
      </w:r>
    </w:p>
    <w:p w:rsidR="000346F3" w:rsidRPr="00E16F85" w:rsidRDefault="000346F3" w:rsidP="000346F3">
      <w:pPr>
        <w:spacing w:after="0" w:line="240" w:lineRule="auto"/>
        <w:ind w:firstLine="708"/>
        <w:jc w:val="both"/>
        <w:rPr>
          <w:rFonts w:ascii="Times New Roman" w:hAnsi="Times New Roman" w:cs="Times New Roman"/>
          <w:sz w:val="28"/>
          <w:szCs w:val="28"/>
        </w:rPr>
      </w:pPr>
      <w:r w:rsidRPr="008E67D9">
        <w:rPr>
          <w:rFonts w:ascii="Times New Roman" w:hAnsi="Times New Roman" w:cs="Times New Roman"/>
          <w:sz w:val="28"/>
          <w:szCs w:val="28"/>
        </w:rPr>
        <w:t>Конституцией РФ гарантировано</w:t>
      </w:r>
      <w:r w:rsidRPr="00E16F85">
        <w:rPr>
          <w:rFonts w:ascii="Times New Roman" w:hAnsi="Times New Roman" w:cs="Times New Roman"/>
          <w:sz w:val="28"/>
          <w:szCs w:val="28"/>
        </w:rPr>
        <w:t xml:space="preserve"> каждому гражданину право на личное достоинство. Ничто не может быть основанием для его умаления. Нахождение граждан в местах принудительного содержания не лишает их права на вежливое обращение со стороны персонала СИЗО и ИВС, охрану здоровья, в том числе бесплатное и квалифицированное лечение. Однако у сотрудников правоохранительных органов зачастую просматривается негативное отношение к данной категории граждан.</w:t>
      </w:r>
    </w:p>
    <w:p w:rsidR="000346F3" w:rsidRDefault="000346F3" w:rsidP="000346F3">
      <w:pPr>
        <w:spacing w:after="0" w:line="240" w:lineRule="auto"/>
        <w:ind w:firstLine="561"/>
        <w:jc w:val="both"/>
        <w:rPr>
          <w:rFonts w:ascii="Times New Roman" w:hAnsi="Times New Roman" w:cs="Times New Roman"/>
          <w:b/>
          <w:sz w:val="28"/>
          <w:szCs w:val="28"/>
          <w:lang w:eastAsia="ru-RU"/>
        </w:rPr>
      </w:pPr>
      <w:r>
        <w:rPr>
          <w:rFonts w:ascii="Times New Roman" w:hAnsi="Times New Roman" w:cs="Times New Roman"/>
          <w:sz w:val="28"/>
          <w:szCs w:val="28"/>
          <w:lang w:eastAsia="ru-RU"/>
        </w:rPr>
        <w:t>С сожалением приходится констатировать, что к Уполномоченному по прежнему поступают жалобы граждан, в которых сообщается о случаях</w:t>
      </w:r>
      <w:r w:rsidRPr="00E16F85">
        <w:rPr>
          <w:rFonts w:ascii="Times New Roman" w:hAnsi="Times New Roman" w:cs="Times New Roman"/>
          <w:sz w:val="28"/>
          <w:szCs w:val="28"/>
          <w:lang w:eastAsia="ru-RU"/>
        </w:rPr>
        <w:t xml:space="preserve"> применения сотрудниками </w:t>
      </w:r>
      <w:r>
        <w:rPr>
          <w:rFonts w:ascii="Times New Roman" w:hAnsi="Times New Roman" w:cs="Times New Roman"/>
          <w:sz w:val="28"/>
          <w:szCs w:val="28"/>
          <w:lang w:eastAsia="ru-RU"/>
        </w:rPr>
        <w:t>правоохранительных органов физической силы,</w:t>
      </w:r>
      <w:r w:rsidRPr="005D2A4C">
        <w:rPr>
          <w:rFonts w:ascii="Times New Roman" w:hAnsi="Times New Roman" w:cs="Times New Roman"/>
          <w:sz w:val="28"/>
          <w:szCs w:val="28"/>
          <w:lang w:eastAsia="ru-RU"/>
        </w:rPr>
        <w:t xml:space="preserve"> </w:t>
      </w:r>
      <w:r w:rsidRPr="00E16F85">
        <w:rPr>
          <w:rFonts w:ascii="Times New Roman" w:hAnsi="Times New Roman" w:cs="Times New Roman"/>
          <w:sz w:val="28"/>
          <w:szCs w:val="28"/>
          <w:lang w:eastAsia="ru-RU"/>
        </w:rPr>
        <w:t>с целью получения</w:t>
      </w:r>
      <w:r>
        <w:rPr>
          <w:rFonts w:ascii="Times New Roman" w:hAnsi="Times New Roman" w:cs="Times New Roman"/>
          <w:sz w:val="28"/>
          <w:szCs w:val="28"/>
          <w:lang w:eastAsia="ru-RU"/>
        </w:rPr>
        <w:t xml:space="preserve"> признательных показаний -</w:t>
      </w:r>
      <w:r w:rsidRPr="00E16F85">
        <w:rPr>
          <w:rFonts w:ascii="Times New Roman" w:hAnsi="Times New Roman" w:cs="Times New Roman"/>
          <w:sz w:val="28"/>
          <w:szCs w:val="28"/>
          <w:lang w:eastAsia="ru-RU"/>
        </w:rPr>
        <w:t xml:space="preserve"> «явки с повинной» Статья 21 Конституции РФ гласит: «Никто не должен подвергаться пыткам, насилию, </w:t>
      </w:r>
      <w:r w:rsidRPr="00E16F85">
        <w:rPr>
          <w:rFonts w:ascii="Times New Roman" w:hAnsi="Times New Roman" w:cs="Times New Roman"/>
          <w:sz w:val="28"/>
          <w:szCs w:val="28"/>
          <w:lang w:eastAsia="ru-RU"/>
        </w:rPr>
        <w:lastRenderedPageBreak/>
        <w:t xml:space="preserve">другому жестокому или унижающему человеческое достоинство обращению или наказанию». </w:t>
      </w:r>
    </w:p>
    <w:p w:rsidR="000346F3" w:rsidRPr="00AB481E" w:rsidRDefault="000346F3" w:rsidP="000346F3">
      <w:pPr>
        <w:spacing w:after="0" w:line="240" w:lineRule="auto"/>
        <w:ind w:firstLine="561"/>
        <w:jc w:val="both"/>
        <w:rPr>
          <w:rFonts w:ascii="Times New Roman" w:hAnsi="Times New Roman" w:cs="Times New Roman"/>
          <w:i/>
          <w:sz w:val="28"/>
          <w:szCs w:val="28"/>
          <w:lang w:eastAsia="ru-RU"/>
        </w:rPr>
      </w:pPr>
      <w:r w:rsidRPr="00AB481E">
        <w:rPr>
          <w:rFonts w:ascii="Times New Roman" w:hAnsi="Times New Roman" w:cs="Times New Roman"/>
          <w:i/>
          <w:sz w:val="28"/>
          <w:szCs w:val="28"/>
          <w:lang w:eastAsia="ru-RU"/>
        </w:rPr>
        <w:t xml:space="preserve">В Аппарат Уполномоченного по правам человека поступила жалоба жителя нашей республики А. в интересах брата Б. и матери А. </w:t>
      </w:r>
    </w:p>
    <w:p w:rsidR="000346F3" w:rsidRPr="00AB481E" w:rsidRDefault="000346F3" w:rsidP="000346F3">
      <w:pPr>
        <w:spacing w:after="0" w:line="240" w:lineRule="auto"/>
        <w:ind w:firstLine="561"/>
        <w:jc w:val="both"/>
        <w:rPr>
          <w:rFonts w:ascii="Times New Roman" w:hAnsi="Times New Roman" w:cs="Times New Roman"/>
          <w:i/>
          <w:sz w:val="28"/>
          <w:szCs w:val="28"/>
          <w:lang w:eastAsia="ru-RU"/>
        </w:rPr>
      </w:pPr>
      <w:r w:rsidRPr="00AB481E">
        <w:rPr>
          <w:rFonts w:ascii="Times New Roman" w:hAnsi="Times New Roman" w:cs="Times New Roman"/>
          <w:i/>
          <w:sz w:val="28"/>
          <w:szCs w:val="28"/>
          <w:lang w:eastAsia="ru-RU"/>
        </w:rPr>
        <w:t>А. сообщает, что его брат был задержан и допрашивался сотрудниками полиции в здании сельской администрации, где на него оказывалось психологическое давление, были надеты наручники. Прейдя узнать, в чем дело, мать задержанного Б. была с силой вытолкнута начальником ММО МВД России «Онгудайский» из кабинета, где проводился допрос, в коридор, от чего упала и почувствовала себя плохо. Через некоторое время Б. был перевезен в здание ММО МВД России «Онгудайский».</w:t>
      </w:r>
    </w:p>
    <w:p w:rsidR="000346F3" w:rsidRPr="00AB481E" w:rsidRDefault="000346F3" w:rsidP="000346F3">
      <w:pPr>
        <w:spacing w:after="0" w:line="240" w:lineRule="auto"/>
        <w:ind w:firstLine="561"/>
        <w:jc w:val="both"/>
        <w:rPr>
          <w:rFonts w:ascii="Times New Roman" w:hAnsi="Times New Roman" w:cs="Times New Roman"/>
          <w:i/>
          <w:sz w:val="28"/>
          <w:szCs w:val="28"/>
          <w:lang w:eastAsia="ru-RU"/>
        </w:rPr>
      </w:pPr>
      <w:r w:rsidRPr="00AB481E">
        <w:rPr>
          <w:rFonts w:ascii="Times New Roman" w:hAnsi="Times New Roman" w:cs="Times New Roman"/>
          <w:i/>
          <w:sz w:val="28"/>
          <w:szCs w:val="28"/>
          <w:lang w:eastAsia="ru-RU"/>
        </w:rPr>
        <w:t>В итоге Б. продержали без каких либо основан</w:t>
      </w:r>
      <w:r w:rsidRPr="00AB481E">
        <w:rPr>
          <w:rFonts w:ascii="Times New Roman" w:hAnsi="Times New Roman" w:cs="Times New Roman"/>
          <w:i/>
          <w:sz w:val="28"/>
          <w:szCs w:val="28"/>
          <w:lang w:eastAsia="ru-RU"/>
        </w:rPr>
        <w:tab/>
        <w:t>ий в здании отдела полиции больше суток, не предоставив ему пищу и место для отдыха. Все это время родственникам сообщали, что Б. в здании отдела полиции нет, и где он им не известно.</w:t>
      </w:r>
    </w:p>
    <w:p w:rsidR="000346F3" w:rsidRPr="00AB481E" w:rsidRDefault="000346F3" w:rsidP="000346F3">
      <w:pPr>
        <w:spacing w:after="0" w:line="240" w:lineRule="auto"/>
        <w:ind w:firstLine="561"/>
        <w:jc w:val="both"/>
        <w:rPr>
          <w:rFonts w:ascii="Times New Roman" w:hAnsi="Times New Roman" w:cs="Times New Roman"/>
          <w:i/>
          <w:sz w:val="28"/>
          <w:szCs w:val="28"/>
          <w:lang w:eastAsia="ru-RU"/>
        </w:rPr>
      </w:pPr>
      <w:r w:rsidRPr="00AB481E">
        <w:rPr>
          <w:rFonts w:ascii="Times New Roman" w:hAnsi="Times New Roman" w:cs="Times New Roman"/>
          <w:i/>
          <w:sz w:val="28"/>
          <w:szCs w:val="28"/>
          <w:lang w:eastAsia="ru-RU"/>
        </w:rPr>
        <w:t xml:space="preserve">Уполномоченный в интересах Б. направил обращения руководству МВД по РА и прокурору Онгудайского района с просьбой проверить обстоятельства содержания Б. в отделе полиции Онгудайского района. В поступившем из МВД по РА ответе сообщалось, что сотрудниками группы собственной безопасности МВД по РА собраны материалы проверки, которые в порядке статей 144-145 УПК РФ направлены по подследственности, для юридической оценки и принятия процессуального решения в СУ СК России по Республике Алтай. Из прокуратуры Онгудайского района поступила информация, согласно которой, Б. добровольно, без посторонних принуждений провел в отделе полиции более суток, участвуя в оперативных и следственных мероприятиях, оказывая содействие следователю, против указанных мероприятий не возражал, выпустить его не просил. Физические и психологические воздействия на него сотрудниками полиции не оказывались, пищи и воды он не лишался, принудительно его в здании полиции ни кто не удерживал.    </w:t>
      </w:r>
    </w:p>
    <w:p w:rsidR="000346F3" w:rsidRPr="00503F55" w:rsidRDefault="000346F3" w:rsidP="000346F3">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03F55">
        <w:rPr>
          <w:rFonts w:ascii="Times New Roman" w:hAnsi="Times New Roman" w:cs="Times New Roman"/>
          <w:sz w:val="28"/>
          <w:szCs w:val="28"/>
        </w:rPr>
        <w:t>Уполномоченный</w:t>
      </w:r>
      <w:r>
        <w:rPr>
          <w:rFonts w:ascii="Times New Roman" w:hAnsi="Times New Roman" w:cs="Times New Roman"/>
          <w:sz w:val="28"/>
          <w:szCs w:val="28"/>
        </w:rPr>
        <w:t xml:space="preserve"> как и раньше</w:t>
      </w:r>
      <w:r w:rsidRPr="00503F55">
        <w:rPr>
          <w:rFonts w:ascii="Times New Roman" w:hAnsi="Times New Roman" w:cs="Times New Roman"/>
          <w:sz w:val="28"/>
          <w:szCs w:val="28"/>
        </w:rPr>
        <w:t xml:space="preserve"> убежден, что только высокий профессионализм сотрудников правоохранительных органов, их желание защитить человека от преступного посягательства, а также неукоснительное соблюдение конституционных норм, требований закон</w:t>
      </w:r>
      <w:r>
        <w:rPr>
          <w:rFonts w:ascii="Times New Roman" w:hAnsi="Times New Roman" w:cs="Times New Roman"/>
          <w:sz w:val="28"/>
          <w:szCs w:val="28"/>
        </w:rPr>
        <w:t>а</w:t>
      </w:r>
      <w:r w:rsidRPr="00503F55">
        <w:rPr>
          <w:rFonts w:ascii="Times New Roman" w:hAnsi="Times New Roman" w:cs="Times New Roman"/>
          <w:sz w:val="28"/>
          <w:szCs w:val="28"/>
        </w:rPr>
        <w:t xml:space="preserve"> позволит искоренить негативные явления в их трудной, а порой и опасной,</w:t>
      </w:r>
      <w:r>
        <w:rPr>
          <w:rFonts w:ascii="Times New Roman" w:hAnsi="Times New Roman" w:cs="Times New Roman"/>
          <w:sz w:val="28"/>
          <w:szCs w:val="28"/>
        </w:rPr>
        <w:t xml:space="preserve"> но такой нужной и важной для общества</w:t>
      </w:r>
      <w:r w:rsidRPr="00503F55">
        <w:rPr>
          <w:rFonts w:ascii="Times New Roman" w:hAnsi="Times New Roman" w:cs="Times New Roman"/>
          <w:sz w:val="28"/>
          <w:szCs w:val="28"/>
        </w:rPr>
        <w:t xml:space="preserve"> деятельности.</w:t>
      </w:r>
    </w:p>
    <w:p w:rsidR="000346F3" w:rsidRPr="00503F55" w:rsidRDefault="000346F3" w:rsidP="000346F3">
      <w:pPr>
        <w:spacing w:after="0" w:line="240" w:lineRule="auto"/>
        <w:jc w:val="both"/>
        <w:rPr>
          <w:rFonts w:ascii="Times New Roman" w:hAnsi="Times New Roman" w:cs="Times New Roman"/>
          <w:b/>
          <w:sz w:val="28"/>
          <w:szCs w:val="28"/>
        </w:rPr>
      </w:pPr>
    </w:p>
    <w:p w:rsidR="000346F3" w:rsidRPr="00503F55" w:rsidRDefault="000346F3" w:rsidP="000346F3">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4.2. </w:t>
      </w:r>
      <w:r w:rsidRPr="00503F55">
        <w:rPr>
          <w:rFonts w:ascii="Times New Roman" w:hAnsi="Times New Roman" w:cs="Times New Roman"/>
          <w:b/>
          <w:sz w:val="28"/>
          <w:szCs w:val="28"/>
        </w:rPr>
        <w:t>О соблюдении права на справедливое судебное разбирательство</w:t>
      </w:r>
    </w:p>
    <w:p w:rsidR="000346F3" w:rsidRDefault="000346F3" w:rsidP="000346F3">
      <w:pPr>
        <w:spacing w:after="0" w:line="240" w:lineRule="auto"/>
        <w:jc w:val="both"/>
        <w:rPr>
          <w:rFonts w:ascii="Times New Roman" w:hAnsi="Times New Roman" w:cs="Times New Roman"/>
          <w:sz w:val="28"/>
          <w:szCs w:val="28"/>
        </w:rPr>
      </w:pPr>
      <w:r w:rsidRPr="00503F55">
        <w:rPr>
          <w:rFonts w:ascii="Times New Roman" w:hAnsi="Times New Roman" w:cs="Times New Roman"/>
          <w:sz w:val="28"/>
          <w:szCs w:val="28"/>
        </w:rPr>
        <w:t xml:space="preserve"> </w:t>
      </w:r>
    </w:p>
    <w:p w:rsidR="000346F3" w:rsidRPr="006C1324" w:rsidRDefault="000346F3" w:rsidP="000346F3">
      <w:pPr>
        <w:pStyle w:val="a3"/>
        <w:spacing w:line="240" w:lineRule="auto"/>
        <w:jc w:val="both"/>
        <w:rPr>
          <w:rFonts w:cs="Times New Roman"/>
          <w:color w:val="000000"/>
          <w:sz w:val="28"/>
          <w:szCs w:val="28"/>
        </w:rPr>
      </w:pPr>
      <w:r>
        <w:rPr>
          <w:rFonts w:cs="Times New Roman"/>
          <w:sz w:val="28"/>
          <w:szCs w:val="28"/>
        </w:rPr>
        <w:tab/>
      </w:r>
      <w:r w:rsidRPr="006C1324">
        <w:rPr>
          <w:rFonts w:cs="Times New Roman"/>
          <w:sz w:val="28"/>
          <w:szCs w:val="28"/>
        </w:rPr>
        <w:t xml:space="preserve">Статья 46 Конституции Российской Федерации   гарантирует каждому судебную защиту его прав и свобод, справедливое рассмотрение дел в судах.   </w:t>
      </w:r>
      <w:r w:rsidRPr="006C1324">
        <w:rPr>
          <w:rFonts w:cs="Times New Roman"/>
          <w:color w:val="000000"/>
          <w:sz w:val="28"/>
          <w:szCs w:val="28"/>
        </w:rPr>
        <w:t xml:space="preserve"> </w:t>
      </w:r>
    </w:p>
    <w:p w:rsidR="000346F3" w:rsidRPr="006C1324" w:rsidRDefault="000346F3" w:rsidP="000346F3">
      <w:pPr>
        <w:pStyle w:val="a3"/>
        <w:spacing w:line="240" w:lineRule="auto"/>
        <w:ind w:firstLine="720"/>
        <w:jc w:val="both"/>
        <w:rPr>
          <w:rFonts w:cs="Times New Roman"/>
          <w:b/>
          <w:bCs/>
          <w:sz w:val="28"/>
          <w:szCs w:val="28"/>
        </w:rPr>
      </w:pPr>
      <w:r w:rsidRPr="006C1324">
        <w:rPr>
          <w:rFonts w:cs="Times New Roman"/>
          <w:sz w:val="28"/>
          <w:szCs w:val="28"/>
        </w:rPr>
        <w:t>Согласно статье 6 Конвенции прав человека и основных свобод каждый при предъявлении ему любого уголовного обвинения имеет право на справедливое и публичное разбирательство дела в разумный срок независимым и беспристрастным судом, созданным на основании закона.</w:t>
      </w:r>
      <w:r w:rsidRPr="006C1324">
        <w:rPr>
          <w:rFonts w:cs="Times New Roman"/>
          <w:b/>
          <w:bCs/>
          <w:sz w:val="28"/>
          <w:szCs w:val="28"/>
        </w:rPr>
        <w:t xml:space="preserve"> </w:t>
      </w:r>
    </w:p>
    <w:p w:rsidR="000346F3" w:rsidRPr="006C1324" w:rsidRDefault="000346F3" w:rsidP="000346F3">
      <w:pPr>
        <w:pStyle w:val="a3"/>
        <w:spacing w:line="240" w:lineRule="auto"/>
        <w:ind w:firstLine="720"/>
        <w:jc w:val="both"/>
        <w:rPr>
          <w:rFonts w:cs="Times New Roman"/>
          <w:color w:val="000000"/>
          <w:sz w:val="28"/>
          <w:szCs w:val="28"/>
        </w:rPr>
      </w:pPr>
      <w:r w:rsidRPr="006C1324">
        <w:rPr>
          <w:rFonts w:cs="Times New Roman"/>
          <w:sz w:val="28"/>
          <w:szCs w:val="28"/>
        </w:rPr>
        <w:t xml:space="preserve">На практике судебные постановления не всегда соответствуют принципам защиты прав и свобод граждан. Это способствует формированию у </w:t>
      </w:r>
      <w:r w:rsidRPr="006C1324">
        <w:rPr>
          <w:rFonts w:cs="Times New Roman"/>
          <w:sz w:val="28"/>
          <w:szCs w:val="28"/>
        </w:rPr>
        <w:lastRenderedPageBreak/>
        <w:t>людей ощущения беззащитности, правового нигилизма, социального безразличия, недоверия к властным органам.</w:t>
      </w:r>
    </w:p>
    <w:p w:rsidR="000346F3" w:rsidRPr="00503F55" w:rsidRDefault="000346F3" w:rsidP="000346F3">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2011</w:t>
      </w:r>
      <w:r w:rsidRPr="00503F55">
        <w:rPr>
          <w:rFonts w:ascii="Times New Roman" w:hAnsi="Times New Roman" w:cs="Times New Roman"/>
          <w:sz w:val="28"/>
          <w:szCs w:val="28"/>
        </w:rPr>
        <w:t xml:space="preserve"> году к Уполномоченно</w:t>
      </w:r>
      <w:r>
        <w:rPr>
          <w:rFonts w:ascii="Times New Roman" w:hAnsi="Times New Roman" w:cs="Times New Roman"/>
          <w:sz w:val="28"/>
          <w:szCs w:val="28"/>
        </w:rPr>
        <w:t>му поступило 75</w:t>
      </w:r>
      <w:r w:rsidRPr="00503F55">
        <w:rPr>
          <w:rFonts w:ascii="Times New Roman" w:hAnsi="Times New Roman" w:cs="Times New Roman"/>
          <w:sz w:val="28"/>
          <w:szCs w:val="28"/>
        </w:rPr>
        <w:t xml:space="preserve"> обращений и жалоб граждан, связанных с осуществлением их</w:t>
      </w:r>
      <w:r>
        <w:rPr>
          <w:rFonts w:ascii="Times New Roman" w:hAnsi="Times New Roman" w:cs="Times New Roman"/>
          <w:sz w:val="28"/>
          <w:szCs w:val="28"/>
        </w:rPr>
        <w:t xml:space="preserve"> прав на судебную защиту (в 2010 году - 114</w:t>
      </w:r>
      <w:r w:rsidRPr="00503F55">
        <w:rPr>
          <w:rFonts w:ascii="Times New Roman" w:hAnsi="Times New Roman" w:cs="Times New Roman"/>
          <w:sz w:val="28"/>
          <w:szCs w:val="28"/>
        </w:rPr>
        <w:t xml:space="preserve"> обращений). </w:t>
      </w:r>
    </w:p>
    <w:p w:rsidR="000346F3" w:rsidRPr="006C1324" w:rsidRDefault="000346F3" w:rsidP="000346F3">
      <w:pPr>
        <w:autoSpaceDE w:val="0"/>
        <w:autoSpaceDN w:val="0"/>
        <w:adjustRightInd w:val="0"/>
        <w:spacing w:after="0" w:line="240" w:lineRule="auto"/>
        <w:ind w:firstLine="720"/>
        <w:jc w:val="both"/>
        <w:rPr>
          <w:rFonts w:ascii="Times New Roman" w:eastAsia="Calibri" w:hAnsi="Times New Roman" w:cs="Times New Roman"/>
          <w:sz w:val="28"/>
          <w:szCs w:val="28"/>
        </w:rPr>
      </w:pPr>
      <w:r w:rsidRPr="006C1324">
        <w:rPr>
          <w:rFonts w:ascii="Times New Roman" w:eastAsia="Calibri" w:hAnsi="Times New Roman" w:cs="Times New Roman"/>
          <w:sz w:val="28"/>
          <w:szCs w:val="28"/>
        </w:rPr>
        <w:t xml:space="preserve">Участники уголовных дел и дел об административных правонарушениях указывают на несоблюдение основополагающих принципов:  защита личности от незаконного и необоснованного обвинения и осуждения; справедливость наказания; неприкосновенность личности; презумпция невиновности; обеспечение  права на защиту; право на обжалование процессуальных действий и решений; законность, обоснованность и справедливость приговора. </w:t>
      </w:r>
    </w:p>
    <w:p w:rsidR="000346F3" w:rsidRPr="006C1324" w:rsidRDefault="000346F3" w:rsidP="000346F3">
      <w:pPr>
        <w:autoSpaceDE w:val="0"/>
        <w:autoSpaceDN w:val="0"/>
        <w:adjustRightInd w:val="0"/>
        <w:spacing w:after="0" w:line="240" w:lineRule="auto"/>
        <w:ind w:firstLine="720"/>
        <w:jc w:val="both"/>
        <w:rPr>
          <w:rFonts w:ascii="Times New Roman" w:eastAsia="Calibri" w:hAnsi="Times New Roman" w:cs="Times New Roman"/>
          <w:sz w:val="28"/>
          <w:szCs w:val="28"/>
        </w:rPr>
      </w:pPr>
      <w:r w:rsidRPr="006C1324">
        <w:rPr>
          <w:rFonts w:ascii="Times New Roman" w:eastAsia="Calibri" w:hAnsi="Times New Roman" w:cs="Times New Roman"/>
          <w:sz w:val="28"/>
          <w:szCs w:val="28"/>
        </w:rPr>
        <w:t>Стороны гражданского судопроизводства отмечают нарушение следующих принципов: равенство всех перед законом и судом; законность и обоснованность решения суда; разумный срок рассмотрения дел; обязательность судебных постановлений.</w:t>
      </w:r>
    </w:p>
    <w:p w:rsidR="000346F3" w:rsidRPr="006C1324" w:rsidRDefault="000346F3" w:rsidP="000346F3">
      <w:pPr>
        <w:pStyle w:val="a3"/>
        <w:spacing w:line="240" w:lineRule="auto"/>
        <w:ind w:firstLine="720"/>
        <w:jc w:val="both"/>
        <w:rPr>
          <w:rFonts w:cs="Times New Roman"/>
          <w:sz w:val="28"/>
          <w:szCs w:val="28"/>
        </w:rPr>
      </w:pPr>
      <w:r w:rsidRPr="006C1324">
        <w:rPr>
          <w:rFonts w:cs="Times New Roman"/>
          <w:sz w:val="28"/>
          <w:szCs w:val="28"/>
        </w:rPr>
        <w:t xml:space="preserve">Не вмешиваясь в компетенцию судебных органов, Уполномоченный в соответствии с законодательством оказывает обратившимся гражданам содействие путем предоставления правовой информации, консультаций, разъяснений законодательства. </w:t>
      </w:r>
      <w:r w:rsidRPr="006C1324">
        <w:rPr>
          <w:rStyle w:val="rvts10"/>
          <w:rFonts w:cs="Times New Roman"/>
          <w:color w:val="000000"/>
          <w:sz w:val="28"/>
          <w:szCs w:val="28"/>
        </w:rPr>
        <w:t>В случаях, требующих особого внимания, сотрудники аппарата Уполномоченного оказывают гражданам не только консультативную юридическую помощь, но и присутствуют в судебных заседаниях, составляют заключения по рассмотренным делам. По мнению граждан, присутствие сотрудников аппарата Уполномоченного стимулирует судей к более строгому следованию требованиям процессуального законодательства при рассмотрении дел.</w:t>
      </w:r>
    </w:p>
    <w:p w:rsidR="000346F3" w:rsidRPr="006C1324" w:rsidRDefault="000346F3" w:rsidP="000346F3">
      <w:pPr>
        <w:autoSpaceDE w:val="0"/>
        <w:autoSpaceDN w:val="0"/>
        <w:adjustRightInd w:val="0"/>
        <w:spacing w:after="0" w:line="240" w:lineRule="auto"/>
        <w:ind w:firstLine="720"/>
        <w:jc w:val="both"/>
        <w:rPr>
          <w:rFonts w:ascii="Times New Roman" w:eastAsia="Calibri" w:hAnsi="Times New Roman" w:cs="Times New Roman"/>
          <w:sz w:val="28"/>
          <w:szCs w:val="28"/>
        </w:rPr>
      </w:pPr>
      <w:r w:rsidRPr="006C1324">
        <w:rPr>
          <w:rFonts w:ascii="Times New Roman" w:eastAsia="Calibri" w:hAnsi="Times New Roman" w:cs="Times New Roman"/>
          <w:sz w:val="28"/>
          <w:szCs w:val="28"/>
        </w:rPr>
        <w:t>На решения судов, законность и обоснованность которых требует проверки, Уполномоченный обращает внимание вышестоящих судебных инстанций, прокуроров.</w:t>
      </w:r>
    </w:p>
    <w:p w:rsidR="000346F3" w:rsidRPr="00834920" w:rsidRDefault="000346F3" w:rsidP="000346F3">
      <w:pPr>
        <w:spacing w:after="0" w:line="240" w:lineRule="auto"/>
        <w:ind w:firstLine="708"/>
        <w:jc w:val="both"/>
        <w:rPr>
          <w:rFonts w:ascii="Times New Roman" w:hAnsi="Times New Roman" w:cs="Times New Roman"/>
          <w:sz w:val="28"/>
          <w:szCs w:val="28"/>
          <w:lang w:eastAsia="ru-RU"/>
        </w:rPr>
      </w:pPr>
      <w:r w:rsidRPr="00834920">
        <w:rPr>
          <w:rFonts w:ascii="Times New Roman" w:hAnsi="Times New Roman" w:cs="Times New Roman"/>
          <w:sz w:val="28"/>
          <w:szCs w:val="28"/>
          <w:lang w:eastAsia="ru-RU"/>
        </w:rPr>
        <w:t xml:space="preserve">В 2011 году российское правосудие стало немного другим. Возможно не таким, как хотелось бы и не настолько, как планировалось, но все-таки другим. За этот период Государственной Думой РФ был принят целый ряд законодательных актов, привнесших как довольно серьезные так и не очень, изменения в деятельность самой судебной системы и в условия работы судей, в их процессуальные обязанности и права. Ну, а насколько значимы принятые законы и смогут ли они существенно повлиять на ситуацию в сфере правосудия в целом, можно </w:t>
      </w:r>
      <w:r>
        <w:rPr>
          <w:rFonts w:ascii="Times New Roman" w:hAnsi="Times New Roman" w:cs="Times New Roman"/>
          <w:sz w:val="28"/>
          <w:szCs w:val="28"/>
          <w:lang w:eastAsia="ru-RU"/>
        </w:rPr>
        <w:t>будет оценить только после появления правоприменительной практики новых норм.</w:t>
      </w:r>
    </w:p>
    <w:p w:rsidR="000346F3" w:rsidRPr="00DE3544" w:rsidRDefault="000346F3" w:rsidP="000346F3">
      <w:pPr>
        <w:tabs>
          <w:tab w:val="left" w:pos="567"/>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t>Немаловажным фактом в доступе граждан к правосудию являются условия, созданные для граждан в суде. Если у граждан, прибывших в суд самостоятельно, каких либо существенных проблем с условиями не имеется, то лица прибывшие в суд для участия в процессе под конвоем из СИЗО и ИВС испытывают серьезные неудобства с размещением в суде, от чего в конечном итоге страдают все, в том числе и посетители, работники суда, нормальная жизнедеятельность и безопасность суда оказывается под угрозой.</w:t>
      </w:r>
    </w:p>
    <w:p w:rsidR="000346F3" w:rsidRPr="00D52FC9" w:rsidRDefault="000346F3" w:rsidP="000346F3">
      <w:pPr>
        <w:tabs>
          <w:tab w:val="left" w:pos="709"/>
        </w:tabs>
        <w:spacing w:after="0" w:line="240" w:lineRule="auto"/>
        <w:ind w:firstLine="561"/>
        <w:jc w:val="both"/>
        <w:rPr>
          <w:rFonts w:ascii="Times New Roman" w:hAnsi="Times New Roman"/>
          <w:i/>
          <w:sz w:val="28"/>
          <w:szCs w:val="28"/>
          <w:lang w:eastAsia="ru-RU"/>
        </w:rPr>
      </w:pPr>
      <w:r w:rsidRPr="00D52FC9">
        <w:rPr>
          <w:rFonts w:ascii="Times New Roman" w:hAnsi="Times New Roman"/>
          <w:i/>
          <w:sz w:val="28"/>
          <w:szCs w:val="28"/>
          <w:lang w:eastAsia="ru-RU"/>
        </w:rPr>
        <w:t xml:space="preserve">Так к Уполномоченному обратился осужденный Я., с жалобой на плохие условия содержания в помещениях для конвоя и содержания подсудимых </w:t>
      </w:r>
      <w:r w:rsidRPr="00D52FC9">
        <w:rPr>
          <w:rFonts w:ascii="Times New Roman" w:hAnsi="Times New Roman"/>
          <w:i/>
          <w:sz w:val="28"/>
          <w:szCs w:val="28"/>
          <w:lang w:eastAsia="ru-RU"/>
        </w:rPr>
        <w:lastRenderedPageBreak/>
        <w:t>(обвиняемых) в здании Майминского районного суда. В жалобе Я. Сообщал о неудовлетворительных санитарных условиях, размещения подсудимых в здании суда. В суде имеется три камеры площадью 4 кв.м. каждая, при этом, со слов Я. ежедневно в суд для участия в заседаниях доставляется до десяти человек, среди которых мужчины, женщины, несовершеннолетние, лица проходящие по одному уголовному делу. Поскольку согласно требованиям уголовно-исполнительного законодательства, такие лица должны размещаться и содержаться в камерах отдельно друг от друга, то при таких обстоятельствах нарушения прав и свобод человека неизбежны. Данные условия содержания не возможно назвать достойными, что является нарушением ряда норм международных и национальных нормативных актов.</w:t>
      </w:r>
    </w:p>
    <w:p w:rsidR="000346F3" w:rsidRPr="00D52FC9" w:rsidRDefault="000346F3" w:rsidP="000346F3">
      <w:pPr>
        <w:spacing w:after="0" w:line="240" w:lineRule="auto"/>
        <w:ind w:firstLine="561"/>
        <w:jc w:val="both"/>
        <w:rPr>
          <w:rFonts w:ascii="Times New Roman" w:hAnsi="Times New Roman"/>
          <w:i/>
          <w:sz w:val="28"/>
          <w:szCs w:val="28"/>
          <w:lang w:eastAsia="ru-RU"/>
        </w:rPr>
      </w:pPr>
      <w:r w:rsidRPr="00D52FC9">
        <w:rPr>
          <w:rFonts w:ascii="Times New Roman" w:hAnsi="Times New Roman"/>
          <w:i/>
          <w:sz w:val="28"/>
          <w:szCs w:val="28"/>
          <w:lang w:eastAsia="ru-RU"/>
        </w:rPr>
        <w:t xml:space="preserve">Помещения для конвоя и содержания подсудимых (обвиняемых) в судах, не включены в перечень мест содержания под стражей перечисленных в статье 7 Федерального закона « О содержании под стражей подозреваемых и обвиняемых в совершении преступлений», в связи с чем порядок обеспечения права таких граждан не регламентирован нормативными актами. </w:t>
      </w:r>
    </w:p>
    <w:p w:rsidR="000346F3" w:rsidRPr="00D52FC9" w:rsidRDefault="000346F3" w:rsidP="000346F3">
      <w:pPr>
        <w:spacing w:after="0" w:line="240" w:lineRule="auto"/>
        <w:ind w:firstLine="561"/>
        <w:jc w:val="both"/>
        <w:rPr>
          <w:rFonts w:ascii="Times New Roman" w:hAnsi="Times New Roman"/>
          <w:i/>
          <w:sz w:val="28"/>
          <w:szCs w:val="28"/>
          <w:lang w:eastAsia="ru-RU"/>
        </w:rPr>
      </w:pPr>
      <w:r w:rsidRPr="00D52FC9">
        <w:rPr>
          <w:rFonts w:ascii="Times New Roman" w:hAnsi="Times New Roman"/>
          <w:i/>
          <w:sz w:val="28"/>
          <w:szCs w:val="28"/>
          <w:lang w:eastAsia="ru-RU"/>
        </w:rPr>
        <w:t>Уполномоченным были направлены обращения руководителю Управления Судебного департамента в Республике Алтай, Председателю Майминского районного суда, прокурору Майминского района. С просьбой рассмотреть данный серьезный вопрос. Согласно полученной информации, доводы жалобы Я. нашли свое подтверждение, было признано отсутствие необходимых элементарных условий, для содержания граждан в помещениях для конвоя и содержания подсудимых (обвиняемых). Данная ситуация усугублялась еще и временным размещением в здании суда ИВС Майминского РОВД, по причине проводимого ремонта и не принятием длительное время мер со стороны руководства Майминского РОВД к скорейшему завершению ремонта ИВС и освобождению помещений суда.</w:t>
      </w:r>
    </w:p>
    <w:p w:rsidR="000346F3" w:rsidRPr="00D52FC9" w:rsidRDefault="000346F3" w:rsidP="000346F3">
      <w:pPr>
        <w:spacing w:after="0" w:line="240" w:lineRule="auto"/>
        <w:ind w:firstLine="561"/>
        <w:jc w:val="both"/>
        <w:rPr>
          <w:rFonts w:ascii="Times New Roman" w:hAnsi="Times New Roman"/>
          <w:i/>
          <w:sz w:val="28"/>
          <w:szCs w:val="28"/>
          <w:lang w:eastAsia="ru-RU"/>
        </w:rPr>
      </w:pPr>
      <w:r w:rsidRPr="00D52FC9">
        <w:rPr>
          <w:rFonts w:ascii="Times New Roman" w:hAnsi="Times New Roman"/>
          <w:i/>
          <w:sz w:val="28"/>
          <w:szCs w:val="28"/>
          <w:lang w:eastAsia="ru-RU"/>
        </w:rPr>
        <w:t xml:space="preserve">Проблема Майминского районного суда присутствует практически во всех судах нашей республики, поскольку здания в которых сейчас располагаются суды, изначально для целей правосудия не проектировались, а лишь были для этого приспособлены.  В связи с чем, решить многие вопросы с увеличением числа камер и санитарных площадей в настоящее время очень дорого и технически сложно. Однако, несмотря на ряд существующих проблем, Управлению Судебного департамента в Республике Алтай и коллективам судов республики постепенно удается изменять ситуацию к лучшему и приводить в соответствие действующими санитарными нормами и правилами, условия содержания граждан в помещениях для конвоя и содержания подсудимых (обвиняемых).  </w:t>
      </w:r>
    </w:p>
    <w:p w:rsidR="000346F3" w:rsidRDefault="000346F3" w:rsidP="000346F3">
      <w:pPr>
        <w:spacing w:after="0" w:line="240" w:lineRule="auto"/>
        <w:ind w:firstLine="561"/>
        <w:jc w:val="both"/>
        <w:rPr>
          <w:rFonts w:ascii="Times New Roman" w:hAnsi="Times New Roman"/>
          <w:sz w:val="28"/>
          <w:szCs w:val="28"/>
          <w:lang w:eastAsia="ru-RU"/>
        </w:rPr>
      </w:pPr>
      <w:r>
        <w:rPr>
          <w:rFonts w:ascii="Times New Roman" w:hAnsi="Times New Roman"/>
          <w:sz w:val="28"/>
          <w:szCs w:val="28"/>
          <w:lang w:eastAsia="ru-RU"/>
        </w:rPr>
        <w:t xml:space="preserve"> В минувшем</w:t>
      </w:r>
      <w:r w:rsidRPr="00A13982">
        <w:rPr>
          <w:rFonts w:ascii="Times New Roman" w:hAnsi="Times New Roman"/>
          <w:sz w:val="28"/>
          <w:szCs w:val="28"/>
          <w:lang w:eastAsia="ru-RU"/>
        </w:rPr>
        <w:t xml:space="preserve"> году суды </w:t>
      </w:r>
      <w:r>
        <w:rPr>
          <w:rFonts w:ascii="Times New Roman" w:hAnsi="Times New Roman"/>
          <w:sz w:val="28"/>
          <w:szCs w:val="28"/>
          <w:lang w:eastAsia="ru-RU"/>
        </w:rPr>
        <w:t>Республики Алтай</w:t>
      </w:r>
      <w:r w:rsidRPr="00A13982">
        <w:rPr>
          <w:rFonts w:ascii="Times New Roman" w:hAnsi="Times New Roman"/>
          <w:sz w:val="28"/>
          <w:szCs w:val="28"/>
          <w:lang w:eastAsia="ru-RU"/>
        </w:rPr>
        <w:t xml:space="preserve"> провели большую работу по отправлению правосудия, права многих граждан были надежно защищены или восстановлены после их нарушения. Большинство судей добросовестно относятся к своим обязанностям, что положительно сказывается на общей ситуации по соблюдению прав граждан на судебную защиту. </w:t>
      </w:r>
    </w:p>
    <w:p w:rsidR="000346F3" w:rsidRPr="00A13982" w:rsidRDefault="000346F3" w:rsidP="000346F3">
      <w:pPr>
        <w:spacing w:after="0" w:line="240" w:lineRule="auto"/>
        <w:ind w:firstLine="561"/>
        <w:jc w:val="both"/>
        <w:rPr>
          <w:rFonts w:ascii="Times New Roman" w:hAnsi="Times New Roman"/>
          <w:sz w:val="28"/>
          <w:szCs w:val="28"/>
          <w:lang w:eastAsia="ru-RU"/>
        </w:rPr>
      </w:pPr>
      <w:r w:rsidRPr="00A13982">
        <w:rPr>
          <w:rFonts w:ascii="Times New Roman" w:hAnsi="Times New Roman"/>
          <w:sz w:val="28"/>
          <w:szCs w:val="28"/>
          <w:lang w:eastAsia="ru-RU"/>
        </w:rPr>
        <w:t>Право на судебную защиту не охватывается лишь возможностью обращения гражданина в суд.</w:t>
      </w:r>
      <w:r>
        <w:rPr>
          <w:rFonts w:ascii="Times New Roman" w:hAnsi="Times New Roman"/>
          <w:sz w:val="28"/>
          <w:szCs w:val="28"/>
          <w:lang w:eastAsia="ru-RU"/>
        </w:rPr>
        <w:t xml:space="preserve"> С</w:t>
      </w:r>
      <w:r w:rsidRPr="00A13982">
        <w:rPr>
          <w:rFonts w:ascii="Times New Roman" w:hAnsi="Times New Roman"/>
          <w:sz w:val="28"/>
          <w:szCs w:val="28"/>
          <w:lang w:eastAsia="ru-RU"/>
        </w:rPr>
        <w:t xml:space="preserve">амо обращение гражданина в суд с заявлением – это только первая стадия в реализации права на судебную защиту. Само право </w:t>
      </w:r>
      <w:r w:rsidRPr="00A13982">
        <w:rPr>
          <w:rFonts w:ascii="Times New Roman" w:hAnsi="Times New Roman"/>
          <w:sz w:val="28"/>
          <w:szCs w:val="28"/>
          <w:lang w:eastAsia="ru-RU"/>
        </w:rPr>
        <w:lastRenderedPageBreak/>
        <w:t xml:space="preserve">на судебную защиту включает в себя целый ряд правомочий, которые призваны обеспечить справедливое правосудие и эффективное восстановление нарушенных прав. Одним из таких правомочий является право гражданина на личное участие при рассмотрении его дела в суде. Не может быть судебное разбирательство законным и справедливым, если гражданин не имеет возможности довести свою позицию до суда, представить доказательства своих доводов и участвовать в их исследовании. Право на личное участие при судебном разбирательстве реализуется самим гражданином при обязательном точном соблюдении судами установленного процессуальным законом порядка рассмотрения дел. Существенное значение в этом вопросе при рассмотрении гражданских дел имеет соблюдение судами процессуальных норм. </w:t>
      </w:r>
    </w:p>
    <w:p w:rsidR="000346F3" w:rsidRPr="006C1324" w:rsidRDefault="000346F3" w:rsidP="000346F3">
      <w:pPr>
        <w:spacing w:after="0" w:line="240" w:lineRule="auto"/>
        <w:ind w:firstLine="720"/>
        <w:jc w:val="both"/>
        <w:rPr>
          <w:rFonts w:ascii="Times New Roman" w:eastAsia="Calibri" w:hAnsi="Times New Roman" w:cs="Times New Roman"/>
          <w:sz w:val="28"/>
          <w:szCs w:val="28"/>
        </w:rPr>
      </w:pPr>
      <w:r w:rsidRPr="006C1324">
        <w:rPr>
          <w:rFonts w:ascii="Times New Roman" w:eastAsia="Calibri" w:hAnsi="Times New Roman" w:cs="Times New Roman"/>
          <w:sz w:val="28"/>
          <w:szCs w:val="28"/>
        </w:rPr>
        <w:t xml:space="preserve">В соответствии со  ст. 6 Федерального конституционного закона от 31 декабря </w:t>
      </w:r>
      <w:smartTag w:uri="urn:schemas-microsoft-com:office:smarttags" w:element="metricconverter">
        <w:smartTagPr>
          <w:attr w:name="ProductID" w:val="1996 г"/>
        </w:smartTagPr>
        <w:r w:rsidRPr="006C1324">
          <w:rPr>
            <w:rFonts w:ascii="Times New Roman" w:eastAsia="Calibri" w:hAnsi="Times New Roman" w:cs="Times New Roman"/>
            <w:sz w:val="28"/>
            <w:szCs w:val="28"/>
          </w:rPr>
          <w:t>1996 г</w:t>
        </w:r>
      </w:smartTag>
      <w:r w:rsidRPr="006C1324">
        <w:rPr>
          <w:rFonts w:ascii="Times New Roman" w:eastAsia="Calibri" w:hAnsi="Times New Roman" w:cs="Times New Roman"/>
          <w:sz w:val="28"/>
          <w:szCs w:val="28"/>
        </w:rPr>
        <w:t>. № 1-ФКЗ</w:t>
      </w:r>
      <w:r w:rsidRPr="006C1324">
        <w:rPr>
          <w:rFonts w:ascii="Times New Roman" w:eastAsia="Calibri" w:hAnsi="Times New Roman" w:cs="Times New Roman"/>
          <w:color w:val="000080"/>
          <w:sz w:val="28"/>
          <w:szCs w:val="28"/>
        </w:rPr>
        <w:t xml:space="preserve"> </w:t>
      </w:r>
      <w:r w:rsidRPr="006C1324">
        <w:rPr>
          <w:rFonts w:ascii="Times New Roman" w:eastAsia="Calibri" w:hAnsi="Times New Roman" w:cs="Times New Roman"/>
          <w:color w:val="000000"/>
          <w:sz w:val="28"/>
          <w:szCs w:val="28"/>
        </w:rPr>
        <w:t xml:space="preserve"> «О судебной системе Российской Федерации»</w:t>
      </w:r>
      <w:r w:rsidRPr="006C1324">
        <w:rPr>
          <w:rFonts w:ascii="Times New Roman" w:eastAsia="Calibri" w:hAnsi="Times New Roman" w:cs="Times New Roman"/>
          <w:sz w:val="28"/>
          <w:szCs w:val="28"/>
        </w:rPr>
        <w:t xml:space="preserve"> вступившие в законную  силу постановления федеральных судов</w:t>
      </w:r>
      <w:r w:rsidRPr="006C1324">
        <w:rPr>
          <w:rFonts w:ascii="Times New Roman" w:eastAsia="Calibri" w:hAnsi="Times New Roman" w:cs="Times New Roman"/>
          <w:color w:val="000000"/>
          <w:sz w:val="28"/>
          <w:szCs w:val="28"/>
        </w:rPr>
        <w:t xml:space="preserve">  являются обязательными  для всех без исключения органов государственной власти, органов местного самоуправления, общественных объединений, должностных лиц, других физических и юридических лиц и подлежат неукоснительному исполнению на всей территории Российской Федерации.</w:t>
      </w:r>
      <w:r w:rsidRPr="006C1324">
        <w:rPr>
          <w:rFonts w:ascii="Times New Roman" w:eastAsia="Calibri" w:hAnsi="Times New Roman" w:cs="Times New Roman"/>
          <w:sz w:val="28"/>
          <w:szCs w:val="28"/>
        </w:rPr>
        <w:t xml:space="preserve"> </w:t>
      </w:r>
    </w:p>
    <w:p w:rsidR="000346F3" w:rsidRPr="006C1324" w:rsidRDefault="000346F3" w:rsidP="000346F3">
      <w:pPr>
        <w:spacing w:after="0" w:line="240" w:lineRule="auto"/>
        <w:ind w:firstLine="720"/>
        <w:jc w:val="both"/>
        <w:rPr>
          <w:rFonts w:ascii="Times New Roman" w:eastAsia="Calibri" w:hAnsi="Times New Roman" w:cs="Times New Roman"/>
          <w:sz w:val="28"/>
          <w:szCs w:val="28"/>
        </w:rPr>
      </w:pPr>
      <w:r w:rsidRPr="006C1324">
        <w:rPr>
          <w:rFonts w:ascii="Times New Roman" w:eastAsia="Calibri" w:hAnsi="Times New Roman" w:cs="Times New Roman"/>
          <w:sz w:val="28"/>
          <w:szCs w:val="28"/>
        </w:rPr>
        <w:t>Неисполнением судебного решения нарушается не только российское за</w:t>
      </w:r>
      <w:r>
        <w:rPr>
          <w:rFonts w:ascii="Times New Roman" w:hAnsi="Times New Roman"/>
          <w:sz w:val="28"/>
          <w:szCs w:val="28"/>
        </w:rPr>
        <w:t>конодательство, но и Европейская конвенция</w:t>
      </w:r>
      <w:r w:rsidRPr="006C1324">
        <w:rPr>
          <w:rFonts w:ascii="Times New Roman" w:eastAsia="Calibri" w:hAnsi="Times New Roman" w:cs="Times New Roman"/>
          <w:sz w:val="28"/>
          <w:szCs w:val="28"/>
        </w:rPr>
        <w:t xml:space="preserve"> о защите прав человека и основных свобод, которая  в соответствии со статьей 15 Конституции РФ является составной частью  российской  правовой системы. Статья 6 Конвенции предусматривает: «Каждый в случае спора о его  гражданских правах и обязанностях… имеет право на справедливое… разбирательство дела… судом». «Право на суд» включает, в том числе, право на доступ к правосудию, представляющее собой право возбуждать исковое производство в судах по вопросам гражданско-правового характера. Однако такое право было бы иллюзорным, если бы правовая система государства-участника Европейской Конвенции допускала, чтобы судебное решение, вступившее в законную силу  и обязательное к исполнению, оставалось недействующим в отношении одной стороны в ущерб ее интересам.  По мнению  Европейского Суда по правам  человека,  неисполнение судебного решения ведет к нарушению пункта 1 Статьи 6 Конвенции. </w:t>
      </w:r>
    </w:p>
    <w:p w:rsidR="000346F3" w:rsidRPr="009F5BCE" w:rsidRDefault="000346F3" w:rsidP="000346F3">
      <w:pPr>
        <w:spacing w:after="0" w:line="240" w:lineRule="auto"/>
        <w:ind w:firstLine="720"/>
        <w:jc w:val="both"/>
        <w:rPr>
          <w:rFonts w:ascii="Times New Roman" w:eastAsia="Calibri" w:hAnsi="Times New Roman" w:cs="Times New Roman"/>
          <w:sz w:val="28"/>
          <w:szCs w:val="28"/>
        </w:rPr>
      </w:pPr>
      <w:r w:rsidRPr="009F5BCE">
        <w:rPr>
          <w:rFonts w:ascii="Times New Roman" w:eastAsia="Calibri" w:hAnsi="Times New Roman" w:cs="Times New Roman"/>
          <w:sz w:val="28"/>
          <w:szCs w:val="28"/>
        </w:rPr>
        <w:t>Граждане жалуются на неисполнение решений судов, затягивание</w:t>
      </w:r>
      <w:r>
        <w:rPr>
          <w:rFonts w:ascii="Times New Roman" w:eastAsia="Calibri" w:hAnsi="Times New Roman" w:cs="Times New Roman"/>
          <w:sz w:val="28"/>
          <w:szCs w:val="28"/>
        </w:rPr>
        <w:t xml:space="preserve"> предусмотренных законом сроков</w:t>
      </w:r>
      <w:r w:rsidRPr="009F5BCE">
        <w:rPr>
          <w:rFonts w:ascii="Times New Roman" w:eastAsia="Calibri" w:hAnsi="Times New Roman" w:cs="Times New Roman"/>
          <w:sz w:val="28"/>
          <w:szCs w:val="28"/>
        </w:rPr>
        <w:t xml:space="preserve"> их исполнения. В 2011 году</w:t>
      </w:r>
      <w:r>
        <w:rPr>
          <w:rFonts w:ascii="Times New Roman" w:eastAsia="Calibri" w:hAnsi="Times New Roman" w:cs="Times New Roman"/>
          <w:sz w:val="28"/>
          <w:szCs w:val="28"/>
        </w:rPr>
        <w:t xml:space="preserve"> Уполномоченному</w:t>
      </w:r>
      <w:r w:rsidRPr="009F5BCE">
        <w:rPr>
          <w:rFonts w:ascii="Times New Roman" w:eastAsia="Calibri" w:hAnsi="Times New Roman" w:cs="Times New Roman"/>
          <w:sz w:val="28"/>
          <w:szCs w:val="28"/>
        </w:rPr>
        <w:t xml:space="preserve"> поступило 15  таких жалоб.</w:t>
      </w:r>
    </w:p>
    <w:p w:rsidR="000346F3" w:rsidRDefault="000346F3" w:rsidP="000346F3">
      <w:pPr>
        <w:spacing w:after="0" w:line="240" w:lineRule="auto"/>
        <w:ind w:firstLine="708"/>
        <w:jc w:val="both"/>
        <w:rPr>
          <w:rFonts w:ascii="Times New Roman" w:eastAsia="Calibri" w:hAnsi="Times New Roman" w:cs="Times New Roman"/>
          <w:sz w:val="28"/>
          <w:szCs w:val="28"/>
        </w:rPr>
      </w:pPr>
      <w:r w:rsidRPr="006C1324">
        <w:rPr>
          <w:rFonts w:ascii="Times New Roman" w:eastAsia="Calibri" w:hAnsi="Times New Roman" w:cs="Times New Roman"/>
          <w:sz w:val="28"/>
          <w:szCs w:val="28"/>
        </w:rPr>
        <w:t>Среди основных причин неисполнения решений судов – несовершенство законодательства об исполнитель</w:t>
      </w:r>
      <w:r>
        <w:rPr>
          <w:rFonts w:ascii="Times New Roman" w:eastAsia="Calibri" w:hAnsi="Times New Roman" w:cs="Times New Roman"/>
          <w:sz w:val="28"/>
          <w:szCs w:val="28"/>
        </w:rPr>
        <w:t>ном производстве, бездействие и</w:t>
      </w:r>
      <w:r w:rsidRPr="006C1324">
        <w:rPr>
          <w:rFonts w:ascii="Times New Roman" w:eastAsia="Calibri" w:hAnsi="Times New Roman" w:cs="Times New Roman"/>
          <w:sz w:val="28"/>
          <w:szCs w:val="28"/>
        </w:rPr>
        <w:t xml:space="preserve"> волокита со стороны судебных приставов-исполнителей. </w:t>
      </w:r>
    </w:p>
    <w:p w:rsidR="000346F3" w:rsidRDefault="000346F3" w:rsidP="000346F3">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Особенно сложно добиться исполнения судебного решения, когда должником является орган государственной власти.</w:t>
      </w:r>
    </w:p>
    <w:p w:rsidR="000346F3" w:rsidRDefault="000346F3" w:rsidP="000346F3">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Примером тому может послужить обращение Уполномоченному от жителя нашей республики Т.</w:t>
      </w:r>
    </w:p>
    <w:p w:rsidR="000346F3" w:rsidRPr="00557627" w:rsidRDefault="000346F3" w:rsidP="000346F3">
      <w:pPr>
        <w:spacing w:after="0" w:line="240" w:lineRule="auto"/>
        <w:ind w:firstLine="708"/>
        <w:jc w:val="both"/>
        <w:rPr>
          <w:rFonts w:ascii="Times New Roman" w:eastAsia="Calibri" w:hAnsi="Times New Roman" w:cs="Times New Roman"/>
          <w:i/>
          <w:sz w:val="28"/>
          <w:szCs w:val="28"/>
        </w:rPr>
      </w:pPr>
      <w:r w:rsidRPr="00557627">
        <w:rPr>
          <w:rFonts w:ascii="Times New Roman" w:eastAsia="Calibri" w:hAnsi="Times New Roman" w:cs="Times New Roman"/>
          <w:i/>
          <w:sz w:val="28"/>
          <w:szCs w:val="28"/>
        </w:rPr>
        <w:t xml:space="preserve">Т. состоявший в списках стоящих на учете граждан желающих выехать из районов Крайнего Севера и приравненных к ним местностям с 1998 года, был исключен из данных списков. В судебном порядке Т. добился </w:t>
      </w:r>
      <w:r w:rsidRPr="00557627">
        <w:rPr>
          <w:rFonts w:ascii="Times New Roman" w:eastAsia="Calibri" w:hAnsi="Times New Roman" w:cs="Times New Roman"/>
          <w:i/>
          <w:sz w:val="28"/>
          <w:szCs w:val="28"/>
        </w:rPr>
        <w:lastRenderedPageBreak/>
        <w:t>восстановления его в данном списке. Судебным решением, оставленным в силе определением Судебной коллегии по гражданским делам Верховного Суда Республике Алтай, было определено Министерству регионального развития Республики Алтай восстановить Т. в списке учетных дел на выдачу государственного жилищного сертификата, о признании Т. заявителем на получение государственного жилищного сертификата в 2010 году с момента первоначальной регистрации. На Правительство Республики Алтай была возложена обязанность распределить государственный жилищный сертификат. На Министерство регионального развития Республики Алтай была возложена обязанность выдать Т. государственный жилищный сертификат. После предъявления исполнительных листов в службу судебных приставов и возбуждения исполнительных производств, должники не торопились исполнять решение суда, однако от исполнения не отказывались.</w:t>
      </w:r>
    </w:p>
    <w:p w:rsidR="000346F3" w:rsidRPr="00557627" w:rsidRDefault="000346F3" w:rsidP="000346F3">
      <w:pPr>
        <w:spacing w:after="0" w:line="240" w:lineRule="auto"/>
        <w:ind w:firstLine="708"/>
        <w:jc w:val="both"/>
        <w:rPr>
          <w:rFonts w:ascii="Times New Roman" w:eastAsia="Calibri" w:hAnsi="Times New Roman" w:cs="Times New Roman"/>
          <w:i/>
          <w:sz w:val="28"/>
          <w:szCs w:val="28"/>
        </w:rPr>
      </w:pPr>
      <w:r w:rsidRPr="00557627">
        <w:rPr>
          <w:rFonts w:ascii="Times New Roman" w:eastAsia="Calibri" w:hAnsi="Times New Roman" w:cs="Times New Roman"/>
          <w:i/>
          <w:sz w:val="28"/>
          <w:szCs w:val="28"/>
        </w:rPr>
        <w:t xml:space="preserve">Уполномоченный обратился к руководству УФССП по РА с просьбой организовать исполнение судебного решения по делу Т. в строгом соответствии с действующим законом и не допустить волокиты. </w:t>
      </w:r>
    </w:p>
    <w:p w:rsidR="000346F3" w:rsidRDefault="000346F3" w:rsidP="000346F3">
      <w:pPr>
        <w:spacing w:after="0" w:line="240" w:lineRule="auto"/>
        <w:ind w:firstLine="708"/>
        <w:jc w:val="both"/>
        <w:rPr>
          <w:rFonts w:ascii="Times New Roman" w:eastAsia="Calibri" w:hAnsi="Times New Roman" w:cs="Times New Roman"/>
          <w:sz w:val="28"/>
          <w:szCs w:val="28"/>
        </w:rPr>
      </w:pPr>
      <w:r w:rsidRPr="00557627">
        <w:rPr>
          <w:rFonts w:ascii="Times New Roman" w:eastAsia="Calibri" w:hAnsi="Times New Roman" w:cs="Times New Roman"/>
          <w:i/>
          <w:sz w:val="28"/>
          <w:szCs w:val="28"/>
        </w:rPr>
        <w:t>В  Предоставленной УФССП по РА информации сообщалось, что исполнительное производство возбуждено и должникам направлены постановления о возбуждении исполнительного производства. Однако должники обратились в суд вынесший решение с заявлением о разъяснении порядка, способах и сроках его исполнения. Судом было вынесено определение об отказе в удовлетворении заявления. Далее по истечению срока предусмотренного законом и установленного судебным приставом-исполнителем должникам для добровольного исполнения решения суда, пристав-исполнитель вынес постановление о взыскании исполнительного сбора с должников, Затем было вынесено требование об исполнении решения до определенной даты. В последующем должники обратились к приставу исполнителю с объяснением о невозможности исполнения решения суда в установленные сроки, мотивируя это особенностями правового регулирования выпуска и распределения государственных жилищных сертификатов. Далее должники вновь обратились в суд с заявлением об изменении порядка и способа исполнения решения суда, его отсрочке. На основании этого, на период рассмотрения заявления судом, судебный пристав-исполнитель был вынужден отложить исполнительные действия и применение принудительных мер исполнения. Руководством УФССП по РА данное исполнительное производство было поставлено на контроль, с целью координации действий судебного пристава-исполнителя.</w:t>
      </w:r>
      <w:r>
        <w:rPr>
          <w:rFonts w:ascii="Times New Roman" w:eastAsia="Calibri" w:hAnsi="Times New Roman" w:cs="Times New Roman"/>
          <w:sz w:val="28"/>
          <w:szCs w:val="28"/>
        </w:rPr>
        <w:t xml:space="preserve"> </w:t>
      </w:r>
    </w:p>
    <w:p w:rsidR="000346F3" w:rsidRDefault="000346F3" w:rsidP="000346F3">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Как видно, должники не отказываясь и не уклоняясь от исполнения решения суда, использовали законные способы и возможности отсрочить исполнение судебного решения  на продолжительное время. </w:t>
      </w:r>
    </w:p>
    <w:p w:rsidR="000346F3" w:rsidRDefault="000346F3" w:rsidP="000346F3">
      <w:pPr>
        <w:spacing w:after="0" w:line="240" w:lineRule="auto"/>
        <w:ind w:firstLine="708"/>
        <w:jc w:val="both"/>
        <w:rPr>
          <w:rFonts w:ascii="Times New Roman" w:eastAsia="Calibri" w:hAnsi="Times New Roman" w:cs="Times New Roman"/>
          <w:sz w:val="28"/>
          <w:szCs w:val="28"/>
        </w:rPr>
      </w:pPr>
    </w:p>
    <w:p w:rsidR="000346F3" w:rsidRPr="00503F55" w:rsidRDefault="000346F3" w:rsidP="000346F3">
      <w:pPr>
        <w:tabs>
          <w:tab w:val="left" w:pos="709"/>
        </w:tabs>
        <w:spacing w:after="0" w:line="240" w:lineRule="auto"/>
        <w:jc w:val="both"/>
        <w:rPr>
          <w:rFonts w:ascii="Times New Roman" w:hAnsi="Times New Roman" w:cs="Times New Roman"/>
          <w:sz w:val="28"/>
          <w:szCs w:val="28"/>
        </w:rPr>
      </w:pPr>
      <w:r w:rsidRPr="00503F55">
        <w:rPr>
          <w:rFonts w:ascii="Times New Roman" w:hAnsi="Times New Roman" w:cs="Times New Roman"/>
          <w:sz w:val="28"/>
          <w:szCs w:val="28"/>
        </w:rPr>
        <w:t xml:space="preserve">     </w:t>
      </w:r>
      <w:r w:rsidRPr="00503F55">
        <w:rPr>
          <w:rFonts w:ascii="Times New Roman" w:hAnsi="Times New Roman" w:cs="Times New Roman"/>
          <w:sz w:val="28"/>
          <w:szCs w:val="28"/>
        </w:rPr>
        <w:tab/>
      </w:r>
      <w:r>
        <w:rPr>
          <w:rFonts w:ascii="Times New Roman" w:hAnsi="Times New Roman" w:cs="Times New Roman"/>
          <w:b/>
          <w:sz w:val="28"/>
          <w:szCs w:val="28"/>
        </w:rPr>
        <w:t xml:space="preserve">4.3. </w:t>
      </w:r>
      <w:r w:rsidRPr="00503F55">
        <w:rPr>
          <w:rFonts w:ascii="Times New Roman" w:hAnsi="Times New Roman" w:cs="Times New Roman"/>
          <w:b/>
          <w:sz w:val="28"/>
          <w:szCs w:val="28"/>
        </w:rPr>
        <w:t>О соблюдении прав человека в местах лишения свободы</w:t>
      </w:r>
    </w:p>
    <w:p w:rsidR="000346F3" w:rsidRDefault="000346F3" w:rsidP="000346F3">
      <w:pPr>
        <w:shd w:val="clear" w:color="auto" w:fill="FFFFFF"/>
        <w:spacing w:after="0" w:line="240" w:lineRule="auto"/>
        <w:ind w:firstLine="708"/>
        <w:jc w:val="both"/>
        <w:rPr>
          <w:rFonts w:ascii="Times New Roman" w:hAnsi="Times New Roman" w:cs="Times New Roman"/>
          <w:sz w:val="28"/>
          <w:szCs w:val="28"/>
        </w:rPr>
      </w:pPr>
    </w:p>
    <w:p w:rsidR="000346F3" w:rsidRPr="002A0C38" w:rsidRDefault="000346F3" w:rsidP="000346F3">
      <w:pPr>
        <w:spacing w:after="0" w:line="240" w:lineRule="auto"/>
        <w:ind w:firstLine="561"/>
        <w:jc w:val="both"/>
        <w:rPr>
          <w:rFonts w:ascii="Times New Roman" w:hAnsi="Times New Roman" w:cs="Times New Roman"/>
          <w:sz w:val="28"/>
          <w:szCs w:val="28"/>
          <w:lang w:eastAsia="ru-RU"/>
        </w:rPr>
      </w:pPr>
      <w:r w:rsidRPr="002A0C38">
        <w:rPr>
          <w:rFonts w:ascii="Times New Roman" w:hAnsi="Times New Roman" w:cs="Times New Roman"/>
          <w:sz w:val="28"/>
          <w:szCs w:val="28"/>
          <w:lang w:eastAsia="ru-RU"/>
        </w:rPr>
        <w:t xml:space="preserve">На основании требований международного права и Конституции РФ в Российской Федерации действует кодифицированный закон Уголовно-исполнительный кодекс РФ, определяющий порядок и условия содержания </w:t>
      </w:r>
      <w:r w:rsidRPr="002A0C38">
        <w:rPr>
          <w:rFonts w:ascii="Times New Roman" w:hAnsi="Times New Roman" w:cs="Times New Roman"/>
          <w:sz w:val="28"/>
          <w:szCs w:val="28"/>
          <w:lang w:eastAsia="ru-RU"/>
        </w:rPr>
        <w:lastRenderedPageBreak/>
        <w:t xml:space="preserve">осужденных в местах лишения свободы. Ведомственные нормативно-правовые акты, постановления Правительства РФ дополняют и регламентируют порядок реализации прав и законных интересов осужденных. Международные стандарты и национальное законодательство, регламентируя условия содержания граждан, отбывающих уголовное наказание в виде лишения свободы, прежде всего, акцентируют внимание на требованиях к жилым помещениям, личной гигиене, спальным принадлежностям, одежде, питанию, медицинскому обслуживанию, поддержанию социальных связей с родными. Именно с точки зрения соблюдения этих требований строится работа Уполномоченного в вопросе обеспечения нормальных условий содержания </w:t>
      </w:r>
      <w:r>
        <w:rPr>
          <w:rFonts w:ascii="Times New Roman" w:hAnsi="Times New Roman" w:cs="Times New Roman"/>
          <w:sz w:val="28"/>
          <w:szCs w:val="28"/>
          <w:lang w:eastAsia="ru-RU"/>
        </w:rPr>
        <w:t>граждан</w:t>
      </w:r>
      <w:r w:rsidRPr="002A0C38">
        <w:rPr>
          <w:rFonts w:ascii="Times New Roman" w:hAnsi="Times New Roman" w:cs="Times New Roman"/>
          <w:sz w:val="28"/>
          <w:szCs w:val="28"/>
          <w:lang w:eastAsia="ru-RU"/>
        </w:rPr>
        <w:t xml:space="preserve"> в местах лишения свободы.</w:t>
      </w:r>
    </w:p>
    <w:p w:rsidR="000346F3" w:rsidRPr="003F7022" w:rsidRDefault="000346F3" w:rsidP="000346F3">
      <w:pPr>
        <w:spacing w:after="0" w:line="240" w:lineRule="auto"/>
        <w:ind w:firstLine="561"/>
        <w:jc w:val="both"/>
        <w:rPr>
          <w:rFonts w:ascii="Times New Roman" w:hAnsi="Times New Roman" w:cs="Times New Roman"/>
          <w:sz w:val="28"/>
          <w:szCs w:val="28"/>
          <w:lang w:eastAsia="ru-RU"/>
        </w:rPr>
      </w:pPr>
      <w:r w:rsidRPr="003F7022">
        <w:rPr>
          <w:rFonts w:ascii="Times New Roman" w:hAnsi="Times New Roman" w:cs="Times New Roman"/>
          <w:sz w:val="28"/>
          <w:szCs w:val="28"/>
          <w:lang w:eastAsia="ru-RU"/>
        </w:rPr>
        <w:t xml:space="preserve">Сегодня мы должны со всей определенностью понимать, что пенитенциарная система </w:t>
      </w:r>
      <w:r>
        <w:rPr>
          <w:rFonts w:ascii="Times New Roman" w:hAnsi="Times New Roman" w:cs="Times New Roman"/>
          <w:sz w:val="28"/>
          <w:szCs w:val="28"/>
          <w:lang w:eastAsia="ru-RU"/>
        </w:rPr>
        <w:t>нашего государства</w:t>
      </w:r>
      <w:r w:rsidRPr="003F7022">
        <w:rPr>
          <w:rFonts w:ascii="Times New Roman" w:hAnsi="Times New Roman" w:cs="Times New Roman"/>
          <w:sz w:val="28"/>
          <w:szCs w:val="28"/>
          <w:lang w:eastAsia="ru-RU"/>
        </w:rPr>
        <w:t xml:space="preserve"> не является придатком или инструментом следственных органов. Федеральная служба исполнения наказаний представляет собой самостоятельный институт правоохранительной системы, облеченный своими, только ему присущими государственными функциями, исполняющий приговоры, вынесенные именем Российской Федерации. </w:t>
      </w:r>
    </w:p>
    <w:p w:rsidR="000346F3" w:rsidRPr="00436391" w:rsidRDefault="000346F3" w:rsidP="000346F3">
      <w:pPr>
        <w:spacing w:after="0" w:line="240" w:lineRule="auto"/>
        <w:ind w:firstLine="561"/>
        <w:jc w:val="both"/>
        <w:rPr>
          <w:rFonts w:ascii="Times New Roman" w:hAnsi="Times New Roman" w:cs="Times New Roman"/>
          <w:sz w:val="28"/>
          <w:szCs w:val="28"/>
          <w:lang w:eastAsia="ru-RU"/>
        </w:rPr>
      </w:pPr>
      <w:r w:rsidRPr="00436391">
        <w:rPr>
          <w:rFonts w:ascii="Times New Roman" w:hAnsi="Times New Roman" w:cs="Times New Roman"/>
          <w:sz w:val="28"/>
          <w:szCs w:val="28"/>
          <w:lang w:eastAsia="ru-RU"/>
        </w:rPr>
        <w:t xml:space="preserve">Рассмотрение проблем в деятельности учреждений уголовно-исполнительной системы на заседании президиума Государственного совета Российской Федерации </w:t>
      </w:r>
      <w:r>
        <w:rPr>
          <w:rFonts w:ascii="Times New Roman" w:hAnsi="Times New Roman" w:cs="Times New Roman"/>
          <w:sz w:val="28"/>
          <w:szCs w:val="28"/>
          <w:lang w:eastAsia="ru-RU"/>
        </w:rPr>
        <w:t>в 2009 году</w:t>
      </w:r>
      <w:r w:rsidRPr="00436391">
        <w:rPr>
          <w:rFonts w:ascii="Times New Roman" w:hAnsi="Times New Roman" w:cs="Times New Roman"/>
          <w:sz w:val="28"/>
          <w:szCs w:val="28"/>
          <w:lang w:eastAsia="ru-RU"/>
        </w:rPr>
        <w:t xml:space="preserve">, последующие поручения Президента Российской Федерации придали новый </w:t>
      </w:r>
      <w:r>
        <w:rPr>
          <w:rFonts w:ascii="Times New Roman" w:hAnsi="Times New Roman" w:cs="Times New Roman"/>
          <w:sz w:val="28"/>
          <w:szCs w:val="28"/>
          <w:lang w:eastAsia="ru-RU"/>
        </w:rPr>
        <w:t>стимул</w:t>
      </w:r>
      <w:r w:rsidRPr="00436391">
        <w:rPr>
          <w:rFonts w:ascii="Times New Roman" w:hAnsi="Times New Roman" w:cs="Times New Roman"/>
          <w:sz w:val="28"/>
          <w:szCs w:val="28"/>
          <w:lang w:eastAsia="ru-RU"/>
        </w:rPr>
        <w:t xml:space="preserve"> решению важнейших задач, направлен</w:t>
      </w:r>
      <w:r>
        <w:rPr>
          <w:rFonts w:ascii="Times New Roman" w:hAnsi="Times New Roman" w:cs="Times New Roman"/>
          <w:sz w:val="28"/>
          <w:szCs w:val="28"/>
          <w:lang w:eastAsia="ru-RU"/>
        </w:rPr>
        <w:t>ных на реформирование системы. Г</w:t>
      </w:r>
      <w:r w:rsidRPr="00436391">
        <w:rPr>
          <w:rFonts w:ascii="Times New Roman" w:hAnsi="Times New Roman" w:cs="Times New Roman"/>
          <w:sz w:val="28"/>
          <w:szCs w:val="28"/>
          <w:lang w:eastAsia="ru-RU"/>
        </w:rPr>
        <w:t xml:space="preserve">лавная из них - кардинальное изменение сложившейся конфигурации уголовно-исполнительной системы, которая должна, наконец, сменить лагерный "архипелаг" со всеми его сохранившимися традициями и принципами коллективно-отрядного перевоспитания трудом. </w:t>
      </w:r>
    </w:p>
    <w:p w:rsidR="000346F3" w:rsidRDefault="000346F3" w:rsidP="000346F3">
      <w:pPr>
        <w:spacing w:after="0" w:line="240" w:lineRule="auto"/>
        <w:ind w:firstLine="561"/>
        <w:jc w:val="both"/>
        <w:rPr>
          <w:rFonts w:ascii="Times New Roman" w:hAnsi="Times New Roman" w:cs="Times New Roman"/>
          <w:sz w:val="28"/>
          <w:szCs w:val="28"/>
          <w:lang w:eastAsia="ru-RU"/>
        </w:rPr>
      </w:pPr>
      <w:r w:rsidRPr="0007687E">
        <w:rPr>
          <w:rFonts w:ascii="Times New Roman" w:hAnsi="Times New Roman" w:cs="Times New Roman"/>
          <w:sz w:val="28"/>
          <w:szCs w:val="28"/>
          <w:lang w:eastAsia="ru-RU"/>
        </w:rPr>
        <w:t>Гарантии конституционных прав, идеи гуманизма применительно к осужденным и заключенным под стражу имеют глубокий социальный смысл. В процессе отбывания наказания осужденному нужно дать возможность сохранить человеческий облик, подготовиться к полноценной жизни на свободе. Одним словом, дать шанс для возвращения к социальным нормам поведения. Поэтому уголовно-судебная и уголовно-исполнительная политика претерпевают серьезные изменения в сторону сведения к минимуму негативных социальных последствий лишения свободы, как для осужденного, так и для его семьи, для общества, членом которого он остается и в период отбывания наказания, и после него.</w:t>
      </w:r>
    </w:p>
    <w:p w:rsidR="000346F3" w:rsidRPr="00690A0B" w:rsidRDefault="000346F3" w:rsidP="000346F3">
      <w:pPr>
        <w:spacing w:after="0" w:line="240" w:lineRule="auto"/>
        <w:ind w:firstLine="561"/>
        <w:jc w:val="both"/>
        <w:rPr>
          <w:rFonts w:ascii="Times New Roman" w:hAnsi="Times New Roman" w:cs="Times New Roman"/>
          <w:sz w:val="28"/>
          <w:szCs w:val="28"/>
          <w:lang w:eastAsia="ru-RU"/>
        </w:rPr>
      </w:pPr>
      <w:r>
        <w:rPr>
          <w:rFonts w:ascii="Times New Roman" w:hAnsi="Times New Roman" w:cs="Times New Roman"/>
          <w:sz w:val="28"/>
          <w:szCs w:val="28"/>
          <w:lang w:eastAsia="ru-RU"/>
        </w:rPr>
        <w:t>Р</w:t>
      </w:r>
      <w:r w:rsidRPr="00690A0B">
        <w:rPr>
          <w:rFonts w:ascii="Times New Roman" w:hAnsi="Times New Roman" w:cs="Times New Roman"/>
          <w:sz w:val="28"/>
          <w:szCs w:val="28"/>
          <w:lang w:eastAsia="ru-RU"/>
        </w:rPr>
        <w:t xml:space="preserve">аспоряжением Правительства Российской Федерации от 14 октября 2010 года № 1772-р утверждена «Концепция развития уголовно-исполнительной системы Российской Федерации до 2020 года», разработанная Министерством юстиции Российской Федерации. </w:t>
      </w:r>
    </w:p>
    <w:p w:rsidR="000346F3" w:rsidRPr="00690A0B" w:rsidRDefault="000346F3" w:rsidP="000346F3">
      <w:pPr>
        <w:spacing w:after="0" w:line="240" w:lineRule="auto"/>
        <w:ind w:firstLine="561"/>
        <w:jc w:val="both"/>
        <w:rPr>
          <w:rFonts w:ascii="Times New Roman" w:hAnsi="Times New Roman" w:cs="Times New Roman"/>
          <w:sz w:val="28"/>
          <w:szCs w:val="28"/>
          <w:lang w:eastAsia="ru-RU"/>
        </w:rPr>
      </w:pPr>
      <w:r w:rsidRPr="00690A0B">
        <w:rPr>
          <w:rFonts w:ascii="Times New Roman" w:hAnsi="Times New Roman" w:cs="Times New Roman"/>
          <w:sz w:val="28"/>
          <w:szCs w:val="28"/>
          <w:lang w:eastAsia="ru-RU"/>
        </w:rPr>
        <w:t xml:space="preserve">Концепция представляет собой основополагающий документ реформирования уголовно-исполнительной системы России, в котором учтены положения Европейских пенитенциарных правил, постановления Европейского Суда по правам человека, а также рекомендации Европейского комитета по </w:t>
      </w:r>
      <w:r w:rsidRPr="00690A0B">
        <w:rPr>
          <w:rFonts w:ascii="Times New Roman" w:hAnsi="Times New Roman" w:cs="Times New Roman"/>
          <w:sz w:val="28"/>
          <w:szCs w:val="28"/>
          <w:lang w:eastAsia="ru-RU"/>
        </w:rPr>
        <w:lastRenderedPageBreak/>
        <w:t xml:space="preserve">предупреждению пыток и бесчеловечного или унижающего достоинство обращения или наказания. </w:t>
      </w:r>
    </w:p>
    <w:p w:rsidR="000346F3" w:rsidRDefault="000346F3" w:rsidP="000346F3">
      <w:pPr>
        <w:spacing w:after="0" w:line="240" w:lineRule="auto"/>
        <w:ind w:firstLine="561"/>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Проводимая</w:t>
      </w:r>
      <w:r w:rsidRPr="00690A0B">
        <w:rPr>
          <w:rFonts w:ascii="Times New Roman" w:hAnsi="Times New Roman" w:cs="Times New Roman"/>
          <w:sz w:val="28"/>
          <w:szCs w:val="28"/>
          <w:lang w:eastAsia="ru-RU"/>
        </w:rPr>
        <w:t xml:space="preserve"> сегодня реформа предполагает действительно кардинальное изменение уголовного и уголовно-исполнительного законодательства. Прежде всего, потребуется внести изменения в Уголовный кодекс Российской Федерации, предусматривающие назначение наказания в виде лишения свободы в исправительных учреждениях иного вида (тюрьмах нового образца, колониях-поселениях, воспитательных центрах). </w:t>
      </w:r>
    </w:p>
    <w:p w:rsidR="000346F3" w:rsidRPr="00B15038" w:rsidRDefault="000346F3" w:rsidP="000346F3">
      <w:pPr>
        <w:spacing w:after="0" w:line="240" w:lineRule="auto"/>
        <w:ind w:firstLine="561"/>
        <w:jc w:val="both"/>
        <w:rPr>
          <w:rFonts w:ascii="Times New Roman" w:hAnsi="Times New Roman" w:cs="Times New Roman"/>
          <w:sz w:val="28"/>
          <w:szCs w:val="28"/>
          <w:lang w:eastAsia="ru-RU"/>
        </w:rPr>
      </w:pPr>
      <w:r w:rsidRPr="00B15038">
        <w:rPr>
          <w:rFonts w:ascii="Times New Roman" w:hAnsi="Times New Roman" w:cs="Times New Roman"/>
          <w:sz w:val="28"/>
          <w:szCs w:val="28"/>
          <w:lang w:eastAsia="ru-RU"/>
        </w:rPr>
        <w:t>В 2011 году в исправительных учреждениях</w:t>
      </w:r>
      <w:r>
        <w:rPr>
          <w:rFonts w:ascii="Times New Roman" w:hAnsi="Times New Roman" w:cs="Times New Roman"/>
          <w:sz w:val="28"/>
          <w:szCs w:val="28"/>
          <w:lang w:eastAsia="ru-RU"/>
        </w:rPr>
        <w:t xml:space="preserve"> республики начала </w:t>
      </w:r>
      <w:r w:rsidRPr="00B15038">
        <w:rPr>
          <w:rFonts w:ascii="Times New Roman" w:hAnsi="Times New Roman" w:cs="Times New Roman"/>
          <w:sz w:val="28"/>
          <w:szCs w:val="28"/>
          <w:lang w:eastAsia="ru-RU"/>
        </w:rPr>
        <w:t>с</w:t>
      </w:r>
      <w:r>
        <w:rPr>
          <w:rFonts w:ascii="Times New Roman" w:hAnsi="Times New Roman" w:cs="Times New Roman"/>
          <w:sz w:val="28"/>
          <w:szCs w:val="28"/>
          <w:lang w:eastAsia="ru-RU"/>
        </w:rPr>
        <w:t>в</w:t>
      </w:r>
      <w:r w:rsidRPr="00B15038">
        <w:rPr>
          <w:rFonts w:ascii="Times New Roman" w:hAnsi="Times New Roman" w:cs="Times New Roman"/>
          <w:sz w:val="28"/>
          <w:szCs w:val="28"/>
          <w:lang w:eastAsia="ru-RU"/>
        </w:rPr>
        <w:t xml:space="preserve">ою работу система «социальных лифтов», то есть система аттестования осужденных по ряду критериев, с целью получения объективной оценки их исправления и выработки, на основании этой оценки, решения о замене мер принуждения. </w:t>
      </w:r>
    </w:p>
    <w:p w:rsidR="000346F3" w:rsidRPr="00C50085" w:rsidRDefault="000346F3" w:rsidP="000346F3">
      <w:pPr>
        <w:spacing w:after="0" w:line="240" w:lineRule="auto"/>
        <w:ind w:firstLine="561"/>
        <w:jc w:val="both"/>
        <w:rPr>
          <w:rFonts w:ascii="Times New Roman" w:hAnsi="Times New Roman" w:cs="Times New Roman"/>
          <w:sz w:val="28"/>
          <w:szCs w:val="28"/>
          <w:lang w:eastAsia="ru-RU"/>
        </w:rPr>
      </w:pPr>
      <w:r w:rsidRPr="00C50085">
        <w:rPr>
          <w:rFonts w:ascii="Times New Roman" w:hAnsi="Times New Roman" w:cs="Times New Roman"/>
          <w:sz w:val="28"/>
          <w:szCs w:val="28"/>
          <w:lang w:eastAsia="ru-RU"/>
        </w:rPr>
        <w:t xml:space="preserve">Через систему аттестования уже прошли большое количество осужденных. Применение системы показало, что наличие четких критериев оценки, побудило многих аттестуемых встать на путь исправления. </w:t>
      </w:r>
    </w:p>
    <w:p w:rsidR="000346F3" w:rsidRPr="005C771A" w:rsidRDefault="000346F3" w:rsidP="000346F3">
      <w:pPr>
        <w:spacing w:after="0" w:line="240" w:lineRule="auto"/>
        <w:ind w:firstLine="561"/>
        <w:jc w:val="both"/>
        <w:rPr>
          <w:rFonts w:ascii="Times New Roman" w:hAnsi="Times New Roman" w:cs="Times New Roman"/>
          <w:sz w:val="28"/>
          <w:szCs w:val="28"/>
          <w:lang w:eastAsia="ru-RU"/>
        </w:rPr>
      </w:pPr>
      <w:r w:rsidRPr="005C771A">
        <w:rPr>
          <w:rFonts w:ascii="Times New Roman" w:hAnsi="Times New Roman" w:cs="Times New Roman"/>
          <w:sz w:val="28"/>
          <w:szCs w:val="28"/>
          <w:lang w:eastAsia="ru-RU"/>
        </w:rPr>
        <w:t xml:space="preserve">Проблемы в </w:t>
      </w:r>
      <w:r w:rsidRPr="005C771A">
        <w:rPr>
          <w:rFonts w:ascii="Times New Roman" w:hAnsi="Times New Roman" w:cs="Times New Roman"/>
          <w:bCs/>
          <w:sz w:val="28"/>
          <w:szCs w:val="28"/>
          <w:lang w:eastAsia="ru-RU"/>
        </w:rPr>
        <w:t>деятельности медико-санитарной службы</w:t>
      </w:r>
      <w:r w:rsidRPr="005C771A">
        <w:rPr>
          <w:rFonts w:ascii="Times New Roman" w:hAnsi="Times New Roman" w:cs="Times New Roman"/>
          <w:sz w:val="28"/>
          <w:szCs w:val="28"/>
          <w:lang w:eastAsia="ru-RU"/>
        </w:rPr>
        <w:t xml:space="preserve"> уголовно-исполнительной системы </w:t>
      </w:r>
      <w:r>
        <w:rPr>
          <w:rFonts w:ascii="Times New Roman" w:hAnsi="Times New Roman" w:cs="Times New Roman"/>
          <w:sz w:val="28"/>
          <w:szCs w:val="28"/>
          <w:lang w:eastAsia="ru-RU"/>
        </w:rPr>
        <w:t>являются на сегодняшний день пожалуй одними из самых острых и актуальных</w:t>
      </w:r>
      <w:r w:rsidRPr="005C771A">
        <w:rPr>
          <w:rFonts w:ascii="Times New Roman" w:hAnsi="Times New Roman" w:cs="Times New Roman"/>
          <w:sz w:val="28"/>
          <w:szCs w:val="28"/>
          <w:lang w:eastAsia="ru-RU"/>
        </w:rPr>
        <w:t xml:space="preserve">. </w:t>
      </w:r>
    </w:p>
    <w:p w:rsidR="000346F3" w:rsidRPr="005C771A" w:rsidRDefault="000346F3" w:rsidP="000346F3">
      <w:pPr>
        <w:spacing w:after="0" w:line="240" w:lineRule="auto"/>
        <w:ind w:firstLine="561"/>
        <w:jc w:val="both"/>
        <w:rPr>
          <w:rFonts w:ascii="Times New Roman" w:hAnsi="Times New Roman" w:cs="Times New Roman"/>
          <w:sz w:val="28"/>
          <w:szCs w:val="28"/>
          <w:lang w:eastAsia="ru-RU"/>
        </w:rPr>
      </w:pPr>
      <w:r w:rsidRPr="005C771A">
        <w:rPr>
          <w:rFonts w:ascii="Times New Roman" w:hAnsi="Times New Roman" w:cs="Times New Roman"/>
          <w:sz w:val="28"/>
          <w:szCs w:val="28"/>
          <w:lang w:eastAsia="ru-RU"/>
        </w:rPr>
        <w:t xml:space="preserve">Во многом они обусловлены недостаточным ресурсным, материально-техническим, финансовым, кадровым обеспечением медслужб учреждений на фоне высокого уровня заболеваемости поступающего спецконтингента. </w:t>
      </w:r>
    </w:p>
    <w:p w:rsidR="000346F3" w:rsidRPr="000B5391" w:rsidRDefault="000346F3" w:rsidP="000346F3">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условиях проводимых реформ и </w:t>
      </w:r>
      <w:r w:rsidRPr="000B5391">
        <w:rPr>
          <w:rFonts w:ascii="Times New Roman" w:hAnsi="Times New Roman" w:cs="Times New Roman"/>
          <w:sz w:val="28"/>
          <w:szCs w:val="28"/>
          <w:lang w:eastAsia="ru-RU"/>
        </w:rPr>
        <w:t>в соответствии с поручениями Президента и Правительства Российской Федерации</w:t>
      </w:r>
      <w:r>
        <w:rPr>
          <w:rFonts w:ascii="Times New Roman" w:hAnsi="Times New Roman" w:cs="Times New Roman"/>
          <w:sz w:val="28"/>
          <w:szCs w:val="28"/>
          <w:lang w:eastAsia="ru-RU"/>
        </w:rPr>
        <w:t>,</w:t>
      </w:r>
      <w:r w:rsidRPr="000B5391">
        <w:rPr>
          <w:rFonts w:ascii="Times New Roman" w:hAnsi="Times New Roman" w:cs="Times New Roman"/>
          <w:sz w:val="28"/>
          <w:szCs w:val="28"/>
          <w:lang w:eastAsia="ru-RU"/>
        </w:rPr>
        <w:t xml:space="preserve"> ФСИН России разработана модель внутрисистемного совершенствования организационно-структурного построения медицинской службы УИС. Модель предполагает создание единой, централизованной системы, включающей в себя: структурное подразделение ФСИН России, осуществляющее прямое руководство всем медико-санитарным обеспечением, и непосредственно подчиненные ФСИН России многопрофильные лечебно-профилактические учреждения, действующие по территориальному принципу независимо от территориальных органов УИС. </w:t>
      </w:r>
    </w:p>
    <w:p w:rsidR="000346F3" w:rsidRPr="000B5391" w:rsidRDefault="000346F3" w:rsidP="000346F3">
      <w:pPr>
        <w:spacing w:after="0" w:line="240" w:lineRule="auto"/>
        <w:ind w:firstLine="708"/>
        <w:jc w:val="both"/>
        <w:rPr>
          <w:rFonts w:ascii="Times New Roman" w:hAnsi="Times New Roman" w:cs="Times New Roman"/>
          <w:sz w:val="28"/>
          <w:szCs w:val="28"/>
          <w:lang w:eastAsia="ru-RU"/>
        </w:rPr>
      </w:pPr>
      <w:r w:rsidRPr="000B5391">
        <w:rPr>
          <w:rFonts w:ascii="Times New Roman" w:hAnsi="Times New Roman" w:cs="Times New Roman"/>
          <w:sz w:val="28"/>
          <w:szCs w:val="28"/>
          <w:lang w:eastAsia="ru-RU"/>
        </w:rPr>
        <w:t xml:space="preserve">На базе этих учреждений предлагается объединить все медицинские подразделения, осуществляющие медико-санитарное обеспечение в следственных изоляторах и исправительных учреждениях. При этом медицинские подразделения выводятся из подчинения начальников следственных изоляторов и исправительных учреждений, руководство их деятельностью будет осуществлять начальник территориальной медико-санитарной части. </w:t>
      </w:r>
    </w:p>
    <w:p w:rsidR="000346F3" w:rsidRDefault="000346F3" w:rsidP="000346F3">
      <w:pPr>
        <w:spacing w:after="0" w:line="240" w:lineRule="auto"/>
        <w:ind w:firstLine="708"/>
        <w:jc w:val="both"/>
        <w:rPr>
          <w:rFonts w:ascii="Times New Roman" w:hAnsi="Times New Roman" w:cs="Times New Roman"/>
          <w:sz w:val="28"/>
          <w:szCs w:val="28"/>
          <w:lang w:eastAsia="ru-RU"/>
        </w:rPr>
      </w:pPr>
      <w:r w:rsidRPr="00BC2D4F">
        <w:rPr>
          <w:rFonts w:ascii="Times New Roman" w:hAnsi="Times New Roman" w:cs="Times New Roman"/>
          <w:sz w:val="28"/>
          <w:szCs w:val="28"/>
          <w:lang w:eastAsia="ru-RU"/>
        </w:rPr>
        <w:t>Экспериментальная отработка новой организационной модели медицинской службы</w:t>
      </w:r>
      <w:r>
        <w:rPr>
          <w:rFonts w:ascii="Times New Roman" w:hAnsi="Times New Roman" w:cs="Times New Roman"/>
          <w:sz w:val="28"/>
          <w:szCs w:val="28"/>
          <w:lang w:eastAsia="ru-RU"/>
        </w:rPr>
        <w:t xml:space="preserve"> уже</w:t>
      </w:r>
      <w:r w:rsidRPr="00BC2D4F">
        <w:rPr>
          <w:rFonts w:ascii="Times New Roman" w:hAnsi="Times New Roman" w:cs="Times New Roman"/>
          <w:sz w:val="28"/>
          <w:szCs w:val="28"/>
          <w:lang w:eastAsia="ru-RU"/>
        </w:rPr>
        <w:t xml:space="preserve"> проводится на базе медици</w:t>
      </w:r>
      <w:r>
        <w:rPr>
          <w:rFonts w:ascii="Times New Roman" w:hAnsi="Times New Roman" w:cs="Times New Roman"/>
          <w:sz w:val="28"/>
          <w:szCs w:val="28"/>
          <w:lang w:eastAsia="ru-RU"/>
        </w:rPr>
        <w:t xml:space="preserve">нских подразделений учреждений </w:t>
      </w:r>
      <w:r w:rsidRPr="00BC2D4F">
        <w:rPr>
          <w:rFonts w:ascii="Times New Roman" w:hAnsi="Times New Roman" w:cs="Times New Roman"/>
          <w:sz w:val="28"/>
          <w:szCs w:val="28"/>
          <w:lang w:eastAsia="ru-RU"/>
        </w:rPr>
        <w:t>ФСИН России</w:t>
      </w:r>
      <w:r>
        <w:rPr>
          <w:rFonts w:ascii="Times New Roman" w:hAnsi="Times New Roman" w:cs="Times New Roman"/>
          <w:sz w:val="28"/>
          <w:szCs w:val="28"/>
          <w:lang w:eastAsia="ru-RU"/>
        </w:rPr>
        <w:t xml:space="preserve"> в нескольких субъектах. Хочется надеяться, что новая система организации медицинских служб покажет свою эффективность и сумеет разрешить накопившиеся годами проблемы. А пока проблемы есть и их необходимо разрешать.</w:t>
      </w:r>
    </w:p>
    <w:p w:rsidR="000346F3" w:rsidRDefault="000346F3" w:rsidP="000346F3">
      <w:pPr>
        <w:spacing w:after="0" w:line="240" w:lineRule="auto"/>
        <w:ind w:firstLine="561"/>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В 2011 году в одном из информационных печатных изданий нашей республики появилось сообщение о том, что в течении одного дня, в исправительных учреждениях нашего региона скончались двое осужденных, причиной смерти по мнению автора сообщения, могли стать в том числе и не принятые своевременно решения о доставлении больных в учреждения здравоохранения республики, и низкий уровень оказываемой медицинской помощи осужденным.</w:t>
      </w:r>
    </w:p>
    <w:p w:rsidR="000346F3" w:rsidRPr="0031417F" w:rsidRDefault="000346F3" w:rsidP="000346F3">
      <w:pPr>
        <w:spacing w:after="0" w:line="240" w:lineRule="auto"/>
        <w:ind w:firstLine="561"/>
        <w:jc w:val="both"/>
        <w:rPr>
          <w:rFonts w:ascii="Times New Roman" w:hAnsi="Times New Roman" w:cs="Times New Roman"/>
          <w:i/>
          <w:sz w:val="28"/>
          <w:szCs w:val="28"/>
          <w:lang w:eastAsia="ru-RU"/>
        </w:rPr>
      </w:pPr>
      <w:r w:rsidRPr="0031417F">
        <w:rPr>
          <w:rFonts w:ascii="Times New Roman" w:hAnsi="Times New Roman" w:cs="Times New Roman"/>
          <w:i/>
          <w:sz w:val="28"/>
          <w:szCs w:val="28"/>
          <w:lang w:eastAsia="ru-RU"/>
        </w:rPr>
        <w:t>Уполномоченный незамедлительно обратился к руководству УФСИН России по Республике Алтай с требованием предоставить по данным фактам исчерпывающую информацию о причинах гибели осужденных и результатах проведенных проверок.</w:t>
      </w:r>
    </w:p>
    <w:p w:rsidR="000346F3" w:rsidRPr="0031417F" w:rsidRDefault="000346F3" w:rsidP="000346F3">
      <w:pPr>
        <w:spacing w:after="0" w:line="240" w:lineRule="auto"/>
        <w:ind w:firstLine="561"/>
        <w:jc w:val="both"/>
        <w:rPr>
          <w:rFonts w:ascii="Times New Roman" w:hAnsi="Times New Roman" w:cs="Times New Roman"/>
          <w:i/>
          <w:sz w:val="28"/>
          <w:szCs w:val="28"/>
          <w:lang w:eastAsia="ru-RU"/>
        </w:rPr>
      </w:pPr>
      <w:r w:rsidRPr="0031417F">
        <w:rPr>
          <w:rFonts w:ascii="Times New Roman" w:hAnsi="Times New Roman" w:cs="Times New Roman"/>
          <w:i/>
          <w:sz w:val="28"/>
          <w:szCs w:val="28"/>
          <w:lang w:eastAsia="ru-RU"/>
        </w:rPr>
        <w:t xml:space="preserve">Согласно информации предоставленной УФСИН России по Республике Алтай, действительно в течении одного дня в исправительных учреждениях республики скончались двое осужденных. Один пожилой мужчина страдающий рядом серьезных заболеваний в том числе и туберкулезом. </w:t>
      </w:r>
    </w:p>
    <w:p w:rsidR="000346F3" w:rsidRPr="0031417F" w:rsidRDefault="000346F3" w:rsidP="000346F3">
      <w:pPr>
        <w:spacing w:after="0" w:line="240" w:lineRule="auto"/>
        <w:ind w:firstLine="561"/>
        <w:jc w:val="both"/>
        <w:rPr>
          <w:rFonts w:ascii="Times New Roman" w:hAnsi="Times New Roman" w:cs="Times New Roman"/>
          <w:i/>
          <w:sz w:val="28"/>
          <w:szCs w:val="28"/>
          <w:lang w:eastAsia="ru-RU"/>
        </w:rPr>
      </w:pPr>
      <w:r w:rsidRPr="0031417F">
        <w:rPr>
          <w:rFonts w:ascii="Times New Roman" w:hAnsi="Times New Roman" w:cs="Times New Roman"/>
          <w:i/>
          <w:sz w:val="28"/>
          <w:szCs w:val="28"/>
          <w:lang w:eastAsia="ru-RU"/>
        </w:rPr>
        <w:t xml:space="preserve">Другой умерший был молодой человек, страдающий сахарным диабетом. После прибытия в исправительное учреждение был поставлен на соответствующий профилактический учет, получал необходимые лекарственные препараты в нужном объеме. В вечернее время, после окончания рабочего дня, у осужденного резко ухудшилось самочувствие, была вызвана бригада скорой помощи, которой была дана рекомендация о необходимости скорейшего доставления осужденного в республиканскую больницу. С момента приезда первой бригады скорой помощи рекомендовавшей срочную госпитализацию осужденного, до момента приезда другой бригады констатирующей смерь осужденного, прошло 1 час. 40 минут, за это время не было принято решений и подготовлены необходимые документы для вывоза осужденного из колонии </w:t>
      </w:r>
      <w:r>
        <w:rPr>
          <w:rFonts w:ascii="Times New Roman" w:hAnsi="Times New Roman" w:cs="Times New Roman"/>
          <w:i/>
          <w:sz w:val="28"/>
          <w:szCs w:val="28"/>
          <w:lang w:eastAsia="ru-RU"/>
        </w:rPr>
        <w:t xml:space="preserve">в </w:t>
      </w:r>
      <w:r w:rsidRPr="0031417F">
        <w:rPr>
          <w:rFonts w:ascii="Times New Roman" w:hAnsi="Times New Roman" w:cs="Times New Roman"/>
          <w:i/>
          <w:sz w:val="28"/>
          <w:szCs w:val="28"/>
          <w:lang w:eastAsia="ru-RU"/>
        </w:rPr>
        <w:t>учреждение здравоохранения.</w:t>
      </w:r>
    </w:p>
    <w:p w:rsidR="000346F3" w:rsidRPr="009307D1" w:rsidRDefault="000346F3" w:rsidP="000346F3">
      <w:pPr>
        <w:spacing w:after="0" w:line="240" w:lineRule="auto"/>
        <w:ind w:firstLine="561"/>
        <w:jc w:val="both"/>
        <w:rPr>
          <w:rFonts w:ascii="Times New Roman" w:hAnsi="Times New Roman" w:cs="Times New Roman"/>
          <w:sz w:val="28"/>
          <w:szCs w:val="28"/>
          <w:lang w:eastAsia="ru-RU"/>
        </w:rPr>
      </w:pPr>
      <w:r>
        <w:rPr>
          <w:rFonts w:ascii="Times New Roman" w:hAnsi="Times New Roman" w:cs="Times New Roman"/>
          <w:sz w:val="28"/>
          <w:szCs w:val="28"/>
          <w:lang w:eastAsia="ru-RU"/>
        </w:rPr>
        <w:t>Данный вопрос был поставлен Уполномоченным на коллегии УФСИН. Сейчас приняты все должные организационные меры для предотвращения подобных случаев</w:t>
      </w:r>
    </w:p>
    <w:p w:rsidR="000346F3" w:rsidRPr="002A0C38" w:rsidRDefault="000346F3" w:rsidP="000346F3">
      <w:pPr>
        <w:spacing w:after="0" w:line="240" w:lineRule="auto"/>
        <w:ind w:firstLine="561"/>
        <w:jc w:val="both"/>
        <w:rPr>
          <w:rFonts w:ascii="Times New Roman" w:hAnsi="Times New Roman" w:cs="Times New Roman"/>
          <w:sz w:val="28"/>
          <w:szCs w:val="28"/>
          <w:lang w:eastAsia="ru-RU"/>
        </w:rPr>
      </w:pPr>
      <w:r w:rsidRPr="00465DDD">
        <w:rPr>
          <w:rFonts w:ascii="Times New Roman" w:hAnsi="Times New Roman" w:cs="Times New Roman"/>
          <w:sz w:val="28"/>
          <w:szCs w:val="28"/>
          <w:lang w:eastAsia="ru-RU"/>
        </w:rPr>
        <w:t>Анализ</w:t>
      </w:r>
      <w:r w:rsidRPr="002A0C38">
        <w:rPr>
          <w:rFonts w:ascii="Times New Roman" w:hAnsi="Times New Roman" w:cs="Times New Roman"/>
          <w:sz w:val="28"/>
          <w:szCs w:val="28"/>
          <w:lang w:eastAsia="ru-RU"/>
        </w:rPr>
        <w:t xml:space="preserve"> условий содержания осужденных в исправительных учреждениях </w:t>
      </w:r>
      <w:r>
        <w:rPr>
          <w:rFonts w:ascii="Times New Roman" w:hAnsi="Times New Roman" w:cs="Times New Roman"/>
          <w:sz w:val="28"/>
          <w:szCs w:val="28"/>
          <w:lang w:eastAsia="ru-RU"/>
        </w:rPr>
        <w:t>республики</w:t>
      </w:r>
      <w:r w:rsidRPr="002A0C38">
        <w:rPr>
          <w:rFonts w:ascii="Times New Roman" w:hAnsi="Times New Roman" w:cs="Times New Roman"/>
          <w:sz w:val="28"/>
          <w:szCs w:val="28"/>
          <w:lang w:eastAsia="ru-RU"/>
        </w:rPr>
        <w:t xml:space="preserve"> Уполномоченным проводится посредством работы над обращениями граждан, находящихся в местах лишения свободы, и их родственников, посещения исправительных колоний и ознакомления с условиями проживания, материального, медицинского обеспечения, мониторинга СМИ, взаимодействия с органами прокуратуры и общественными объединениями. </w:t>
      </w:r>
    </w:p>
    <w:p w:rsidR="000346F3" w:rsidRPr="002A0C38" w:rsidRDefault="000346F3" w:rsidP="000346F3">
      <w:pPr>
        <w:spacing w:after="0" w:line="240" w:lineRule="auto"/>
        <w:ind w:firstLine="561"/>
        <w:jc w:val="both"/>
        <w:rPr>
          <w:rFonts w:ascii="Times New Roman" w:hAnsi="Times New Roman" w:cs="Times New Roman"/>
          <w:sz w:val="28"/>
          <w:szCs w:val="28"/>
          <w:lang w:eastAsia="ru-RU"/>
        </w:rPr>
      </w:pPr>
      <w:r w:rsidRPr="002A0C38">
        <w:rPr>
          <w:rFonts w:ascii="Times New Roman" w:hAnsi="Times New Roman" w:cs="Times New Roman"/>
          <w:sz w:val="28"/>
          <w:szCs w:val="28"/>
          <w:lang w:eastAsia="ru-RU"/>
        </w:rPr>
        <w:t>Осуществляя деятельность по контролю над соблюдением и уважением прав, свобод и достоинства человека со стороны государственных орган</w:t>
      </w:r>
      <w:r>
        <w:rPr>
          <w:rFonts w:ascii="Times New Roman" w:hAnsi="Times New Roman" w:cs="Times New Roman"/>
          <w:sz w:val="28"/>
          <w:szCs w:val="28"/>
          <w:lang w:eastAsia="ru-RU"/>
        </w:rPr>
        <w:t>ов, Уполномоченный лично посещает</w:t>
      </w:r>
      <w:r w:rsidRPr="002A0C38">
        <w:rPr>
          <w:rFonts w:ascii="Times New Roman" w:hAnsi="Times New Roman" w:cs="Times New Roman"/>
          <w:sz w:val="28"/>
          <w:szCs w:val="28"/>
          <w:lang w:eastAsia="ru-RU"/>
        </w:rPr>
        <w:t xml:space="preserve"> все исправительные</w:t>
      </w:r>
      <w:r>
        <w:rPr>
          <w:rFonts w:ascii="Times New Roman" w:hAnsi="Times New Roman" w:cs="Times New Roman"/>
          <w:sz w:val="28"/>
          <w:szCs w:val="28"/>
          <w:lang w:eastAsia="ru-RU"/>
        </w:rPr>
        <w:t xml:space="preserve"> колонии и</w:t>
      </w:r>
      <w:r w:rsidRPr="002A0C3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следственный изолятор</w:t>
      </w:r>
      <w:r w:rsidRPr="002A0C38">
        <w:rPr>
          <w:rFonts w:ascii="Times New Roman" w:hAnsi="Times New Roman" w:cs="Times New Roman"/>
          <w:sz w:val="28"/>
          <w:szCs w:val="28"/>
          <w:lang w:eastAsia="ru-RU"/>
        </w:rPr>
        <w:t>. Обращения, поступающие в аппарат Уполномоченного из мест лишения свободы, всесторонне изучаются, анализируются, по всем отраженным в них вопросам Уполномоченным проводи</w:t>
      </w:r>
      <w:r>
        <w:rPr>
          <w:rFonts w:ascii="Times New Roman" w:hAnsi="Times New Roman" w:cs="Times New Roman"/>
          <w:sz w:val="28"/>
          <w:szCs w:val="28"/>
          <w:lang w:eastAsia="ru-RU"/>
        </w:rPr>
        <w:t xml:space="preserve">тся работа во взаимодействии с </w:t>
      </w:r>
      <w:r w:rsidRPr="002A0C38">
        <w:rPr>
          <w:rFonts w:ascii="Times New Roman" w:hAnsi="Times New Roman" w:cs="Times New Roman"/>
          <w:sz w:val="28"/>
          <w:szCs w:val="28"/>
          <w:lang w:eastAsia="ru-RU"/>
        </w:rPr>
        <w:t xml:space="preserve">УФСИН России по </w:t>
      </w:r>
      <w:r>
        <w:rPr>
          <w:rFonts w:ascii="Times New Roman" w:hAnsi="Times New Roman" w:cs="Times New Roman"/>
          <w:sz w:val="28"/>
          <w:szCs w:val="28"/>
          <w:lang w:eastAsia="ru-RU"/>
        </w:rPr>
        <w:t>Республике Алтай</w:t>
      </w:r>
      <w:r w:rsidRPr="002A0C38">
        <w:rPr>
          <w:rFonts w:ascii="Times New Roman" w:hAnsi="Times New Roman" w:cs="Times New Roman"/>
          <w:sz w:val="28"/>
          <w:szCs w:val="28"/>
          <w:lang w:eastAsia="ru-RU"/>
        </w:rPr>
        <w:t xml:space="preserve">, прокурором по надзору за соблюдением законов в исправительных учреждениях </w:t>
      </w:r>
      <w:r>
        <w:rPr>
          <w:rFonts w:ascii="Times New Roman" w:hAnsi="Times New Roman" w:cs="Times New Roman"/>
          <w:sz w:val="28"/>
          <w:szCs w:val="28"/>
          <w:lang w:eastAsia="ru-RU"/>
        </w:rPr>
        <w:t>Республики Алтай</w:t>
      </w:r>
      <w:r w:rsidRPr="002A0C38">
        <w:rPr>
          <w:rFonts w:ascii="Times New Roman" w:hAnsi="Times New Roman" w:cs="Times New Roman"/>
          <w:sz w:val="28"/>
          <w:szCs w:val="28"/>
          <w:lang w:eastAsia="ru-RU"/>
        </w:rPr>
        <w:t xml:space="preserve">. </w:t>
      </w:r>
    </w:p>
    <w:p w:rsidR="000346F3" w:rsidRDefault="000346F3" w:rsidP="000346F3">
      <w:pPr>
        <w:spacing w:after="0" w:line="240" w:lineRule="auto"/>
        <w:ind w:firstLine="561"/>
        <w:jc w:val="both"/>
        <w:rPr>
          <w:rFonts w:ascii="Times New Roman" w:hAnsi="Times New Roman" w:cs="Times New Roman"/>
          <w:sz w:val="28"/>
          <w:szCs w:val="28"/>
          <w:lang w:eastAsia="ru-RU"/>
        </w:rPr>
      </w:pPr>
      <w:r w:rsidRPr="00486234">
        <w:rPr>
          <w:rFonts w:ascii="Times New Roman" w:hAnsi="Times New Roman" w:cs="Times New Roman"/>
          <w:bCs/>
          <w:sz w:val="28"/>
          <w:szCs w:val="28"/>
          <w:lang w:eastAsia="ru-RU"/>
        </w:rPr>
        <w:lastRenderedPageBreak/>
        <w:t>Реализация права человека на труд</w:t>
      </w:r>
      <w:r w:rsidRPr="00486234">
        <w:rPr>
          <w:rFonts w:ascii="Times New Roman" w:hAnsi="Times New Roman" w:cs="Times New Roman"/>
          <w:sz w:val="28"/>
          <w:szCs w:val="28"/>
          <w:lang w:eastAsia="ru-RU"/>
        </w:rPr>
        <w:t xml:space="preserve">, закрепленное статьей 37 Конституции Российской Федерации, имеет для уголовно-исполнительной системы особый смысл. </w:t>
      </w:r>
      <w:r>
        <w:rPr>
          <w:rFonts w:ascii="Times New Roman" w:hAnsi="Times New Roman" w:cs="Times New Roman"/>
          <w:sz w:val="28"/>
          <w:szCs w:val="28"/>
          <w:lang w:eastAsia="ru-RU"/>
        </w:rPr>
        <w:t>Поскольку законодательно определена обязанность осужденных трудится. Однако окончательно разрешить проблемный вопрос с трудоустройством в исправительных колониях № 1 и № 2 в 2011 году не удалось, процент осужденных занятых на оплачиваемых работах остается по прежнему очень низким. При этом не всегда обеспечиваются надлежащие условия труда, отвечающие нормам безопасности, не достаточен контроль со стороны администраций исправительных учреждений за соблюдением осужденными техники безопасности, итогом этого является получения осужденными серьезных травм и увечий.</w:t>
      </w:r>
    </w:p>
    <w:p w:rsidR="000346F3" w:rsidRPr="003C3064" w:rsidRDefault="000346F3" w:rsidP="000346F3">
      <w:pPr>
        <w:spacing w:after="0" w:line="240" w:lineRule="auto"/>
        <w:ind w:firstLine="561"/>
        <w:jc w:val="both"/>
        <w:rPr>
          <w:rFonts w:ascii="Times New Roman" w:hAnsi="Times New Roman" w:cs="Times New Roman"/>
          <w:i/>
          <w:sz w:val="28"/>
          <w:szCs w:val="28"/>
          <w:lang w:eastAsia="ru-RU"/>
        </w:rPr>
      </w:pPr>
      <w:r w:rsidRPr="003C3064">
        <w:rPr>
          <w:rFonts w:ascii="Times New Roman" w:hAnsi="Times New Roman" w:cs="Times New Roman"/>
          <w:i/>
          <w:sz w:val="28"/>
          <w:szCs w:val="28"/>
          <w:lang w:eastAsia="ru-RU"/>
        </w:rPr>
        <w:t>К Уполномоченному обратилась мать осужденного Е. 1984 года рождения осужденного за угон автобуса к 4 годам лишения свободы.</w:t>
      </w:r>
    </w:p>
    <w:p w:rsidR="000346F3" w:rsidRDefault="000346F3" w:rsidP="000346F3">
      <w:pPr>
        <w:spacing w:after="0" w:line="240" w:lineRule="auto"/>
        <w:ind w:firstLine="561"/>
        <w:jc w:val="both"/>
        <w:rPr>
          <w:rFonts w:ascii="Times New Roman" w:hAnsi="Times New Roman" w:cs="Times New Roman"/>
          <w:i/>
          <w:sz w:val="28"/>
          <w:szCs w:val="28"/>
          <w:lang w:eastAsia="ru-RU"/>
        </w:rPr>
      </w:pPr>
      <w:r w:rsidRPr="003C3064">
        <w:rPr>
          <w:rFonts w:ascii="Times New Roman" w:hAnsi="Times New Roman" w:cs="Times New Roman"/>
          <w:i/>
          <w:sz w:val="28"/>
          <w:szCs w:val="28"/>
          <w:lang w:eastAsia="ru-RU"/>
        </w:rPr>
        <w:t>В жалобе сообщалось о том, что в конце 2010 года, осужденный Е. получил серьезную производственную травму, в результате которой ему были ампутированы обе руки. В итоге молодой человек лишился возможности самостоятельно себя обслуживать и дальнейшее нахождение его исправительном учреждении стало для него пыткой.</w:t>
      </w:r>
    </w:p>
    <w:p w:rsidR="000346F3" w:rsidRPr="0039137B" w:rsidRDefault="000346F3" w:rsidP="000346F3">
      <w:pPr>
        <w:spacing w:after="0" w:line="240" w:lineRule="auto"/>
        <w:ind w:firstLine="561"/>
        <w:jc w:val="both"/>
        <w:rPr>
          <w:rFonts w:ascii="Times New Roman" w:hAnsi="Times New Roman" w:cs="Times New Roman"/>
          <w:i/>
          <w:sz w:val="28"/>
          <w:szCs w:val="28"/>
          <w:lang w:eastAsia="ru-RU"/>
        </w:rPr>
      </w:pPr>
      <w:r w:rsidRPr="0039137B">
        <w:rPr>
          <w:rFonts w:ascii="Times New Roman" w:hAnsi="Times New Roman" w:cs="Times New Roman"/>
          <w:i/>
          <w:sz w:val="28"/>
          <w:szCs w:val="28"/>
        </w:rPr>
        <w:t xml:space="preserve">В соответствии с положениями ст. 81 УК РФ, ст. 175 УИК РФ, Перечнем заболеваний, препятствующих отбыванию наказании утвержденным </w:t>
      </w:r>
      <w:hyperlink w:anchor="sub_0" w:history="1">
        <w:r w:rsidRPr="0039137B">
          <w:rPr>
            <w:rFonts w:ascii="Times New Roman" w:hAnsi="Times New Roman" w:cs="Times New Roman"/>
            <w:i/>
            <w:sz w:val="28"/>
            <w:szCs w:val="28"/>
          </w:rPr>
          <w:t>постановлением</w:t>
        </w:r>
      </w:hyperlink>
      <w:r w:rsidRPr="0039137B">
        <w:rPr>
          <w:rFonts w:ascii="Times New Roman" w:hAnsi="Times New Roman" w:cs="Times New Roman"/>
          <w:i/>
          <w:sz w:val="28"/>
          <w:szCs w:val="28"/>
        </w:rPr>
        <w:t xml:space="preserve"> Правительства РФ от 6 февраля 2004 г. № 54, осужденный Е. приобрел право подать в суд ходатайство об освобождении от дальнейшего отбытия наказания в связи с тяжелым заболеванием.</w:t>
      </w:r>
    </w:p>
    <w:p w:rsidR="000346F3" w:rsidRDefault="000346F3" w:rsidP="000346F3">
      <w:pPr>
        <w:tabs>
          <w:tab w:val="left" w:pos="567"/>
        </w:tabs>
        <w:autoSpaceDE w:val="0"/>
        <w:autoSpaceDN w:val="0"/>
        <w:adjustRightInd w:val="0"/>
        <w:spacing w:after="0" w:line="240" w:lineRule="auto"/>
        <w:ind w:firstLine="561"/>
        <w:jc w:val="both"/>
        <w:rPr>
          <w:rFonts w:ascii="Times New Roman" w:hAnsi="Times New Roman" w:cs="Times New Roman"/>
          <w:i/>
          <w:sz w:val="28"/>
          <w:szCs w:val="28"/>
          <w:lang w:eastAsia="ru-RU"/>
        </w:rPr>
      </w:pPr>
      <w:r w:rsidRPr="003C3064">
        <w:rPr>
          <w:rFonts w:ascii="Times New Roman" w:hAnsi="Times New Roman" w:cs="Times New Roman"/>
          <w:i/>
          <w:sz w:val="28"/>
          <w:szCs w:val="28"/>
          <w:lang w:eastAsia="ru-RU"/>
        </w:rPr>
        <w:t xml:space="preserve">Уполномоченный в интересах Е. обратился к начальнику УФСИН России по Республике Алтай с просьбой </w:t>
      </w:r>
      <w:r w:rsidRPr="003C3064">
        <w:rPr>
          <w:rFonts w:ascii="Times New Roman" w:eastAsia="Calibri" w:hAnsi="Times New Roman" w:cs="Times New Roman"/>
          <w:i/>
          <w:sz w:val="28"/>
          <w:szCs w:val="28"/>
        </w:rPr>
        <w:t xml:space="preserve">рассмотреть возможность направления в суд представления об освобождении осужденного </w:t>
      </w:r>
      <w:r w:rsidRPr="003C3064">
        <w:rPr>
          <w:rFonts w:ascii="Times New Roman" w:hAnsi="Times New Roman" w:cs="Times New Roman"/>
          <w:i/>
          <w:color w:val="000000"/>
          <w:sz w:val="28"/>
          <w:szCs w:val="28"/>
        </w:rPr>
        <w:t xml:space="preserve">Е. </w:t>
      </w:r>
      <w:r w:rsidRPr="003C3064">
        <w:rPr>
          <w:rFonts w:ascii="Times New Roman" w:eastAsia="Calibri" w:hAnsi="Times New Roman" w:cs="Times New Roman"/>
          <w:i/>
          <w:sz w:val="28"/>
          <w:szCs w:val="28"/>
        </w:rPr>
        <w:t>в связи с тяжелой болезнью от отбытия наказания</w:t>
      </w:r>
      <w:r w:rsidRPr="003C3064">
        <w:rPr>
          <w:rFonts w:ascii="Times New Roman" w:hAnsi="Times New Roman" w:cs="Times New Roman"/>
          <w:i/>
          <w:sz w:val="28"/>
          <w:szCs w:val="28"/>
          <w:lang w:eastAsia="ru-RU"/>
        </w:rPr>
        <w:t xml:space="preserve">, а также </w:t>
      </w:r>
      <w:r w:rsidRPr="003C3064">
        <w:rPr>
          <w:rFonts w:ascii="Times New Roman" w:eastAsia="Calibri" w:hAnsi="Times New Roman" w:cs="Times New Roman"/>
          <w:i/>
          <w:sz w:val="28"/>
          <w:szCs w:val="28"/>
        </w:rPr>
        <w:t xml:space="preserve">организовать проверку причин и обстоятельств получения осужденным производственной травмы, проверить </w:t>
      </w:r>
      <w:r w:rsidRPr="003C3064">
        <w:rPr>
          <w:rFonts w:ascii="Times New Roman" w:hAnsi="Times New Roman" w:cs="Times New Roman"/>
          <w:i/>
          <w:sz w:val="28"/>
          <w:szCs w:val="28"/>
          <w:lang w:eastAsia="ru-RU"/>
        </w:rPr>
        <w:t xml:space="preserve">соблюдение требований ч.1 ст. 104 УИК РФ, в части соблюдения  правил охраны труда, техники безопасности, производственной санитарии и условий труда, а также требования трудового законодательства Российской Федерации при привлечении осужденного к труду. </w:t>
      </w:r>
      <w:r>
        <w:rPr>
          <w:rFonts w:ascii="Times New Roman" w:hAnsi="Times New Roman" w:cs="Times New Roman"/>
          <w:i/>
          <w:sz w:val="28"/>
          <w:szCs w:val="28"/>
          <w:lang w:eastAsia="ru-RU"/>
        </w:rPr>
        <w:t xml:space="preserve">Согласно поступившей из УФСИН России по Республике Алтай информации, по факту получения осужденным Е. травмы, были проведены служебные  и комиссионные проверки с участием специалистов Госинспекции труда в Республике Алтай, ГУ Регионального отделения Фонда социального страхования РФ по Республике Алтай. Основными причинами несчастного случая явились отсутствие контроля за безопасным производством работ и созданием безопасных условий труда со стороны администрации исправительного учреждения и самовольное выполнение работ осужденным на оборудовании, допуск к которому он не имел. Ответственные должностные лица по итогам проверки были привлечены к дисциплинарной ответственности. Материалы по факту несчастного случая были направлены в прокуратуру республики и СУ СК России по Республике Алтай. Юридической службой исправительного учреждения была проведена консультация осужденного с последующей </w:t>
      </w:r>
      <w:r>
        <w:rPr>
          <w:rFonts w:ascii="Times New Roman" w:hAnsi="Times New Roman" w:cs="Times New Roman"/>
          <w:i/>
          <w:sz w:val="28"/>
          <w:szCs w:val="28"/>
          <w:lang w:eastAsia="ru-RU"/>
        </w:rPr>
        <w:lastRenderedPageBreak/>
        <w:t>подготовкой ходатайства об освобождении от дальнейшего отбывания наказания в связи с иной тяжелой болезнью.</w:t>
      </w:r>
    </w:p>
    <w:p w:rsidR="000346F3" w:rsidRDefault="000346F3" w:rsidP="000346F3">
      <w:pPr>
        <w:tabs>
          <w:tab w:val="left" w:pos="567"/>
        </w:tabs>
        <w:autoSpaceDE w:val="0"/>
        <w:autoSpaceDN w:val="0"/>
        <w:adjustRightInd w:val="0"/>
        <w:spacing w:after="0" w:line="240" w:lineRule="auto"/>
        <w:ind w:firstLine="561"/>
        <w:jc w:val="both"/>
        <w:rPr>
          <w:rFonts w:ascii="Times New Roman" w:hAnsi="Times New Roman" w:cs="Times New Roman"/>
          <w:i/>
          <w:sz w:val="28"/>
          <w:szCs w:val="28"/>
          <w:lang w:eastAsia="ru-RU"/>
        </w:rPr>
      </w:pPr>
      <w:r>
        <w:rPr>
          <w:rFonts w:ascii="Times New Roman" w:hAnsi="Times New Roman" w:cs="Times New Roman"/>
          <w:i/>
          <w:sz w:val="28"/>
          <w:szCs w:val="28"/>
          <w:lang w:eastAsia="ru-RU"/>
        </w:rPr>
        <w:t>Осужденный Е.  был освобожден от дальнейшего отбывания наказания.</w:t>
      </w:r>
    </w:p>
    <w:p w:rsidR="000346F3" w:rsidRPr="000D6E45" w:rsidRDefault="000346F3" w:rsidP="000346F3">
      <w:pPr>
        <w:tabs>
          <w:tab w:val="left" w:pos="567"/>
        </w:tabs>
        <w:autoSpaceDE w:val="0"/>
        <w:autoSpaceDN w:val="0"/>
        <w:adjustRightInd w:val="0"/>
        <w:spacing w:after="0" w:line="240" w:lineRule="auto"/>
        <w:ind w:firstLine="561"/>
        <w:jc w:val="both"/>
        <w:rPr>
          <w:rFonts w:ascii="Times New Roman" w:hAnsi="Times New Roman" w:cs="Times New Roman"/>
          <w:sz w:val="28"/>
          <w:szCs w:val="28"/>
          <w:lang w:eastAsia="ru-RU"/>
        </w:rPr>
      </w:pPr>
      <w:r w:rsidRPr="000D6E45">
        <w:rPr>
          <w:rFonts w:ascii="Times New Roman" w:hAnsi="Times New Roman" w:cs="Times New Roman"/>
          <w:sz w:val="28"/>
          <w:szCs w:val="28"/>
          <w:lang w:eastAsia="ru-RU"/>
        </w:rPr>
        <w:t xml:space="preserve">В 2011 году, </w:t>
      </w:r>
      <w:r w:rsidRPr="000D6E45">
        <w:rPr>
          <w:rFonts w:ascii="Times New Roman" w:hAnsi="Times New Roman" w:cs="Times New Roman"/>
          <w:color w:val="000000"/>
          <w:sz w:val="28"/>
          <w:szCs w:val="28"/>
        </w:rPr>
        <w:t>ассоциацией Уполномоченных по правам человека в России, был подготовлен доклада о проблемах освобождения осужденных в Российской Федерации от отбывания наказания в связи с тяжелым заболеванием, доклад создавался с целью выработки предложений по внесению изменений в действующее уголовное и уголовно-исполнительное законодательство РФ и правоприменительную (судебную) практику</w:t>
      </w:r>
      <w:r w:rsidRPr="000D6E45">
        <w:rPr>
          <w:rFonts w:ascii="Times New Roman" w:hAnsi="Times New Roman" w:cs="Times New Roman"/>
          <w:sz w:val="28"/>
          <w:szCs w:val="28"/>
          <w:lang w:eastAsia="ru-RU"/>
        </w:rPr>
        <w:t xml:space="preserve"> для единообразного применения норм закона на территории всего государства</w:t>
      </w:r>
      <w:r>
        <w:rPr>
          <w:rFonts w:ascii="Times New Roman" w:hAnsi="Times New Roman" w:cs="Times New Roman"/>
          <w:sz w:val="28"/>
          <w:szCs w:val="28"/>
          <w:lang w:eastAsia="ru-RU"/>
        </w:rPr>
        <w:t>.</w:t>
      </w:r>
    </w:p>
    <w:p w:rsidR="000346F3" w:rsidRPr="00486234" w:rsidRDefault="000346F3" w:rsidP="000346F3">
      <w:pPr>
        <w:tabs>
          <w:tab w:val="left" w:pos="567"/>
        </w:tabs>
        <w:autoSpaceDE w:val="0"/>
        <w:autoSpaceDN w:val="0"/>
        <w:adjustRightInd w:val="0"/>
        <w:spacing w:after="0" w:line="240" w:lineRule="auto"/>
        <w:ind w:firstLine="561"/>
        <w:jc w:val="both"/>
        <w:rPr>
          <w:rFonts w:ascii="Times New Roman" w:hAnsi="Times New Roman" w:cs="Times New Roman"/>
          <w:sz w:val="28"/>
          <w:szCs w:val="28"/>
          <w:lang w:eastAsia="ru-RU"/>
        </w:rPr>
      </w:pPr>
      <w:r>
        <w:rPr>
          <w:rFonts w:ascii="Times New Roman" w:hAnsi="Times New Roman" w:cs="Times New Roman"/>
          <w:i/>
          <w:sz w:val="28"/>
          <w:szCs w:val="28"/>
          <w:lang w:eastAsia="ru-RU"/>
        </w:rPr>
        <w:t xml:space="preserve"> </w:t>
      </w:r>
      <w:r>
        <w:rPr>
          <w:rFonts w:ascii="Times New Roman" w:hAnsi="Times New Roman" w:cs="Times New Roman"/>
          <w:sz w:val="28"/>
          <w:szCs w:val="28"/>
          <w:lang w:eastAsia="ru-RU"/>
        </w:rPr>
        <w:t xml:space="preserve">Одной из острых проблем поднятых Уполномоченным в 2011 году, стало изучения вопроса социальной адаптации (ресоциализации) осужденных после освобождения из мест лишения свободы на территории Республики Алтай, данной теме был посвящен специальный доклад Уполномоченного. </w:t>
      </w:r>
    </w:p>
    <w:p w:rsidR="000346F3" w:rsidRPr="00A65B91" w:rsidRDefault="000346F3" w:rsidP="000346F3">
      <w:pPr>
        <w:pStyle w:val="a3"/>
        <w:ind w:firstLine="708"/>
        <w:jc w:val="both"/>
        <w:rPr>
          <w:rFonts w:cs="Times New Roman"/>
          <w:sz w:val="28"/>
          <w:szCs w:val="28"/>
        </w:rPr>
      </w:pPr>
      <w:r w:rsidRPr="00A65B91">
        <w:rPr>
          <w:rFonts w:cs="Times New Roman"/>
          <w:sz w:val="28"/>
          <w:szCs w:val="28"/>
        </w:rPr>
        <w:t xml:space="preserve">В стране давно назрела необходимость законодательного закрепления обязанности государства по социальной адаптации бывших осужденных. </w:t>
      </w:r>
    </w:p>
    <w:p w:rsidR="000346F3" w:rsidRPr="00A65B91" w:rsidRDefault="000346F3" w:rsidP="000346F3">
      <w:pPr>
        <w:spacing w:after="0" w:line="240" w:lineRule="auto"/>
        <w:ind w:firstLine="561"/>
        <w:jc w:val="both"/>
        <w:rPr>
          <w:rFonts w:ascii="Times New Roman" w:hAnsi="Times New Roman" w:cs="Times New Roman"/>
          <w:sz w:val="28"/>
          <w:szCs w:val="28"/>
          <w:lang w:eastAsia="ru-RU"/>
        </w:rPr>
      </w:pPr>
      <w:r w:rsidRPr="00A65B91">
        <w:rPr>
          <w:rFonts w:ascii="Times New Roman" w:hAnsi="Times New Roman" w:cs="Times New Roman"/>
          <w:sz w:val="28"/>
          <w:szCs w:val="28"/>
        </w:rPr>
        <w:t>Президент Российской Федерации Д.А. Медведев неоднократно заявлял, что «нужны эффективные меры социальной реабилитации для лиц, которые отбыли наказание, и эту задачу без участия региональных властей не решить… В тех регионах, где этим вопросом активно занимаются, где ведут такую работу, уровень преступности снижается»</w:t>
      </w:r>
    </w:p>
    <w:p w:rsidR="000346F3" w:rsidRPr="00A9132A" w:rsidRDefault="000346F3" w:rsidP="000346F3">
      <w:pPr>
        <w:tabs>
          <w:tab w:val="left" w:pos="709"/>
          <w:tab w:val="left" w:pos="851"/>
        </w:tabs>
        <w:spacing w:after="0" w:line="240" w:lineRule="auto"/>
        <w:jc w:val="both"/>
        <w:rPr>
          <w:rFonts w:ascii="Times New Roman" w:hAnsi="Times New Roman"/>
          <w:sz w:val="28"/>
          <w:szCs w:val="28"/>
        </w:rPr>
      </w:pPr>
      <w:r>
        <w:rPr>
          <w:rFonts w:ascii="Times New Roman" w:hAnsi="Times New Roman"/>
          <w:sz w:val="28"/>
          <w:szCs w:val="28"/>
        </w:rPr>
        <w:tab/>
        <w:t>В нашем регионе р</w:t>
      </w:r>
      <w:r w:rsidRPr="00A9132A">
        <w:rPr>
          <w:rFonts w:ascii="Times New Roman" w:hAnsi="Times New Roman"/>
          <w:sz w:val="28"/>
          <w:szCs w:val="28"/>
        </w:rPr>
        <w:t xml:space="preserve">абота в данном направлении ведется в рамках  республиканской целевой программы «Социальная адаптация граждан, освобожденных из мест лишения свободы в Республике Алтай на 2010-2012 годы» (Постановление Правительства РА от 16.07.2009 №168). </w:t>
      </w:r>
    </w:p>
    <w:p w:rsidR="000346F3" w:rsidRPr="00AE1EDC" w:rsidRDefault="000346F3" w:rsidP="000346F3">
      <w:pPr>
        <w:spacing w:after="0" w:line="240" w:lineRule="auto"/>
        <w:ind w:firstLine="720"/>
        <w:jc w:val="both"/>
        <w:rPr>
          <w:rFonts w:ascii="Times New Roman" w:hAnsi="Times New Roman"/>
          <w:sz w:val="28"/>
          <w:szCs w:val="28"/>
        </w:rPr>
      </w:pPr>
      <w:r w:rsidRPr="00AE1EDC">
        <w:rPr>
          <w:rFonts w:ascii="Times New Roman" w:hAnsi="Times New Roman"/>
          <w:sz w:val="28"/>
          <w:szCs w:val="28"/>
        </w:rPr>
        <w:t>Целью Программы является формирование в Республике Алтай условий для социальной адаптации граждан, освобожденных из мест лишения свободы.</w:t>
      </w:r>
    </w:p>
    <w:p w:rsidR="000346F3" w:rsidRPr="0096541F" w:rsidRDefault="000346F3" w:rsidP="000346F3">
      <w:pPr>
        <w:pStyle w:val="a3"/>
        <w:tabs>
          <w:tab w:val="left" w:pos="851"/>
        </w:tabs>
        <w:spacing w:line="240" w:lineRule="auto"/>
        <w:ind w:firstLine="708"/>
        <w:jc w:val="both"/>
        <w:rPr>
          <w:sz w:val="28"/>
          <w:szCs w:val="28"/>
        </w:rPr>
      </w:pPr>
      <w:r w:rsidRPr="0096541F">
        <w:rPr>
          <w:sz w:val="28"/>
          <w:szCs w:val="28"/>
        </w:rPr>
        <w:t>Наиболее сложно решается вопрос обеспечения лиц, освобожденных из мест лишения свободы, жильем. Из-за отсутствия жилых помещений они зачастую вынуждены проживать у знакомых (в том числе и у бывших сокамерников) или у родственников, с которыми нередко возникают конфликтные отношения, либо начинают вести бродячий образ жизни.</w:t>
      </w:r>
    </w:p>
    <w:p w:rsidR="000346F3" w:rsidRPr="00EC7E60" w:rsidRDefault="000346F3" w:rsidP="000346F3">
      <w:pPr>
        <w:tabs>
          <w:tab w:val="left" w:pos="851"/>
        </w:tabs>
        <w:spacing w:after="0" w:line="240" w:lineRule="auto"/>
        <w:ind w:right="-1"/>
        <w:jc w:val="both"/>
        <w:rPr>
          <w:rFonts w:ascii="Times New Roman" w:hAnsi="Times New Roman"/>
          <w:sz w:val="28"/>
          <w:szCs w:val="28"/>
        </w:rPr>
      </w:pPr>
      <w:r>
        <w:rPr>
          <w:sz w:val="28"/>
          <w:szCs w:val="28"/>
        </w:rPr>
        <w:tab/>
      </w:r>
      <w:r w:rsidRPr="00EC7E60">
        <w:rPr>
          <w:rFonts w:ascii="Times New Roman" w:hAnsi="Times New Roman"/>
          <w:sz w:val="28"/>
          <w:szCs w:val="28"/>
        </w:rPr>
        <w:t xml:space="preserve">На 2011 год программой было предусмотрено мероприятие по приобретению здания под Центр социальной адаптации граждан, освобожденных из мест лишения свободы (3млн. рублей), как одно из основных программных мероприятий, вместе с тем, в республиканском бюджете предусмотрено только 300тыс. рублей (распространение памятки гражданам, освобожденным из МЛС, оказание адресной помощи, обеспечение оборудованием ИК №1 УФСИН по РА, информирование мероприятий в СМИ),  без учета финансирования на приобретение здания. </w:t>
      </w:r>
    </w:p>
    <w:p w:rsidR="000346F3" w:rsidRPr="00EC7E60" w:rsidRDefault="000346F3" w:rsidP="000346F3">
      <w:pPr>
        <w:tabs>
          <w:tab w:val="left" w:pos="851"/>
        </w:tabs>
        <w:spacing w:after="0" w:line="240" w:lineRule="auto"/>
        <w:ind w:right="-1"/>
        <w:jc w:val="both"/>
        <w:rPr>
          <w:rFonts w:ascii="Times New Roman" w:hAnsi="Times New Roman"/>
          <w:sz w:val="28"/>
          <w:szCs w:val="28"/>
        </w:rPr>
      </w:pPr>
      <w:r w:rsidRPr="00EC7E60">
        <w:rPr>
          <w:rFonts w:ascii="Times New Roman" w:hAnsi="Times New Roman"/>
          <w:sz w:val="28"/>
          <w:szCs w:val="28"/>
        </w:rPr>
        <w:tab/>
        <w:t>Из-за недостаточного финансирования и высокой дотационности республиканского бюджета, вопрос открытия Центра социальной адаптации граждан, освобожденных из мест лишения свободы, в настоящее время не решен.</w:t>
      </w:r>
      <w:r>
        <w:rPr>
          <w:rFonts w:ascii="Times New Roman" w:hAnsi="Times New Roman"/>
          <w:sz w:val="28"/>
          <w:szCs w:val="28"/>
        </w:rPr>
        <w:t xml:space="preserve"> </w:t>
      </w:r>
    </w:p>
    <w:p w:rsidR="000346F3" w:rsidRPr="005C539B" w:rsidRDefault="000346F3" w:rsidP="000346F3">
      <w:pPr>
        <w:spacing w:after="0" w:line="240" w:lineRule="auto"/>
        <w:ind w:firstLine="561"/>
        <w:jc w:val="both"/>
        <w:rPr>
          <w:rFonts w:ascii="Times New Roman" w:hAnsi="Times New Roman" w:cs="Times New Roman"/>
          <w:sz w:val="28"/>
          <w:szCs w:val="28"/>
          <w:lang w:eastAsia="ru-RU"/>
        </w:rPr>
      </w:pPr>
      <w:r w:rsidRPr="005C539B">
        <w:rPr>
          <w:rFonts w:ascii="Times New Roman" w:hAnsi="Times New Roman" w:cs="Times New Roman"/>
          <w:sz w:val="28"/>
          <w:szCs w:val="28"/>
          <w:lang w:eastAsia="ru-RU"/>
        </w:rPr>
        <w:t xml:space="preserve">В 2011 году в аппарат Уполномоченного из исправительных учреждений поступило </w:t>
      </w:r>
      <w:r>
        <w:rPr>
          <w:rFonts w:ascii="Times New Roman" w:hAnsi="Times New Roman" w:cs="Times New Roman"/>
          <w:sz w:val="28"/>
          <w:szCs w:val="28"/>
          <w:lang w:eastAsia="ru-RU"/>
        </w:rPr>
        <w:t>131 обращение</w:t>
      </w:r>
      <w:r w:rsidRPr="005C539B">
        <w:rPr>
          <w:rFonts w:ascii="Times New Roman" w:hAnsi="Times New Roman" w:cs="Times New Roman"/>
          <w:sz w:val="28"/>
          <w:szCs w:val="28"/>
          <w:lang w:eastAsia="ru-RU"/>
        </w:rPr>
        <w:t xml:space="preserve"> подозреваемых, обвиняемых и осужденных</w:t>
      </w:r>
      <w:r>
        <w:rPr>
          <w:rFonts w:ascii="Times New Roman" w:hAnsi="Times New Roman" w:cs="Times New Roman"/>
          <w:sz w:val="28"/>
          <w:szCs w:val="28"/>
          <w:lang w:eastAsia="ru-RU"/>
        </w:rPr>
        <w:t>.</w:t>
      </w:r>
    </w:p>
    <w:p w:rsidR="000346F3" w:rsidRPr="00707C1C" w:rsidRDefault="000346F3" w:rsidP="000346F3">
      <w:pPr>
        <w:spacing w:after="0" w:line="240" w:lineRule="auto"/>
        <w:ind w:firstLine="561"/>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Значительно</w:t>
      </w:r>
      <w:r w:rsidRPr="00707C1C">
        <w:rPr>
          <w:rFonts w:ascii="Times New Roman" w:hAnsi="Times New Roman" w:cs="Times New Roman"/>
          <w:sz w:val="28"/>
          <w:szCs w:val="28"/>
          <w:lang w:eastAsia="ru-RU"/>
        </w:rPr>
        <w:t xml:space="preserve"> возросло количество жалоб связанных с просьбами оказать </w:t>
      </w:r>
      <w:r>
        <w:rPr>
          <w:rFonts w:ascii="Times New Roman" w:hAnsi="Times New Roman" w:cs="Times New Roman"/>
          <w:sz w:val="28"/>
          <w:szCs w:val="28"/>
          <w:lang w:eastAsia="ru-RU"/>
        </w:rPr>
        <w:t>помощь</w:t>
      </w:r>
      <w:r w:rsidRPr="00707C1C">
        <w:rPr>
          <w:rFonts w:ascii="Times New Roman" w:hAnsi="Times New Roman" w:cs="Times New Roman"/>
          <w:sz w:val="28"/>
          <w:szCs w:val="28"/>
          <w:lang w:eastAsia="ru-RU"/>
        </w:rPr>
        <w:t xml:space="preserve"> в переводе в другое исправительное учреждение, </w:t>
      </w:r>
      <w:r>
        <w:rPr>
          <w:rFonts w:ascii="Times New Roman" w:hAnsi="Times New Roman" w:cs="Times New Roman"/>
          <w:sz w:val="28"/>
          <w:szCs w:val="28"/>
          <w:lang w:eastAsia="ru-RU"/>
        </w:rPr>
        <w:t>содействовать</w:t>
      </w:r>
      <w:r w:rsidRPr="00707C1C">
        <w:rPr>
          <w:rFonts w:ascii="Times New Roman" w:hAnsi="Times New Roman" w:cs="Times New Roman"/>
          <w:sz w:val="28"/>
          <w:szCs w:val="28"/>
          <w:lang w:eastAsia="ru-RU"/>
        </w:rPr>
        <w:t xml:space="preserve"> в положительном решении вопроса условно-досрочного освобождения</w:t>
      </w:r>
      <w:r>
        <w:rPr>
          <w:rFonts w:ascii="Times New Roman" w:hAnsi="Times New Roman" w:cs="Times New Roman"/>
          <w:sz w:val="28"/>
          <w:szCs w:val="28"/>
          <w:lang w:eastAsia="ru-RU"/>
        </w:rPr>
        <w:t xml:space="preserve"> от отбытия наказания и освобождения в связи с наличием тяжелого заболевания, обращений</w:t>
      </w:r>
      <w:r w:rsidRPr="002A0C38">
        <w:rPr>
          <w:rFonts w:ascii="Times New Roman" w:hAnsi="Times New Roman" w:cs="Times New Roman"/>
          <w:sz w:val="28"/>
          <w:szCs w:val="28"/>
          <w:lang w:eastAsia="ru-RU"/>
        </w:rPr>
        <w:t xml:space="preserve"> связанн</w:t>
      </w:r>
      <w:r>
        <w:rPr>
          <w:rFonts w:ascii="Times New Roman" w:hAnsi="Times New Roman" w:cs="Times New Roman"/>
          <w:sz w:val="28"/>
          <w:szCs w:val="28"/>
          <w:lang w:eastAsia="ru-RU"/>
        </w:rPr>
        <w:t>ых</w:t>
      </w:r>
      <w:r w:rsidRPr="002A0C38">
        <w:rPr>
          <w:rFonts w:ascii="Times New Roman" w:hAnsi="Times New Roman" w:cs="Times New Roman"/>
          <w:sz w:val="28"/>
          <w:szCs w:val="28"/>
          <w:lang w:eastAsia="ru-RU"/>
        </w:rPr>
        <w:t xml:space="preserve"> с обжалованием применяемых к осужденным мер режимного характера. </w:t>
      </w:r>
      <w:r w:rsidRPr="00707C1C">
        <w:rPr>
          <w:rFonts w:ascii="Times New Roman" w:hAnsi="Times New Roman" w:cs="Times New Roman"/>
          <w:sz w:val="28"/>
          <w:szCs w:val="28"/>
          <w:lang w:eastAsia="ru-RU"/>
        </w:rPr>
        <w:t xml:space="preserve">  </w:t>
      </w:r>
    </w:p>
    <w:p w:rsidR="000346F3" w:rsidRPr="002A0C38" w:rsidRDefault="000346F3" w:rsidP="000346F3">
      <w:pPr>
        <w:spacing w:after="0" w:line="240" w:lineRule="auto"/>
        <w:ind w:firstLine="561"/>
        <w:jc w:val="both"/>
        <w:rPr>
          <w:rFonts w:ascii="Times New Roman" w:hAnsi="Times New Roman" w:cs="Times New Roman"/>
          <w:sz w:val="28"/>
          <w:szCs w:val="28"/>
          <w:lang w:eastAsia="ru-RU"/>
        </w:rPr>
      </w:pPr>
      <w:r w:rsidRPr="002A0C38">
        <w:rPr>
          <w:rFonts w:ascii="Times New Roman" w:hAnsi="Times New Roman" w:cs="Times New Roman"/>
          <w:sz w:val="28"/>
          <w:szCs w:val="28"/>
          <w:lang w:eastAsia="ru-RU"/>
        </w:rPr>
        <w:t xml:space="preserve">Необходимо отметить, что по вопросам жилищных условий, организации питания, материального обеспечения (средства гигиены, обеспечение одеждой, спальными принадлежностями) жалоб от осужденных и их родственников к Уполномоченному </w:t>
      </w:r>
      <w:r>
        <w:rPr>
          <w:rFonts w:ascii="Times New Roman" w:hAnsi="Times New Roman" w:cs="Times New Roman"/>
          <w:sz w:val="28"/>
          <w:szCs w:val="28"/>
          <w:lang w:eastAsia="ru-RU"/>
        </w:rPr>
        <w:t xml:space="preserve">практически </w:t>
      </w:r>
      <w:r w:rsidRPr="002A0C38">
        <w:rPr>
          <w:rFonts w:ascii="Times New Roman" w:hAnsi="Times New Roman" w:cs="Times New Roman"/>
          <w:sz w:val="28"/>
          <w:szCs w:val="28"/>
          <w:lang w:eastAsia="ru-RU"/>
        </w:rPr>
        <w:t xml:space="preserve">не поступало. Посещения Уполномоченным исправительных учреждений показывают, что люди размещены в благоустроенных, теплых, светлых жилых секциях (отрядах). В отрядах есть спальное помещение, комнаты отдыха и воспитательной работы оснащенные телевизором, видео- и аудиоаппаратурой, информационными стендами с материалами о правах осужденных, а также санитарные комнаты с туалетами, умывальниками, душевыми; сушилки; помещения для хранения личных вещей. </w:t>
      </w:r>
    </w:p>
    <w:p w:rsidR="000346F3" w:rsidRPr="002A0C38" w:rsidRDefault="000346F3" w:rsidP="000346F3">
      <w:pPr>
        <w:spacing w:after="0" w:line="240" w:lineRule="auto"/>
        <w:ind w:firstLine="561"/>
        <w:jc w:val="both"/>
        <w:rPr>
          <w:rFonts w:ascii="Times New Roman" w:hAnsi="Times New Roman" w:cs="Times New Roman"/>
          <w:sz w:val="28"/>
          <w:szCs w:val="28"/>
          <w:lang w:eastAsia="ru-RU"/>
        </w:rPr>
      </w:pPr>
      <w:r w:rsidRPr="002A0C38">
        <w:rPr>
          <w:rFonts w:ascii="Times New Roman" w:hAnsi="Times New Roman" w:cs="Times New Roman"/>
          <w:sz w:val="28"/>
          <w:szCs w:val="28"/>
          <w:lang w:eastAsia="ru-RU"/>
        </w:rPr>
        <w:t xml:space="preserve">Каждый осужденный обеспечен индивидуальным спальным местом, постельными принадлежностями, одеждой по сезону. </w:t>
      </w:r>
    </w:p>
    <w:p w:rsidR="000346F3" w:rsidRPr="002A0C38" w:rsidRDefault="000346F3" w:rsidP="000346F3">
      <w:pPr>
        <w:spacing w:after="0" w:line="240" w:lineRule="auto"/>
        <w:ind w:firstLine="561"/>
        <w:jc w:val="both"/>
        <w:rPr>
          <w:rFonts w:ascii="Times New Roman" w:hAnsi="Times New Roman" w:cs="Times New Roman"/>
          <w:sz w:val="28"/>
          <w:szCs w:val="28"/>
          <w:lang w:eastAsia="ru-RU"/>
        </w:rPr>
      </w:pPr>
      <w:r w:rsidRPr="002A0C38">
        <w:rPr>
          <w:rFonts w:ascii="Times New Roman" w:hAnsi="Times New Roman" w:cs="Times New Roman"/>
          <w:sz w:val="28"/>
          <w:szCs w:val="28"/>
          <w:lang w:eastAsia="ru-RU"/>
        </w:rPr>
        <w:t xml:space="preserve">Следует отметить, что ситуация по обеспечению условий содержания граждан в местах лишения свободы не вызывает серьезного опасения, и в целом соответствует требованиям нормативных актов национального и международного законодательства. В исправительных колониях, </w:t>
      </w:r>
      <w:r>
        <w:rPr>
          <w:rFonts w:ascii="Times New Roman" w:hAnsi="Times New Roman" w:cs="Times New Roman"/>
          <w:sz w:val="28"/>
          <w:szCs w:val="28"/>
          <w:lang w:eastAsia="ru-RU"/>
        </w:rPr>
        <w:t>следственном изоляторе</w:t>
      </w:r>
      <w:r w:rsidRPr="002A0C38">
        <w:rPr>
          <w:rFonts w:ascii="Times New Roman" w:hAnsi="Times New Roman" w:cs="Times New Roman"/>
          <w:sz w:val="28"/>
          <w:szCs w:val="28"/>
          <w:lang w:eastAsia="ru-RU"/>
        </w:rPr>
        <w:t xml:space="preserve"> ведется строительство новых жилых помещений, реконструкция и ремонт имеющихся площадей бытового и хозяйственного назначения для улучшения условий содержания осужденных.</w:t>
      </w:r>
    </w:p>
    <w:p w:rsidR="000346F3" w:rsidRDefault="000346F3" w:rsidP="000346F3">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Положительные результаты в деятельности органов УИС республики, несомненно, заслуга сотрудников и лично руководителя УФСИН России по Республике Алтай С.Г. Макогона, их профессионализм и верность службе </w:t>
      </w:r>
    </w:p>
    <w:p w:rsidR="000346F3" w:rsidRDefault="000346F3" w:rsidP="000346F3">
      <w:pPr>
        <w:shd w:val="clear" w:color="auto" w:fill="FFFFFF"/>
        <w:spacing w:after="0" w:line="240" w:lineRule="auto"/>
        <w:ind w:firstLine="708"/>
        <w:jc w:val="both"/>
        <w:rPr>
          <w:rFonts w:ascii="Times New Roman" w:hAnsi="Times New Roman" w:cs="Times New Roman"/>
          <w:sz w:val="28"/>
          <w:szCs w:val="28"/>
        </w:rPr>
      </w:pPr>
      <w:r w:rsidRPr="004C0A58">
        <w:rPr>
          <w:rFonts w:ascii="Times New Roman" w:hAnsi="Times New Roman" w:cs="Times New Roman"/>
          <w:sz w:val="28"/>
          <w:szCs w:val="28"/>
        </w:rPr>
        <w:t>Завершая вопрос о соблюдении прав человека в местах лишения</w:t>
      </w:r>
      <w:r w:rsidRPr="002A0C38">
        <w:rPr>
          <w:rFonts w:ascii="Times New Roman" w:hAnsi="Times New Roman" w:cs="Times New Roman"/>
          <w:sz w:val="28"/>
          <w:szCs w:val="28"/>
        </w:rPr>
        <w:t xml:space="preserve"> свободы, следует отметить, что в силу ряда объективных причин содержание человека в пенитенциарных учреждениях, его общение с администрацией зачастую чревато нарушением его прав. Грань между строгостью, требовательностью и жестокостью в таких условиях чрезвычайно тонка. Чтобы не переходить эту грань, сотрудникам учреждений необходимо</w:t>
      </w:r>
      <w:r>
        <w:rPr>
          <w:rFonts w:ascii="Times New Roman" w:hAnsi="Times New Roman" w:cs="Times New Roman"/>
          <w:sz w:val="28"/>
          <w:szCs w:val="28"/>
        </w:rPr>
        <w:t xml:space="preserve"> постоянно</w:t>
      </w:r>
      <w:r w:rsidRPr="002A0C38">
        <w:rPr>
          <w:rFonts w:ascii="Times New Roman" w:hAnsi="Times New Roman" w:cs="Times New Roman"/>
          <w:sz w:val="28"/>
          <w:szCs w:val="28"/>
        </w:rPr>
        <w:t xml:space="preserve"> повышать свой культурный и правовой уровен</w:t>
      </w:r>
      <w:r>
        <w:rPr>
          <w:rFonts w:ascii="Times New Roman" w:hAnsi="Times New Roman" w:cs="Times New Roman"/>
          <w:sz w:val="28"/>
          <w:szCs w:val="28"/>
        </w:rPr>
        <w:t>ь.</w:t>
      </w:r>
    </w:p>
    <w:p w:rsidR="000346F3" w:rsidRPr="00503F55" w:rsidRDefault="000346F3" w:rsidP="000346F3">
      <w:pPr>
        <w:shd w:val="clear" w:color="auto" w:fill="FFFFFF"/>
        <w:spacing w:after="0" w:line="240" w:lineRule="auto"/>
        <w:ind w:firstLine="708"/>
        <w:jc w:val="both"/>
        <w:rPr>
          <w:rFonts w:ascii="Times New Roman" w:hAnsi="Times New Roman" w:cs="Times New Roman"/>
          <w:sz w:val="28"/>
          <w:szCs w:val="28"/>
        </w:rPr>
      </w:pPr>
    </w:p>
    <w:p w:rsidR="000346F3" w:rsidRDefault="000346F3" w:rsidP="000346F3"/>
    <w:p w:rsidR="000346F3" w:rsidRDefault="000346F3" w:rsidP="000346F3">
      <w:pPr>
        <w:pStyle w:val="a3"/>
        <w:spacing w:line="240" w:lineRule="auto"/>
        <w:jc w:val="both"/>
        <w:rPr>
          <w:sz w:val="28"/>
          <w:szCs w:val="28"/>
          <w:lang w:eastAsia="he-IL" w:bidi="he-IL"/>
        </w:rPr>
      </w:pPr>
    </w:p>
    <w:p w:rsidR="000346F3" w:rsidRDefault="000346F3" w:rsidP="000346F3">
      <w:pPr>
        <w:pStyle w:val="a3"/>
        <w:spacing w:line="240" w:lineRule="auto"/>
        <w:jc w:val="both"/>
        <w:rPr>
          <w:sz w:val="28"/>
          <w:szCs w:val="28"/>
          <w:lang w:eastAsia="he-IL" w:bidi="he-IL"/>
        </w:rPr>
      </w:pPr>
    </w:p>
    <w:p w:rsidR="000346F3" w:rsidRDefault="000346F3" w:rsidP="000346F3">
      <w:pPr>
        <w:pStyle w:val="a3"/>
        <w:spacing w:line="240" w:lineRule="auto"/>
        <w:jc w:val="both"/>
        <w:rPr>
          <w:sz w:val="28"/>
          <w:szCs w:val="28"/>
          <w:lang w:eastAsia="he-IL" w:bidi="he-IL"/>
        </w:rPr>
      </w:pPr>
    </w:p>
    <w:p w:rsidR="000346F3" w:rsidRDefault="000346F3" w:rsidP="000346F3">
      <w:pPr>
        <w:pStyle w:val="a3"/>
        <w:spacing w:line="240" w:lineRule="auto"/>
        <w:jc w:val="both"/>
        <w:rPr>
          <w:sz w:val="28"/>
          <w:szCs w:val="28"/>
          <w:lang w:eastAsia="he-IL" w:bidi="he-IL"/>
        </w:rPr>
      </w:pPr>
    </w:p>
    <w:p w:rsidR="000346F3" w:rsidRDefault="000346F3" w:rsidP="000346F3">
      <w:pPr>
        <w:pStyle w:val="a3"/>
        <w:spacing w:line="240" w:lineRule="auto"/>
        <w:jc w:val="both"/>
        <w:rPr>
          <w:sz w:val="28"/>
          <w:szCs w:val="28"/>
          <w:lang w:eastAsia="he-IL" w:bidi="he-IL"/>
        </w:rPr>
      </w:pPr>
    </w:p>
    <w:p w:rsidR="000346F3" w:rsidRDefault="000346F3" w:rsidP="000346F3">
      <w:pPr>
        <w:pStyle w:val="a3"/>
        <w:spacing w:line="240" w:lineRule="auto"/>
        <w:jc w:val="both"/>
        <w:rPr>
          <w:sz w:val="28"/>
          <w:szCs w:val="28"/>
          <w:lang w:eastAsia="he-IL" w:bidi="he-IL"/>
        </w:rPr>
      </w:pPr>
    </w:p>
    <w:p w:rsidR="0098782E" w:rsidRDefault="0098782E" w:rsidP="00D10609">
      <w:pPr>
        <w:pStyle w:val="WW-"/>
        <w:spacing w:line="240" w:lineRule="auto"/>
        <w:rPr>
          <w:sz w:val="28"/>
          <w:szCs w:val="28"/>
          <w:lang w:eastAsia="he-IL" w:bidi="he-IL"/>
        </w:rPr>
      </w:pPr>
    </w:p>
    <w:p w:rsidR="003B7C4F" w:rsidRDefault="003B7C4F" w:rsidP="00D10609">
      <w:pPr>
        <w:pStyle w:val="WW-"/>
        <w:spacing w:line="240" w:lineRule="auto"/>
        <w:rPr>
          <w:b/>
          <w:sz w:val="28"/>
          <w:szCs w:val="28"/>
        </w:rPr>
      </w:pPr>
    </w:p>
    <w:p w:rsidR="000346F3" w:rsidRDefault="000346F3" w:rsidP="000346F3">
      <w:pPr>
        <w:pStyle w:val="WW-"/>
        <w:spacing w:line="240" w:lineRule="auto"/>
        <w:jc w:val="center"/>
        <w:rPr>
          <w:b/>
          <w:sz w:val="28"/>
          <w:szCs w:val="28"/>
        </w:rPr>
      </w:pPr>
    </w:p>
    <w:p w:rsidR="000346F3" w:rsidRDefault="000346F3" w:rsidP="000346F3">
      <w:pPr>
        <w:pStyle w:val="WW-"/>
        <w:spacing w:line="240" w:lineRule="auto"/>
        <w:jc w:val="center"/>
        <w:rPr>
          <w:b/>
          <w:sz w:val="28"/>
          <w:szCs w:val="28"/>
        </w:rPr>
      </w:pPr>
      <w:r>
        <w:rPr>
          <w:b/>
          <w:sz w:val="28"/>
          <w:szCs w:val="28"/>
        </w:rPr>
        <w:t xml:space="preserve">РАЗДЕЛ </w:t>
      </w:r>
      <w:r>
        <w:rPr>
          <w:b/>
          <w:sz w:val="28"/>
          <w:szCs w:val="28"/>
          <w:lang w:val="en-US"/>
        </w:rPr>
        <w:t>V</w:t>
      </w:r>
      <w:r>
        <w:rPr>
          <w:b/>
          <w:sz w:val="28"/>
          <w:szCs w:val="28"/>
        </w:rPr>
        <w:t>.</w:t>
      </w:r>
    </w:p>
    <w:p w:rsidR="000346F3" w:rsidRDefault="000346F3" w:rsidP="000346F3">
      <w:pPr>
        <w:pStyle w:val="WW-"/>
        <w:spacing w:line="240" w:lineRule="auto"/>
        <w:rPr>
          <w:b/>
          <w:sz w:val="28"/>
          <w:szCs w:val="28"/>
        </w:rPr>
      </w:pPr>
      <w:r>
        <w:rPr>
          <w:b/>
          <w:sz w:val="28"/>
          <w:szCs w:val="28"/>
        </w:rPr>
        <w:t xml:space="preserve">      ПРАВОВОЕ ПРОСВЕЩЕНИЕ  ЖИТЕЛЕЙ РЕСПУБЛИКИ АЛТАЙ</w:t>
      </w:r>
    </w:p>
    <w:p w:rsidR="000346F3" w:rsidRDefault="000346F3" w:rsidP="000346F3">
      <w:pPr>
        <w:pStyle w:val="WW-"/>
        <w:spacing w:line="240" w:lineRule="auto"/>
        <w:jc w:val="center"/>
        <w:rPr>
          <w:b/>
          <w:sz w:val="28"/>
          <w:szCs w:val="28"/>
        </w:rPr>
      </w:pPr>
      <w:r>
        <w:rPr>
          <w:b/>
          <w:sz w:val="28"/>
          <w:szCs w:val="28"/>
        </w:rPr>
        <w:t xml:space="preserve">И ВЗАИМОДЕЙСТВИЕ С ОРГАНАМИ ВЛАСТИ,  </w:t>
      </w:r>
    </w:p>
    <w:p w:rsidR="000346F3" w:rsidRDefault="000346F3" w:rsidP="000346F3">
      <w:pPr>
        <w:pStyle w:val="WW-"/>
        <w:spacing w:line="240" w:lineRule="auto"/>
        <w:jc w:val="center"/>
        <w:rPr>
          <w:b/>
          <w:sz w:val="28"/>
          <w:szCs w:val="28"/>
        </w:rPr>
      </w:pPr>
      <w:r>
        <w:rPr>
          <w:b/>
          <w:sz w:val="28"/>
          <w:szCs w:val="28"/>
        </w:rPr>
        <w:t>ОБЩЕСТВЕННЫМИ   ИНСТИТУТАМИ И СМИ</w:t>
      </w:r>
    </w:p>
    <w:p w:rsidR="000346F3" w:rsidRPr="003B02B4" w:rsidRDefault="000346F3" w:rsidP="000346F3">
      <w:pPr>
        <w:pStyle w:val="WW-"/>
        <w:spacing w:line="240" w:lineRule="auto"/>
        <w:jc w:val="center"/>
        <w:rPr>
          <w:sz w:val="28"/>
          <w:szCs w:val="28"/>
        </w:rPr>
      </w:pPr>
    </w:p>
    <w:p w:rsidR="000346F3" w:rsidRDefault="000346F3" w:rsidP="000346F3">
      <w:pPr>
        <w:pStyle w:val="a3"/>
        <w:spacing w:line="240" w:lineRule="auto"/>
        <w:ind w:firstLine="709"/>
        <w:jc w:val="both"/>
        <w:rPr>
          <w:rFonts w:eastAsia="Times New Roman" w:cs="Times New Roman"/>
          <w:sz w:val="28"/>
          <w:szCs w:val="28"/>
          <w:lang w:eastAsia="ru-RU"/>
        </w:rPr>
      </w:pPr>
      <w:r w:rsidRPr="003B02B4">
        <w:rPr>
          <w:rFonts w:eastAsia="Times New Roman" w:cs="Times New Roman"/>
          <w:sz w:val="28"/>
          <w:szCs w:val="28"/>
          <w:lang w:eastAsia="ru-RU"/>
        </w:rPr>
        <w:t>К числу достижений аппарата Уполномоченного в 201</w:t>
      </w:r>
      <w:r>
        <w:rPr>
          <w:rFonts w:eastAsia="Times New Roman" w:cs="Times New Roman"/>
          <w:sz w:val="28"/>
          <w:szCs w:val="28"/>
          <w:lang w:eastAsia="ru-RU"/>
        </w:rPr>
        <w:t>1</w:t>
      </w:r>
      <w:r w:rsidRPr="003B02B4">
        <w:rPr>
          <w:rFonts w:eastAsia="Times New Roman" w:cs="Times New Roman"/>
          <w:sz w:val="28"/>
          <w:szCs w:val="28"/>
          <w:lang w:eastAsia="ru-RU"/>
        </w:rPr>
        <w:t xml:space="preserve"> году следует отнести значительную работу, проделанную по правовому просвещению и воспитанию населения </w:t>
      </w:r>
      <w:r>
        <w:rPr>
          <w:rFonts w:eastAsia="Times New Roman" w:cs="Times New Roman"/>
          <w:sz w:val="28"/>
          <w:szCs w:val="28"/>
          <w:lang w:eastAsia="ru-RU"/>
        </w:rPr>
        <w:t>республи</w:t>
      </w:r>
      <w:r w:rsidRPr="003B02B4">
        <w:rPr>
          <w:rFonts w:eastAsia="Times New Roman" w:cs="Times New Roman"/>
          <w:sz w:val="28"/>
          <w:szCs w:val="28"/>
          <w:lang w:eastAsia="ru-RU"/>
        </w:rPr>
        <w:t>к</w:t>
      </w:r>
      <w:r>
        <w:rPr>
          <w:rFonts w:eastAsia="Times New Roman" w:cs="Times New Roman"/>
          <w:sz w:val="28"/>
          <w:szCs w:val="28"/>
          <w:lang w:eastAsia="ru-RU"/>
        </w:rPr>
        <w:t>и</w:t>
      </w:r>
      <w:r w:rsidRPr="003B02B4">
        <w:rPr>
          <w:rFonts w:eastAsia="Times New Roman" w:cs="Times New Roman"/>
          <w:sz w:val="28"/>
          <w:szCs w:val="28"/>
          <w:lang w:eastAsia="ru-RU"/>
        </w:rPr>
        <w:t>, формированию у него современной правозащитной культуры, включающую в себя не только знание своих прав и свобод, а также механизмов их защиты, но и, что не менее важно, психологическую готовность защищать их, не надеясь на «доброго барина».</w:t>
      </w:r>
    </w:p>
    <w:p w:rsidR="000346F3" w:rsidRDefault="000346F3" w:rsidP="000346F3">
      <w:pPr>
        <w:pStyle w:val="a3"/>
        <w:spacing w:line="240" w:lineRule="auto"/>
        <w:ind w:firstLine="709"/>
        <w:jc w:val="both"/>
        <w:rPr>
          <w:rFonts w:eastAsia="Times New Roman" w:cs="Times New Roman"/>
          <w:sz w:val="28"/>
          <w:szCs w:val="28"/>
          <w:lang w:eastAsia="ru-RU"/>
        </w:rPr>
      </w:pPr>
      <w:r w:rsidRPr="004A0631">
        <w:rPr>
          <w:rFonts w:eastAsia="Times New Roman" w:cs="Times New Roman"/>
          <w:sz w:val="28"/>
          <w:szCs w:val="28"/>
          <w:lang w:eastAsia="ru-RU"/>
        </w:rPr>
        <w:t xml:space="preserve">Эта работа включила в себя десятки мероприятий (конференций, круглых столов, </w:t>
      </w:r>
      <w:r>
        <w:rPr>
          <w:rFonts w:eastAsia="Times New Roman" w:cs="Times New Roman"/>
          <w:sz w:val="28"/>
          <w:szCs w:val="28"/>
          <w:lang w:eastAsia="ru-RU"/>
        </w:rPr>
        <w:t>видео</w:t>
      </w:r>
      <w:r w:rsidRPr="004A0631">
        <w:rPr>
          <w:rFonts w:eastAsia="Times New Roman" w:cs="Times New Roman"/>
          <w:sz w:val="28"/>
          <w:szCs w:val="28"/>
          <w:lang w:eastAsia="ru-RU"/>
        </w:rPr>
        <w:t>ко</w:t>
      </w:r>
      <w:r>
        <w:rPr>
          <w:rFonts w:eastAsia="Times New Roman" w:cs="Times New Roman"/>
          <w:sz w:val="28"/>
          <w:szCs w:val="28"/>
          <w:lang w:eastAsia="ru-RU"/>
        </w:rPr>
        <w:t xml:space="preserve">нференций, </w:t>
      </w:r>
      <w:r w:rsidRPr="004A0631">
        <w:rPr>
          <w:rFonts w:eastAsia="Times New Roman" w:cs="Times New Roman"/>
          <w:sz w:val="28"/>
          <w:szCs w:val="28"/>
          <w:lang w:eastAsia="ru-RU"/>
        </w:rPr>
        <w:t>с</w:t>
      </w:r>
      <w:r>
        <w:rPr>
          <w:rFonts w:eastAsia="Times New Roman" w:cs="Times New Roman"/>
          <w:sz w:val="28"/>
          <w:szCs w:val="28"/>
          <w:lang w:eastAsia="ru-RU"/>
        </w:rPr>
        <w:t>ем</w:t>
      </w:r>
      <w:r w:rsidRPr="004A0631">
        <w:rPr>
          <w:rFonts w:eastAsia="Times New Roman" w:cs="Times New Roman"/>
          <w:sz w:val="28"/>
          <w:szCs w:val="28"/>
          <w:lang w:eastAsia="ru-RU"/>
        </w:rPr>
        <w:t>ин</w:t>
      </w:r>
      <w:r>
        <w:rPr>
          <w:rFonts w:eastAsia="Times New Roman" w:cs="Times New Roman"/>
          <w:sz w:val="28"/>
          <w:szCs w:val="28"/>
          <w:lang w:eastAsia="ru-RU"/>
        </w:rPr>
        <w:t>аров</w:t>
      </w:r>
      <w:r w:rsidRPr="004A0631">
        <w:rPr>
          <w:rFonts w:eastAsia="Times New Roman" w:cs="Times New Roman"/>
          <w:sz w:val="28"/>
          <w:szCs w:val="28"/>
          <w:lang w:eastAsia="ru-RU"/>
        </w:rPr>
        <w:t xml:space="preserve"> и т.п.), проводимых с участием </w:t>
      </w:r>
      <w:r>
        <w:rPr>
          <w:rFonts w:eastAsia="Times New Roman" w:cs="Times New Roman"/>
          <w:sz w:val="28"/>
          <w:szCs w:val="28"/>
          <w:lang w:eastAsia="ru-RU"/>
        </w:rPr>
        <w:t xml:space="preserve">органов власти, государственных и муниципальных органов, </w:t>
      </w:r>
      <w:r w:rsidRPr="004A0631">
        <w:rPr>
          <w:rFonts w:eastAsia="Times New Roman" w:cs="Times New Roman"/>
          <w:sz w:val="28"/>
          <w:szCs w:val="28"/>
          <w:lang w:eastAsia="ru-RU"/>
        </w:rPr>
        <w:t xml:space="preserve">учебных заведений, правозащитных организаций, различных структур гражданского общества. </w:t>
      </w:r>
    </w:p>
    <w:p w:rsidR="000346F3" w:rsidRPr="003B02B4" w:rsidRDefault="000346F3" w:rsidP="000346F3">
      <w:pPr>
        <w:spacing w:after="0" w:line="240" w:lineRule="auto"/>
        <w:ind w:firstLine="720"/>
        <w:jc w:val="both"/>
        <w:rPr>
          <w:rFonts w:ascii="Times New Roman" w:hAnsi="Times New Roman" w:cs="Times New Roman"/>
          <w:sz w:val="28"/>
          <w:szCs w:val="28"/>
        </w:rPr>
      </w:pPr>
      <w:r w:rsidRPr="003B02B4">
        <w:rPr>
          <w:rFonts w:ascii="Times New Roman" w:eastAsia="Calibri" w:hAnsi="Times New Roman" w:cs="Times New Roman"/>
          <w:sz w:val="28"/>
          <w:szCs w:val="28"/>
        </w:rPr>
        <w:t xml:space="preserve">Институт уполномоченного по правам человека существует в </w:t>
      </w:r>
      <w:r>
        <w:rPr>
          <w:rFonts w:ascii="Times New Roman" w:eastAsia="Calibri" w:hAnsi="Times New Roman" w:cs="Times New Roman"/>
          <w:sz w:val="28"/>
          <w:szCs w:val="28"/>
        </w:rPr>
        <w:t>Ре</w:t>
      </w:r>
      <w:r w:rsidRPr="003B02B4">
        <w:rPr>
          <w:rFonts w:ascii="Times New Roman" w:eastAsia="Calibri" w:hAnsi="Times New Roman" w:cs="Times New Roman"/>
          <w:sz w:val="28"/>
          <w:szCs w:val="28"/>
        </w:rPr>
        <w:t>с</w:t>
      </w:r>
      <w:r>
        <w:rPr>
          <w:rFonts w:ascii="Times New Roman" w:eastAsia="Calibri" w:hAnsi="Times New Roman" w:cs="Times New Roman"/>
          <w:sz w:val="28"/>
          <w:szCs w:val="28"/>
        </w:rPr>
        <w:t>публи</w:t>
      </w:r>
      <w:r w:rsidRPr="003B02B4">
        <w:rPr>
          <w:rFonts w:ascii="Times New Roman" w:eastAsia="Calibri" w:hAnsi="Times New Roman" w:cs="Times New Roman"/>
          <w:sz w:val="28"/>
          <w:szCs w:val="28"/>
        </w:rPr>
        <w:t>ке</w:t>
      </w:r>
      <w:r>
        <w:rPr>
          <w:rFonts w:ascii="Times New Roman" w:eastAsia="Calibri" w:hAnsi="Times New Roman" w:cs="Times New Roman"/>
          <w:sz w:val="28"/>
          <w:szCs w:val="28"/>
        </w:rPr>
        <w:t xml:space="preserve"> Алтай</w:t>
      </w:r>
      <w:r w:rsidRPr="003B02B4">
        <w:rPr>
          <w:rFonts w:ascii="Times New Roman" w:eastAsia="Calibri" w:hAnsi="Times New Roman" w:cs="Times New Roman"/>
          <w:sz w:val="28"/>
          <w:szCs w:val="28"/>
        </w:rPr>
        <w:t xml:space="preserve">  </w:t>
      </w:r>
      <w:r>
        <w:rPr>
          <w:rFonts w:ascii="Times New Roman" w:eastAsia="Calibri" w:hAnsi="Times New Roman" w:cs="Times New Roman"/>
          <w:sz w:val="28"/>
          <w:szCs w:val="28"/>
        </w:rPr>
        <w:t>5</w:t>
      </w:r>
      <w:r w:rsidRPr="003B02B4">
        <w:rPr>
          <w:rFonts w:ascii="Times New Roman" w:eastAsia="Calibri" w:hAnsi="Times New Roman" w:cs="Times New Roman"/>
          <w:sz w:val="28"/>
          <w:szCs w:val="28"/>
        </w:rPr>
        <w:t xml:space="preserve"> лет. Опыт работы подтверждает, что правозащитная деятельность наиболее эффективна при  тесном и постоянном   взаимодействии с органами государственной власти и местного самоуправления, общественными объединениями и средствами массовой информации. Восстанавливая нарушенные права человека и гражданина, подготавливая законодательные инициативы, осуществляя правовое просвещение, Уполномоченный взаимодействует с органами власти различного уровня, правозащитным сообществом, в том числе: с Уполномоченным по правам человека в РФ, Уполномоченным при Президенте РФ по правам ребенка,  уполномоченными по правам человека в других странах и регионах России, учреждениями и организациями, представителями профессиональных сообществ, средствами массовой информации.</w:t>
      </w:r>
    </w:p>
    <w:p w:rsidR="000346F3" w:rsidRPr="003B02B4" w:rsidRDefault="000346F3" w:rsidP="000346F3">
      <w:pPr>
        <w:spacing w:after="0" w:line="240" w:lineRule="auto"/>
        <w:ind w:firstLine="720"/>
        <w:jc w:val="both"/>
        <w:rPr>
          <w:rFonts w:ascii="Times New Roman" w:eastAsia="Calibri" w:hAnsi="Times New Roman" w:cs="Times New Roman"/>
          <w:sz w:val="28"/>
          <w:szCs w:val="28"/>
        </w:rPr>
      </w:pPr>
      <w:r w:rsidRPr="003B02B4">
        <w:rPr>
          <w:rFonts w:ascii="Times New Roman" w:eastAsia="Calibri" w:hAnsi="Times New Roman" w:cs="Times New Roman"/>
          <w:sz w:val="28"/>
          <w:szCs w:val="28"/>
        </w:rPr>
        <w:t xml:space="preserve">Большое значение для успешной и результативной деятельности имеет совместная работа и налаженный контакт с </w:t>
      </w:r>
      <w:r>
        <w:rPr>
          <w:rFonts w:ascii="Times New Roman" w:eastAsia="Calibri" w:hAnsi="Times New Roman" w:cs="Times New Roman"/>
          <w:sz w:val="28"/>
          <w:szCs w:val="28"/>
        </w:rPr>
        <w:t>Главой Республики Алтай, Председателем Парламента, депутатами, Правительством и главами муниципальных образований.</w:t>
      </w:r>
      <w:r w:rsidRPr="003B02B4">
        <w:rPr>
          <w:rFonts w:ascii="Times New Roman" w:eastAsia="Calibri" w:hAnsi="Times New Roman" w:cs="Times New Roman"/>
          <w:sz w:val="28"/>
          <w:szCs w:val="28"/>
        </w:rPr>
        <w:t xml:space="preserve"> Регулярно происходят рабочие встречи Уполномоченного с руковод</w:t>
      </w:r>
      <w:r>
        <w:rPr>
          <w:rFonts w:ascii="Times New Roman" w:eastAsia="Calibri" w:hAnsi="Times New Roman" w:cs="Times New Roman"/>
          <w:sz w:val="28"/>
          <w:szCs w:val="28"/>
        </w:rPr>
        <w:t>с</w:t>
      </w:r>
      <w:r w:rsidRPr="003B02B4">
        <w:rPr>
          <w:rFonts w:ascii="Times New Roman" w:eastAsia="Calibri" w:hAnsi="Times New Roman" w:cs="Times New Roman"/>
          <w:sz w:val="28"/>
          <w:szCs w:val="28"/>
        </w:rPr>
        <w:t>т</w:t>
      </w:r>
      <w:r>
        <w:rPr>
          <w:rFonts w:ascii="Times New Roman" w:eastAsia="Calibri" w:hAnsi="Times New Roman" w:cs="Times New Roman"/>
          <w:sz w:val="28"/>
          <w:szCs w:val="28"/>
        </w:rPr>
        <w:t>вом</w:t>
      </w:r>
      <w:r w:rsidRPr="003B02B4">
        <w:rPr>
          <w:rFonts w:ascii="Times New Roman" w:eastAsia="Calibri" w:hAnsi="Times New Roman" w:cs="Times New Roman"/>
          <w:sz w:val="28"/>
          <w:szCs w:val="28"/>
        </w:rPr>
        <w:t xml:space="preserve"> </w:t>
      </w:r>
      <w:r>
        <w:rPr>
          <w:rFonts w:ascii="Times New Roman" w:eastAsia="Calibri" w:hAnsi="Times New Roman" w:cs="Times New Roman"/>
          <w:sz w:val="28"/>
          <w:szCs w:val="28"/>
        </w:rPr>
        <w:t>реги</w:t>
      </w:r>
      <w:r w:rsidRPr="003B02B4">
        <w:rPr>
          <w:rFonts w:ascii="Times New Roman" w:eastAsia="Calibri" w:hAnsi="Times New Roman" w:cs="Times New Roman"/>
          <w:sz w:val="28"/>
          <w:szCs w:val="28"/>
        </w:rPr>
        <w:t>о</w:t>
      </w:r>
      <w:r>
        <w:rPr>
          <w:rFonts w:ascii="Times New Roman" w:eastAsia="Calibri" w:hAnsi="Times New Roman" w:cs="Times New Roman"/>
          <w:sz w:val="28"/>
          <w:szCs w:val="28"/>
        </w:rPr>
        <w:t>н</w:t>
      </w:r>
      <w:r w:rsidRPr="003B02B4">
        <w:rPr>
          <w:rFonts w:ascii="Times New Roman" w:eastAsia="Calibri" w:hAnsi="Times New Roman" w:cs="Times New Roman"/>
          <w:sz w:val="28"/>
          <w:szCs w:val="28"/>
        </w:rPr>
        <w:t xml:space="preserve">а, в ходе которых он информирует об актуальных проблемах, итогах и задачах в сфере защиты прав граждан, представляет ежегодные и специальные доклады о соблюдении прав жителей </w:t>
      </w:r>
      <w:r>
        <w:rPr>
          <w:rFonts w:ascii="Times New Roman" w:eastAsia="Calibri" w:hAnsi="Times New Roman" w:cs="Times New Roman"/>
          <w:sz w:val="28"/>
          <w:szCs w:val="28"/>
        </w:rPr>
        <w:t>ре</w:t>
      </w:r>
      <w:r w:rsidRPr="003B02B4">
        <w:rPr>
          <w:rFonts w:ascii="Times New Roman" w:eastAsia="Calibri" w:hAnsi="Times New Roman" w:cs="Times New Roman"/>
          <w:sz w:val="28"/>
          <w:szCs w:val="28"/>
        </w:rPr>
        <w:t>с</w:t>
      </w:r>
      <w:r>
        <w:rPr>
          <w:rFonts w:ascii="Times New Roman" w:eastAsia="Calibri" w:hAnsi="Times New Roman" w:cs="Times New Roman"/>
          <w:sz w:val="28"/>
          <w:szCs w:val="28"/>
        </w:rPr>
        <w:t>публи</w:t>
      </w:r>
      <w:r w:rsidRPr="003B02B4">
        <w:rPr>
          <w:rFonts w:ascii="Times New Roman" w:eastAsia="Calibri" w:hAnsi="Times New Roman" w:cs="Times New Roman"/>
          <w:sz w:val="28"/>
          <w:szCs w:val="28"/>
        </w:rPr>
        <w:t>к</w:t>
      </w:r>
      <w:r>
        <w:rPr>
          <w:rFonts w:ascii="Times New Roman" w:eastAsia="Calibri" w:hAnsi="Times New Roman" w:cs="Times New Roman"/>
          <w:sz w:val="28"/>
          <w:szCs w:val="28"/>
        </w:rPr>
        <w:t>и</w:t>
      </w:r>
      <w:r w:rsidRPr="003B02B4">
        <w:rPr>
          <w:rFonts w:ascii="Times New Roman" w:eastAsia="Calibri" w:hAnsi="Times New Roman" w:cs="Times New Roman"/>
          <w:sz w:val="28"/>
          <w:szCs w:val="28"/>
        </w:rPr>
        <w:t xml:space="preserve">. </w:t>
      </w:r>
    </w:p>
    <w:p w:rsidR="000346F3" w:rsidRDefault="000346F3" w:rsidP="000346F3">
      <w:pPr>
        <w:pStyle w:val="a3"/>
        <w:spacing w:line="240" w:lineRule="auto"/>
        <w:ind w:firstLine="709"/>
        <w:jc w:val="both"/>
        <w:rPr>
          <w:rFonts w:eastAsia="Times New Roman" w:cs="Times New Roman"/>
          <w:sz w:val="28"/>
          <w:szCs w:val="28"/>
          <w:lang w:eastAsia="ru-RU"/>
        </w:rPr>
      </w:pPr>
      <w:r w:rsidRPr="003B02B4">
        <w:rPr>
          <w:rFonts w:eastAsia="Times New Roman" w:cs="Times New Roman"/>
          <w:sz w:val="28"/>
          <w:szCs w:val="28"/>
          <w:lang w:eastAsia="ru-RU"/>
        </w:rPr>
        <w:t xml:space="preserve">Позитивное влияние на эффективность деятельности Уполномоченного и его аппарата оказывают Соглашения о сотрудничестве в защите прав и свобод, заключенные с большинством действующих в </w:t>
      </w:r>
      <w:r>
        <w:rPr>
          <w:rFonts w:eastAsia="Times New Roman" w:cs="Times New Roman"/>
          <w:sz w:val="28"/>
          <w:szCs w:val="28"/>
          <w:lang w:eastAsia="ru-RU"/>
        </w:rPr>
        <w:t>республи</w:t>
      </w:r>
      <w:r w:rsidRPr="003B02B4">
        <w:rPr>
          <w:rFonts w:eastAsia="Times New Roman" w:cs="Times New Roman"/>
          <w:sz w:val="28"/>
          <w:szCs w:val="28"/>
          <w:lang w:eastAsia="ru-RU"/>
        </w:rPr>
        <w:t>к</w:t>
      </w:r>
      <w:r>
        <w:rPr>
          <w:rFonts w:eastAsia="Times New Roman" w:cs="Times New Roman"/>
          <w:sz w:val="28"/>
          <w:szCs w:val="28"/>
          <w:lang w:eastAsia="ru-RU"/>
        </w:rPr>
        <w:t>е</w:t>
      </w:r>
      <w:r w:rsidRPr="003B02B4">
        <w:rPr>
          <w:rFonts w:eastAsia="Times New Roman" w:cs="Times New Roman"/>
          <w:sz w:val="28"/>
          <w:szCs w:val="28"/>
          <w:lang w:eastAsia="ru-RU"/>
        </w:rPr>
        <w:t xml:space="preserve"> региональных структур федеральных органов. </w:t>
      </w:r>
      <w:r>
        <w:rPr>
          <w:rFonts w:eastAsia="Times New Roman" w:cs="Times New Roman"/>
          <w:sz w:val="28"/>
          <w:szCs w:val="28"/>
          <w:lang w:eastAsia="ru-RU"/>
        </w:rPr>
        <w:t xml:space="preserve"> </w:t>
      </w:r>
    </w:p>
    <w:p w:rsidR="000346F3" w:rsidRPr="000609D2" w:rsidRDefault="000346F3" w:rsidP="000346F3">
      <w:pPr>
        <w:spacing w:after="0" w:line="240" w:lineRule="auto"/>
        <w:ind w:firstLine="720"/>
        <w:jc w:val="both"/>
        <w:rPr>
          <w:rFonts w:ascii="Times New Roman" w:hAnsi="Times New Roman" w:cs="Times New Roman"/>
          <w:sz w:val="28"/>
          <w:szCs w:val="28"/>
        </w:rPr>
      </w:pPr>
      <w:r w:rsidRPr="000609D2">
        <w:rPr>
          <w:rFonts w:ascii="Times New Roman" w:eastAsia="Calibri" w:hAnsi="Times New Roman" w:cs="Times New Roman"/>
          <w:sz w:val="28"/>
          <w:szCs w:val="28"/>
        </w:rPr>
        <w:t xml:space="preserve">Налажены конструктивные взаимоотношения и достигнуто взаимопонимание с  правоохранительными и судебными, а также иными органами власти – прокуратурой </w:t>
      </w:r>
      <w:r>
        <w:rPr>
          <w:rFonts w:ascii="Times New Roman" w:eastAsia="Calibri" w:hAnsi="Times New Roman" w:cs="Times New Roman"/>
          <w:sz w:val="28"/>
          <w:szCs w:val="28"/>
        </w:rPr>
        <w:t>Ре</w:t>
      </w:r>
      <w:r w:rsidRPr="000609D2">
        <w:rPr>
          <w:rFonts w:ascii="Times New Roman" w:eastAsia="Calibri" w:hAnsi="Times New Roman" w:cs="Times New Roman"/>
          <w:sz w:val="28"/>
          <w:szCs w:val="28"/>
        </w:rPr>
        <w:t>с</w:t>
      </w:r>
      <w:r>
        <w:rPr>
          <w:rFonts w:ascii="Times New Roman" w:eastAsia="Calibri" w:hAnsi="Times New Roman" w:cs="Times New Roman"/>
          <w:sz w:val="28"/>
          <w:szCs w:val="28"/>
        </w:rPr>
        <w:t>публи</w:t>
      </w:r>
      <w:r w:rsidRPr="000609D2">
        <w:rPr>
          <w:rFonts w:ascii="Times New Roman" w:eastAsia="Calibri" w:hAnsi="Times New Roman" w:cs="Times New Roman"/>
          <w:sz w:val="28"/>
          <w:szCs w:val="28"/>
        </w:rPr>
        <w:t>к</w:t>
      </w:r>
      <w:r>
        <w:rPr>
          <w:rFonts w:ascii="Times New Roman" w:eastAsia="Calibri" w:hAnsi="Times New Roman" w:cs="Times New Roman"/>
          <w:sz w:val="28"/>
          <w:szCs w:val="28"/>
        </w:rPr>
        <w:t>и А</w:t>
      </w:r>
      <w:r w:rsidRPr="000609D2">
        <w:rPr>
          <w:rFonts w:ascii="Times New Roman" w:eastAsia="Calibri" w:hAnsi="Times New Roman" w:cs="Times New Roman"/>
          <w:sz w:val="28"/>
          <w:szCs w:val="28"/>
        </w:rPr>
        <w:t>лт</w:t>
      </w:r>
      <w:r>
        <w:rPr>
          <w:rFonts w:ascii="Times New Roman" w:eastAsia="Calibri" w:hAnsi="Times New Roman" w:cs="Times New Roman"/>
          <w:sz w:val="28"/>
          <w:szCs w:val="28"/>
        </w:rPr>
        <w:t>ай</w:t>
      </w:r>
      <w:r w:rsidRPr="000609D2">
        <w:rPr>
          <w:rFonts w:ascii="Times New Roman" w:eastAsia="Calibri" w:hAnsi="Times New Roman" w:cs="Times New Roman"/>
          <w:sz w:val="28"/>
          <w:szCs w:val="28"/>
        </w:rPr>
        <w:t xml:space="preserve">, </w:t>
      </w:r>
      <w:r>
        <w:rPr>
          <w:rFonts w:ascii="Times New Roman" w:eastAsia="Calibri" w:hAnsi="Times New Roman" w:cs="Times New Roman"/>
          <w:sz w:val="28"/>
          <w:szCs w:val="28"/>
        </w:rPr>
        <w:t>Верховным</w:t>
      </w:r>
      <w:r w:rsidRPr="000609D2">
        <w:rPr>
          <w:rFonts w:ascii="Times New Roman" w:eastAsia="Calibri" w:hAnsi="Times New Roman" w:cs="Times New Roman"/>
          <w:sz w:val="28"/>
          <w:szCs w:val="28"/>
        </w:rPr>
        <w:t xml:space="preserve"> </w:t>
      </w:r>
      <w:r>
        <w:rPr>
          <w:rFonts w:ascii="Times New Roman" w:eastAsia="Calibri" w:hAnsi="Times New Roman" w:cs="Times New Roman"/>
          <w:sz w:val="28"/>
          <w:szCs w:val="28"/>
        </w:rPr>
        <w:t>С</w:t>
      </w:r>
      <w:r w:rsidRPr="000609D2">
        <w:rPr>
          <w:rFonts w:ascii="Times New Roman" w:eastAsia="Calibri" w:hAnsi="Times New Roman" w:cs="Times New Roman"/>
          <w:sz w:val="28"/>
          <w:szCs w:val="28"/>
        </w:rPr>
        <w:t>удом</w:t>
      </w:r>
      <w:r>
        <w:rPr>
          <w:rFonts w:ascii="Times New Roman" w:eastAsia="Calibri" w:hAnsi="Times New Roman" w:cs="Times New Roman"/>
          <w:sz w:val="28"/>
          <w:szCs w:val="28"/>
        </w:rPr>
        <w:t xml:space="preserve"> РА</w:t>
      </w:r>
      <w:r w:rsidRPr="000609D2">
        <w:rPr>
          <w:rFonts w:ascii="Times New Roman" w:eastAsia="Calibri" w:hAnsi="Times New Roman" w:cs="Times New Roman"/>
          <w:sz w:val="28"/>
          <w:szCs w:val="28"/>
        </w:rPr>
        <w:t>,</w:t>
      </w:r>
      <w:r>
        <w:rPr>
          <w:rFonts w:ascii="Times New Roman" w:eastAsia="Calibri" w:hAnsi="Times New Roman" w:cs="Times New Roman"/>
          <w:sz w:val="28"/>
          <w:szCs w:val="28"/>
        </w:rPr>
        <w:t xml:space="preserve"> Федеральной службой судебных приставов по Республике Алтай, УФСИН России по РА, ГУ – Отделение Пенсионного Фонда России по Республике </w:t>
      </w:r>
      <w:r>
        <w:rPr>
          <w:rFonts w:ascii="Times New Roman" w:eastAsia="Calibri" w:hAnsi="Times New Roman" w:cs="Times New Roman"/>
          <w:sz w:val="28"/>
          <w:szCs w:val="28"/>
        </w:rPr>
        <w:lastRenderedPageBreak/>
        <w:t>Алтай</w:t>
      </w:r>
      <w:r w:rsidRPr="009F7C4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по Республике Алтай, Отдел Федеральной миграционной службы по РА, Управление Федеральной службы по надзору в сфере защиты прав потребителей и благополучия человека по РА, Управление Росздравнадзора по Республике Алтай, Государственная инспекция труда в РА, Военный комиссариат Республики Алтай, ГУ МЧС России по РА и др.  </w:t>
      </w:r>
    </w:p>
    <w:p w:rsidR="000346F3" w:rsidRPr="000609D2" w:rsidRDefault="000346F3" w:rsidP="000346F3">
      <w:pPr>
        <w:spacing w:after="0" w:line="240" w:lineRule="auto"/>
        <w:ind w:firstLine="720"/>
        <w:jc w:val="both"/>
        <w:rPr>
          <w:rFonts w:ascii="Times New Roman" w:eastAsia="Calibri" w:hAnsi="Times New Roman" w:cs="Times New Roman"/>
          <w:sz w:val="28"/>
          <w:szCs w:val="28"/>
        </w:rPr>
      </w:pPr>
      <w:r w:rsidRPr="00E015EA">
        <w:rPr>
          <w:rFonts w:ascii="Times New Roman" w:eastAsia="Calibri" w:hAnsi="Times New Roman" w:cs="Times New Roman"/>
          <w:sz w:val="28"/>
          <w:szCs w:val="28"/>
        </w:rPr>
        <w:t>Важнейшим инструмен</w:t>
      </w:r>
      <w:r w:rsidRPr="00E015EA">
        <w:rPr>
          <w:rFonts w:ascii="Times New Roman" w:eastAsia="Calibri" w:hAnsi="Times New Roman" w:cs="Times New Roman"/>
          <w:sz w:val="28"/>
          <w:szCs w:val="28"/>
        </w:rPr>
        <w:softHyphen/>
        <w:t>том взаимодействия Уполномоченного с органами госу</w:t>
      </w:r>
      <w:r w:rsidRPr="00E015EA">
        <w:rPr>
          <w:rFonts w:ascii="Times New Roman" w:eastAsia="Calibri" w:hAnsi="Times New Roman" w:cs="Times New Roman"/>
          <w:sz w:val="28"/>
          <w:szCs w:val="28"/>
        </w:rPr>
        <w:softHyphen/>
        <w:t xml:space="preserve">дарственной власти региона является участие в законотворческой работе по вопросам прав человека. В </w:t>
      </w:r>
      <w:r>
        <w:rPr>
          <w:rFonts w:ascii="Times New Roman" w:eastAsia="Calibri" w:hAnsi="Times New Roman" w:cs="Times New Roman"/>
          <w:sz w:val="28"/>
          <w:szCs w:val="28"/>
        </w:rPr>
        <w:t>Государственное Собрание – Эл Курул</w:t>
      </w:r>
      <w:r w:rsidRPr="00E015EA">
        <w:rPr>
          <w:rFonts w:ascii="Times New Roman" w:eastAsia="Calibri" w:hAnsi="Times New Roman" w:cs="Times New Roman"/>
          <w:sz w:val="28"/>
          <w:szCs w:val="28"/>
        </w:rPr>
        <w:t>т</w:t>
      </w:r>
      <w:r>
        <w:rPr>
          <w:rFonts w:ascii="Times New Roman" w:eastAsia="Calibri" w:hAnsi="Times New Roman" w:cs="Times New Roman"/>
          <w:sz w:val="28"/>
          <w:szCs w:val="28"/>
        </w:rPr>
        <w:t xml:space="preserve">ай РА </w:t>
      </w:r>
      <w:r w:rsidRPr="00E015EA">
        <w:rPr>
          <w:rFonts w:ascii="Times New Roman" w:eastAsia="Calibri" w:hAnsi="Times New Roman" w:cs="Times New Roman"/>
          <w:sz w:val="28"/>
          <w:szCs w:val="28"/>
        </w:rPr>
        <w:t>был</w:t>
      </w:r>
      <w:r>
        <w:rPr>
          <w:rFonts w:ascii="Times New Roman" w:eastAsia="Calibri" w:hAnsi="Times New Roman" w:cs="Times New Roman"/>
          <w:sz w:val="28"/>
          <w:szCs w:val="28"/>
        </w:rPr>
        <w:t>и</w:t>
      </w:r>
      <w:r w:rsidRPr="00E015EA">
        <w:rPr>
          <w:rFonts w:ascii="Times New Roman" w:eastAsia="Calibri" w:hAnsi="Times New Roman" w:cs="Times New Roman"/>
          <w:sz w:val="28"/>
          <w:szCs w:val="28"/>
        </w:rPr>
        <w:t xml:space="preserve"> направлен</w:t>
      </w:r>
      <w:r>
        <w:rPr>
          <w:rFonts w:ascii="Times New Roman" w:eastAsia="Calibri" w:hAnsi="Times New Roman" w:cs="Times New Roman"/>
          <w:sz w:val="28"/>
          <w:szCs w:val="28"/>
        </w:rPr>
        <w:t>ы</w:t>
      </w:r>
      <w:r w:rsidRPr="00E015EA">
        <w:rPr>
          <w:rFonts w:ascii="Times New Roman" w:eastAsia="Calibri" w:hAnsi="Times New Roman" w:cs="Times New Roman"/>
          <w:i/>
          <w:sz w:val="28"/>
          <w:szCs w:val="28"/>
        </w:rPr>
        <w:t xml:space="preserve"> </w:t>
      </w:r>
      <w:r>
        <w:rPr>
          <w:rFonts w:ascii="Times New Roman" w:eastAsia="Calibri" w:hAnsi="Times New Roman" w:cs="Times New Roman"/>
          <w:sz w:val="28"/>
          <w:szCs w:val="28"/>
        </w:rPr>
        <w:t>предложения</w:t>
      </w:r>
      <w:r w:rsidRPr="00E015EA">
        <w:rPr>
          <w:rFonts w:ascii="Times New Roman" w:eastAsia="Calibri" w:hAnsi="Times New Roman" w:cs="Times New Roman"/>
          <w:sz w:val="28"/>
          <w:szCs w:val="28"/>
        </w:rPr>
        <w:t xml:space="preserve"> о совершенствовании федерального законодательства, касающ</w:t>
      </w:r>
      <w:r>
        <w:rPr>
          <w:rFonts w:ascii="Times New Roman" w:eastAsia="Calibri" w:hAnsi="Times New Roman" w:cs="Times New Roman"/>
          <w:sz w:val="28"/>
          <w:szCs w:val="28"/>
        </w:rPr>
        <w:t>и</w:t>
      </w:r>
      <w:r w:rsidRPr="00E015EA">
        <w:rPr>
          <w:rFonts w:ascii="Times New Roman" w:eastAsia="Calibri" w:hAnsi="Times New Roman" w:cs="Times New Roman"/>
          <w:sz w:val="28"/>
          <w:szCs w:val="28"/>
        </w:rPr>
        <w:t>еся</w:t>
      </w:r>
      <w:r>
        <w:rPr>
          <w:rFonts w:ascii="Times New Roman" w:eastAsia="Calibri" w:hAnsi="Times New Roman" w:cs="Times New Roman"/>
          <w:sz w:val="28"/>
          <w:szCs w:val="28"/>
        </w:rPr>
        <w:t xml:space="preserve"> </w:t>
      </w:r>
      <w:r w:rsidRPr="00363A66">
        <w:rPr>
          <w:rFonts w:ascii="Times New Roman" w:eastAsia="Calibri" w:hAnsi="Times New Roman" w:cs="Times New Roman"/>
          <w:sz w:val="28"/>
          <w:szCs w:val="28"/>
        </w:rPr>
        <w:t>50%-ной скидки гражданам из числа инвалидов и семьям, имеющим инвалидов, на оплату жилья и коммунальные услуги независимо от принадлежности жилищного фонда</w:t>
      </w:r>
      <w:r>
        <w:rPr>
          <w:rFonts w:ascii="Times New Roman" w:eastAsia="Calibri" w:hAnsi="Times New Roman" w:cs="Times New Roman"/>
          <w:sz w:val="28"/>
          <w:szCs w:val="28"/>
        </w:rPr>
        <w:t xml:space="preserve">; а также </w:t>
      </w:r>
      <w:r w:rsidRPr="000609D2">
        <w:rPr>
          <w:rFonts w:ascii="Times New Roman" w:eastAsia="Calibri" w:hAnsi="Times New Roman" w:cs="Times New Roman"/>
          <w:sz w:val="28"/>
          <w:szCs w:val="28"/>
        </w:rPr>
        <w:t>возможности использования средств материнского капитала на реконструкцию не только индивидуальных особняков, но и  двух-, трех- и т.д. квартирных домов, если в результате проведенной реконструкции улучшаются жилищные условия</w:t>
      </w:r>
      <w:r>
        <w:rPr>
          <w:rFonts w:ascii="Times New Roman" w:eastAsia="Calibri" w:hAnsi="Times New Roman" w:cs="Times New Roman"/>
          <w:sz w:val="28"/>
          <w:szCs w:val="28"/>
        </w:rPr>
        <w:t>.</w:t>
      </w:r>
    </w:p>
    <w:p w:rsidR="000346F3" w:rsidRDefault="000346F3" w:rsidP="000346F3">
      <w:pPr>
        <w:pStyle w:val="a3"/>
        <w:spacing w:line="240" w:lineRule="auto"/>
        <w:ind w:firstLine="709"/>
        <w:jc w:val="both"/>
        <w:rPr>
          <w:rFonts w:eastAsia="Calibri" w:cs="Times New Roman"/>
          <w:sz w:val="28"/>
          <w:szCs w:val="28"/>
        </w:rPr>
      </w:pPr>
      <w:r w:rsidRPr="000609D2">
        <w:rPr>
          <w:rFonts w:eastAsia="Calibri" w:cs="Times New Roman"/>
          <w:sz w:val="28"/>
          <w:szCs w:val="28"/>
        </w:rPr>
        <w:t xml:space="preserve">Сотрудничество в сфере законотворчества осуществляется и с Правительством </w:t>
      </w:r>
      <w:r>
        <w:rPr>
          <w:rFonts w:eastAsia="Calibri" w:cs="Times New Roman"/>
          <w:sz w:val="28"/>
          <w:szCs w:val="28"/>
        </w:rPr>
        <w:t>Ре</w:t>
      </w:r>
      <w:r w:rsidRPr="000609D2">
        <w:rPr>
          <w:rFonts w:eastAsia="Calibri" w:cs="Times New Roman"/>
          <w:sz w:val="28"/>
          <w:szCs w:val="28"/>
        </w:rPr>
        <w:t>с</w:t>
      </w:r>
      <w:r>
        <w:rPr>
          <w:rFonts w:eastAsia="Calibri" w:cs="Times New Roman"/>
          <w:sz w:val="28"/>
          <w:szCs w:val="28"/>
        </w:rPr>
        <w:t>публи</w:t>
      </w:r>
      <w:r w:rsidRPr="000609D2">
        <w:rPr>
          <w:rFonts w:eastAsia="Calibri" w:cs="Times New Roman"/>
          <w:sz w:val="28"/>
          <w:szCs w:val="28"/>
        </w:rPr>
        <w:t>к</w:t>
      </w:r>
      <w:r>
        <w:rPr>
          <w:rFonts w:eastAsia="Calibri" w:cs="Times New Roman"/>
          <w:sz w:val="28"/>
          <w:szCs w:val="28"/>
        </w:rPr>
        <w:t>и А</w:t>
      </w:r>
      <w:r w:rsidRPr="000609D2">
        <w:rPr>
          <w:rFonts w:eastAsia="Calibri" w:cs="Times New Roman"/>
          <w:sz w:val="28"/>
          <w:szCs w:val="28"/>
        </w:rPr>
        <w:t>лт</w:t>
      </w:r>
      <w:r>
        <w:rPr>
          <w:rFonts w:eastAsia="Calibri" w:cs="Times New Roman"/>
          <w:sz w:val="28"/>
          <w:szCs w:val="28"/>
        </w:rPr>
        <w:t>ай</w:t>
      </w:r>
      <w:r w:rsidRPr="000609D2">
        <w:rPr>
          <w:rFonts w:eastAsia="Calibri" w:cs="Times New Roman"/>
          <w:sz w:val="28"/>
          <w:szCs w:val="28"/>
        </w:rPr>
        <w:t>.</w:t>
      </w:r>
    </w:p>
    <w:p w:rsidR="000346F3" w:rsidRDefault="000346F3" w:rsidP="000346F3">
      <w:pPr>
        <w:spacing w:after="0" w:line="240" w:lineRule="auto"/>
        <w:ind w:firstLine="720"/>
        <w:jc w:val="both"/>
        <w:rPr>
          <w:rFonts w:ascii="Times New Roman" w:eastAsia="Calibri" w:hAnsi="Times New Roman" w:cs="Times New Roman"/>
          <w:sz w:val="28"/>
          <w:szCs w:val="28"/>
        </w:rPr>
      </w:pPr>
      <w:r w:rsidRPr="000609D2">
        <w:rPr>
          <w:rFonts w:ascii="Times New Roman" w:eastAsia="Calibri" w:hAnsi="Times New Roman" w:cs="Times New Roman"/>
          <w:sz w:val="28"/>
          <w:szCs w:val="28"/>
        </w:rPr>
        <w:t>Наиболее важными субъектами межрегионального и международного сотрудничества являются Уполномоченный по правам человека в РФ, уполномоченные по правам человека в субъектах РФ и омбудсмены из зарубежных стран. Традиционными формами взаимодействия с ними являются: проведение заседаний Координационного Совета, работа в рамках Экспертного Совета при Уполномоченном по правам человека в РФ, законотворческая деятельность, информационный обмен, содействие в рассмотрении обращений граждан, участие в совместных мероприятиях, обмен ежегодными и специальными докладами.</w:t>
      </w:r>
    </w:p>
    <w:p w:rsidR="000346F3" w:rsidRDefault="000346F3" w:rsidP="000346F3">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В 2011 году Уполномоченный принимал активное участие в заседаниях Координационного совета российских Уполномоченных по правам человека с участием Верховного Комиссара ООН по правам человека Н. Пиллэй, председателем Конституционного Суда РФ В.Д. Зорькиным, министром обороны РФ А.Э. Сердюковым, председателем Следственного Комитета РФ А.И. Бастрыкиным и сотрудников Аппарата президента РФ.</w:t>
      </w:r>
    </w:p>
    <w:p w:rsidR="000346F3" w:rsidRDefault="000346F3" w:rsidP="000346F3">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В октябре Уполномоченный участвовал в заседании Комиссии Совета Федерации по вопросам развития институтов гражданского общества. В ноябре состоялось заседание Круглого стола российских Уполномоченных на тему «Соотношение судебных и несудебных органов власти в защите и восстановлении нарушенных прав граждан», где приняли участие Верховный Комиссар по правам человека Совета Европы Т. Хаммерберг, руководитель отдела по работе с НСПЧ Генерального Директората по правам человека и правовым отношениям Совета Европы М. Егер, председатель Совета по содействию развитию институтов гражданского общества и правам человека при Президенте РФ М. Федотов, председатель Верховного Суда РФ В. Лебедев и Уполномоченный Российской Федерации при Европейском Суде по правам человека Г. Матюшкин.</w:t>
      </w:r>
    </w:p>
    <w:p w:rsidR="000346F3" w:rsidRDefault="000346F3" w:rsidP="000346F3">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Для разрешения различных вопросов граждан Республики Алтай в 2011 году Уполномоченный обращался  к министру здравоохранения и социального </w:t>
      </w:r>
      <w:r>
        <w:rPr>
          <w:rFonts w:ascii="Times New Roman" w:eastAsia="Calibri" w:hAnsi="Times New Roman" w:cs="Times New Roman"/>
          <w:sz w:val="28"/>
          <w:szCs w:val="28"/>
        </w:rPr>
        <w:lastRenderedPageBreak/>
        <w:t>развития РФ Т.А. Голиковой, заместителю прокурора РФ Главному военному прокурору С.Н. Фридинскому, заместителю министра обороны РФ М.П. Мокрецову, военному прокурору Сибирского военного округа Е.В. Иванову, председателю Комитета Государственной Думы по природным ресурсам, природопользованию и экологии Е.А. Туголукову, председателю Комитета Совета Федерации по социальной политике и здравоохранения В.А. Петренко, председателю Комитета Государственной Думы по труду и социальной политике А.К. Исаеву, которые оказали необходимую помощь.</w:t>
      </w:r>
    </w:p>
    <w:p w:rsidR="000346F3" w:rsidRDefault="000346F3" w:rsidP="000346F3">
      <w:pPr>
        <w:pStyle w:val="a3"/>
        <w:spacing w:line="240" w:lineRule="auto"/>
        <w:ind w:firstLine="709"/>
        <w:jc w:val="both"/>
        <w:rPr>
          <w:rFonts w:eastAsia="Times New Roman" w:cs="Times New Roman"/>
          <w:sz w:val="28"/>
          <w:szCs w:val="28"/>
          <w:lang w:eastAsia="ru-RU"/>
        </w:rPr>
      </w:pPr>
      <w:r w:rsidRPr="000609D2">
        <w:rPr>
          <w:rFonts w:eastAsia="Calibri" w:cs="Times New Roman"/>
          <w:sz w:val="28"/>
          <w:szCs w:val="28"/>
        </w:rPr>
        <w:t>В течение нескольких лет Уполномоченный принимает участие в подготовке доклада Совета Федерации Федерального Собрания РФ о состоянии законодательства в Российской Федерации, а также в работе, проводимой Центром мониторинга права при Совете Федерации по мониторингу законодательства и практики его применения в регионах.</w:t>
      </w:r>
    </w:p>
    <w:p w:rsidR="000346F3" w:rsidRDefault="000346F3" w:rsidP="000346F3">
      <w:pPr>
        <w:pStyle w:val="a3"/>
        <w:spacing w:line="240" w:lineRule="auto"/>
        <w:ind w:firstLine="709"/>
        <w:jc w:val="both"/>
        <w:rPr>
          <w:rFonts w:eastAsia="Times New Roman" w:cs="Times New Roman"/>
          <w:sz w:val="28"/>
          <w:szCs w:val="28"/>
          <w:lang w:eastAsia="ru-RU"/>
        </w:rPr>
      </w:pPr>
      <w:r w:rsidRPr="003B02B4">
        <w:rPr>
          <w:rFonts w:eastAsia="Times New Roman" w:cs="Times New Roman"/>
          <w:sz w:val="28"/>
          <w:szCs w:val="28"/>
          <w:lang w:eastAsia="ru-RU"/>
        </w:rPr>
        <w:t>Важно и то, что Уполномоченный и сотрудники его аппарата являются</w:t>
      </w:r>
      <w:r>
        <w:rPr>
          <w:rFonts w:eastAsia="Times New Roman" w:cs="Times New Roman"/>
          <w:sz w:val="28"/>
          <w:szCs w:val="28"/>
          <w:lang w:eastAsia="ru-RU"/>
        </w:rPr>
        <w:t xml:space="preserve"> полноправными участниками международных, федеральных и региональных органов, </w:t>
      </w:r>
      <w:r w:rsidRPr="003B02B4">
        <w:rPr>
          <w:rFonts w:eastAsia="Times New Roman" w:cs="Times New Roman"/>
          <w:sz w:val="28"/>
          <w:szCs w:val="28"/>
          <w:lang w:eastAsia="ru-RU"/>
        </w:rPr>
        <w:t xml:space="preserve">Общественных Советов либо входят в состав специальных комиссий или объединений гражданского общества, имея возможность влияния на их работу с точки зрения защиты прав и свобод граждан. </w:t>
      </w:r>
      <w:r>
        <w:rPr>
          <w:rFonts w:eastAsia="Times New Roman" w:cs="Times New Roman"/>
          <w:sz w:val="28"/>
          <w:szCs w:val="28"/>
          <w:lang w:eastAsia="ru-RU"/>
        </w:rPr>
        <w:t xml:space="preserve"> </w:t>
      </w:r>
    </w:p>
    <w:p w:rsidR="000346F3" w:rsidRPr="003E7290" w:rsidRDefault="000346F3" w:rsidP="000346F3">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В течение н</w:t>
      </w:r>
      <w:r w:rsidRPr="003E7290">
        <w:rPr>
          <w:rFonts w:ascii="Times New Roman" w:eastAsia="Calibri" w:hAnsi="Times New Roman" w:cs="Times New Roman"/>
          <w:sz w:val="28"/>
          <w:szCs w:val="28"/>
        </w:rPr>
        <w:t>ес</w:t>
      </w:r>
      <w:r>
        <w:rPr>
          <w:rFonts w:ascii="Times New Roman" w:eastAsia="Calibri" w:hAnsi="Times New Roman" w:cs="Times New Roman"/>
          <w:sz w:val="28"/>
          <w:szCs w:val="28"/>
        </w:rPr>
        <w:t>ко</w:t>
      </w:r>
      <w:r w:rsidRPr="003E7290">
        <w:rPr>
          <w:rFonts w:ascii="Times New Roman" w:eastAsia="Calibri" w:hAnsi="Times New Roman" w:cs="Times New Roman"/>
          <w:sz w:val="28"/>
          <w:szCs w:val="28"/>
        </w:rPr>
        <w:t>л</w:t>
      </w:r>
      <w:r>
        <w:rPr>
          <w:rFonts w:ascii="Times New Roman" w:eastAsia="Calibri" w:hAnsi="Times New Roman" w:cs="Times New Roman"/>
          <w:sz w:val="28"/>
          <w:szCs w:val="28"/>
        </w:rPr>
        <w:t>ьких л</w:t>
      </w:r>
      <w:r w:rsidRPr="003E7290">
        <w:rPr>
          <w:rFonts w:ascii="Times New Roman" w:eastAsia="Calibri" w:hAnsi="Times New Roman" w:cs="Times New Roman"/>
          <w:sz w:val="28"/>
          <w:szCs w:val="28"/>
        </w:rPr>
        <w:t>е</w:t>
      </w:r>
      <w:r>
        <w:rPr>
          <w:rFonts w:ascii="Times New Roman" w:eastAsia="Calibri" w:hAnsi="Times New Roman" w:cs="Times New Roman"/>
          <w:sz w:val="28"/>
          <w:szCs w:val="28"/>
        </w:rPr>
        <w:t xml:space="preserve">т Уполномоченный являлся </w:t>
      </w:r>
      <w:r w:rsidRPr="003E7290">
        <w:rPr>
          <w:rFonts w:ascii="Times New Roman" w:eastAsia="Calibri" w:hAnsi="Times New Roman" w:cs="Times New Roman"/>
          <w:sz w:val="28"/>
          <w:szCs w:val="28"/>
        </w:rPr>
        <w:t xml:space="preserve"> председател</w:t>
      </w:r>
      <w:r>
        <w:rPr>
          <w:rFonts w:ascii="Times New Roman" w:eastAsia="Calibri" w:hAnsi="Times New Roman" w:cs="Times New Roman"/>
          <w:sz w:val="28"/>
          <w:szCs w:val="28"/>
        </w:rPr>
        <w:t>ем Обще</w:t>
      </w:r>
      <w:r w:rsidRPr="003E7290">
        <w:rPr>
          <w:rFonts w:ascii="Times New Roman" w:eastAsia="Calibri" w:hAnsi="Times New Roman" w:cs="Times New Roman"/>
          <w:sz w:val="28"/>
          <w:szCs w:val="28"/>
        </w:rPr>
        <w:t>ст</w:t>
      </w:r>
      <w:r>
        <w:rPr>
          <w:rFonts w:ascii="Times New Roman" w:eastAsia="Calibri" w:hAnsi="Times New Roman" w:cs="Times New Roman"/>
          <w:sz w:val="28"/>
          <w:szCs w:val="28"/>
        </w:rPr>
        <w:t>в</w:t>
      </w:r>
      <w:r w:rsidRPr="003E7290">
        <w:rPr>
          <w:rFonts w:ascii="Times New Roman" w:eastAsia="Calibri" w:hAnsi="Times New Roman" w:cs="Times New Roman"/>
          <w:sz w:val="28"/>
          <w:szCs w:val="28"/>
        </w:rPr>
        <w:t>енно</w:t>
      </w:r>
      <w:r>
        <w:rPr>
          <w:rFonts w:ascii="Times New Roman" w:eastAsia="Calibri" w:hAnsi="Times New Roman" w:cs="Times New Roman"/>
          <w:sz w:val="28"/>
          <w:szCs w:val="28"/>
        </w:rPr>
        <w:t>г</w:t>
      </w:r>
      <w:r w:rsidRPr="003E7290">
        <w:rPr>
          <w:rFonts w:ascii="Times New Roman" w:eastAsia="Calibri" w:hAnsi="Times New Roman" w:cs="Times New Roman"/>
          <w:sz w:val="28"/>
          <w:szCs w:val="28"/>
        </w:rPr>
        <w:t>о</w:t>
      </w:r>
      <w:r>
        <w:rPr>
          <w:rFonts w:ascii="Times New Roman" w:eastAsia="Calibri" w:hAnsi="Times New Roman" w:cs="Times New Roman"/>
          <w:sz w:val="28"/>
          <w:szCs w:val="28"/>
        </w:rPr>
        <w:t xml:space="preserve"> </w:t>
      </w:r>
      <w:r w:rsidRPr="003E7290">
        <w:rPr>
          <w:rFonts w:ascii="Times New Roman" w:eastAsia="Calibri" w:hAnsi="Times New Roman" w:cs="Times New Roman"/>
          <w:sz w:val="28"/>
          <w:szCs w:val="28"/>
        </w:rPr>
        <w:t>с</w:t>
      </w:r>
      <w:r>
        <w:rPr>
          <w:rFonts w:ascii="Times New Roman" w:eastAsia="Calibri" w:hAnsi="Times New Roman" w:cs="Times New Roman"/>
          <w:sz w:val="28"/>
          <w:szCs w:val="28"/>
        </w:rPr>
        <w:t>о</w:t>
      </w:r>
      <w:r w:rsidRPr="003E7290">
        <w:rPr>
          <w:rFonts w:ascii="Times New Roman" w:eastAsia="Calibri" w:hAnsi="Times New Roman" w:cs="Times New Roman"/>
          <w:sz w:val="28"/>
          <w:szCs w:val="28"/>
        </w:rPr>
        <w:t>ве</w:t>
      </w:r>
      <w:r>
        <w:rPr>
          <w:rFonts w:ascii="Times New Roman" w:eastAsia="Calibri" w:hAnsi="Times New Roman" w:cs="Times New Roman"/>
          <w:sz w:val="28"/>
          <w:szCs w:val="28"/>
        </w:rPr>
        <w:t>та при</w:t>
      </w:r>
      <w:r w:rsidRPr="003E7290">
        <w:rPr>
          <w:rFonts w:ascii="Times New Roman" w:eastAsia="Calibri" w:hAnsi="Times New Roman" w:cs="Times New Roman"/>
          <w:sz w:val="28"/>
          <w:szCs w:val="28"/>
        </w:rPr>
        <w:t xml:space="preserve"> М</w:t>
      </w:r>
      <w:r>
        <w:rPr>
          <w:rFonts w:ascii="Times New Roman" w:eastAsia="Calibri" w:hAnsi="Times New Roman" w:cs="Times New Roman"/>
          <w:sz w:val="28"/>
          <w:szCs w:val="28"/>
        </w:rPr>
        <w:t>ВД п</w:t>
      </w:r>
      <w:r w:rsidRPr="003E7290">
        <w:rPr>
          <w:rFonts w:ascii="Times New Roman" w:eastAsia="Calibri" w:hAnsi="Times New Roman" w:cs="Times New Roman"/>
          <w:sz w:val="28"/>
          <w:szCs w:val="28"/>
        </w:rPr>
        <w:t>о</w:t>
      </w:r>
      <w:r>
        <w:rPr>
          <w:rFonts w:ascii="Times New Roman" w:eastAsia="Calibri" w:hAnsi="Times New Roman" w:cs="Times New Roman"/>
          <w:sz w:val="28"/>
          <w:szCs w:val="28"/>
        </w:rPr>
        <w:t xml:space="preserve"> Ре</w:t>
      </w:r>
      <w:r w:rsidRPr="003E7290">
        <w:rPr>
          <w:rFonts w:ascii="Times New Roman" w:eastAsia="Calibri" w:hAnsi="Times New Roman" w:cs="Times New Roman"/>
          <w:sz w:val="28"/>
          <w:szCs w:val="28"/>
        </w:rPr>
        <w:t>с</w:t>
      </w:r>
      <w:r>
        <w:rPr>
          <w:rFonts w:ascii="Times New Roman" w:eastAsia="Calibri" w:hAnsi="Times New Roman" w:cs="Times New Roman"/>
          <w:sz w:val="28"/>
          <w:szCs w:val="28"/>
        </w:rPr>
        <w:t>публи</w:t>
      </w:r>
      <w:r w:rsidRPr="003E7290">
        <w:rPr>
          <w:rFonts w:ascii="Times New Roman" w:eastAsia="Calibri" w:hAnsi="Times New Roman" w:cs="Times New Roman"/>
          <w:sz w:val="28"/>
          <w:szCs w:val="28"/>
        </w:rPr>
        <w:t>к</w:t>
      </w:r>
      <w:r>
        <w:rPr>
          <w:rFonts w:ascii="Times New Roman" w:eastAsia="Calibri" w:hAnsi="Times New Roman" w:cs="Times New Roman"/>
          <w:sz w:val="28"/>
          <w:szCs w:val="28"/>
        </w:rPr>
        <w:t>е Алта</w:t>
      </w:r>
      <w:r w:rsidRPr="003E7290">
        <w:rPr>
          <w:rFonts w:ascii="Times New Roman" w:eastAsia="Calibri" w:hAnsi="Times New Roman" w:cs="Times New Roman"/>
          <w:sz w:val="28"/>
          <w:szCs w:val="28"/>
        </w:rPr>
        <w:t xml:space="preserve">й, </w:t>
      </w:r>
      <w:r>
        <w:rPr>
          <w:rFonts w:ascii="Times New Roman" w:eastAsia="Calibri" w:hAnsi="Times New Roman" w:cs="Times New Roman"/>
          <w:sz w:val="28"/>
          <w:szCs w:val="28"/>
        </w:rPr>
        <w:t>с мая 2010 года</w:t>
      </w:r>
      <w:r w:rsidRPr="003E7290">
        <w:rPr>
          <w:rFonts w:ascii="Times New Roman" w:eastAsia="Calibri" w:hAnsi="Times New Roman" w:cs="Times New Roman"/>
          <w:sz w:val="28"/>
          <w:szCs w:val="28"/>
        </w:rPr>
        <w:t xml:space="preserve"> он является председател</w:t>
      </w:r>
      <w:r>
        <w:rPr>
          <w:rFonts w:ascii="Times New Roman" w:eastAsia="Calibri" w:hAnsi="Times New Roman" w:cs="Times New Roman"/>
          <w:sz w:val="28"/>
          <w:szCs w:val="28"/>
        </w:rPr>
        <w:t>ем</w:t>
      </w:r>
      <w:r w:rsidRPr="003E7290">
        <w:rPr>
          <w:rFonts w:ascii="Times New Roman" w:eastAsia="Calibri" w:hAnsi="Times New Roman" w:cs="Times New Roman"/>
          <w:sz w:val="28"/>
          <w:szCs w:val="28"/>
        </w:rPr>
        <w:t xml:space="preserve"> Комиссии по вопросам помилования </w:t>
      </w:r>
      <w:r>
        <w:rPr>
          <w:rFonts w:ascii="Times New Roman" w:eastAsia="Calibri" w:hAnsi="Times New Roman" w:cs="Times New Roman"/>
          <w:sz w:val="28"/>
          <w:szCs w:val="28"/>
        </w:rPr>
        <w:t>на терр</w:t>
      </w:r>
      <w:r w:rsidRPr="003E7290">
        <w:rPr>
          <w:rFonts w:ascii="Times New Roman" w:eastAsia="Calibri" w:hAnsi="Times New Roman" w:cs="Times New Roman"/>
          <w:sz w:val="28"/>
          <w:szCs w:val="28"/>
        </w:rPr>
        <w:t xml:space="preserve">итории </w:t>
      </w:r>
      <w:r>
        <w:rPr>
          <w:rFonts w:ascii="Times New Roman" w:eastAsia="Calibri" w:hAnsi="Times New Roman" w:cs="Times New Roman"/>
          <w:sz w:val="28"/>
          <w:szCs w:val="28"/>
        </w:rPr>
        <w:t>Ре</w:t>
      </w:r>
      <w:r w:rsidRPr="003E7290">
        <w:rPr>
          <w:rFonts w:ascii="Times New Roman" w:eastAsia="Calibri" w:hAnsi="Times New Roman" w:cs="Times New Roman"/>
          <w:sz w:val="28"/>
          <w:szCs w:val="28"/>
        </w:rPr>
        <w:t>с</w:t>
      </w:r>
      <w:r>
        <w:rPr>
          <w:rFonts w:ascii="Times New Roman" w:eastAsia="Calibri" w:hAnsi="Times New Roman" w:cs="Times New Roman"/>
          <w:sz w:val="28"/>
          <w:szCs w:val="28"/>
        </w:rPr>
        <w:t>публи</w:t>
      </w:r>
      <w:r w:rsidRPr="003E7290">
        <w:rPr>
          <w:rFonts w:ascii="Times New Roman" w:eastAsia="Calibri" w:hAnsi="Times New Roman" w:cs="Times New Roman"/>
          <w:sz w:val="28"/>
          <w:szCs w:val="28"/>
        </w:rPr>
        <w:t>к</w:t>
      </w:r>
      <w:r>
        <w:rPr>
          <w:rFonts w:ascii="Times New Roman" w:eastAsia="Calibri" w:hAnsi="Times New Roman" w:cs="Times New Roman"/>
          <w:sz w:val="28"/>
          <w:szCs w:val="28"/>
        </w:rPr>
        <w:t>и А</w:t>
      </w:r>
      <w:r w:rsidRPr="003E7290">
        <w:rPr>
          <w:rFonts w:ascii="Times New Roman" w:eastAsia="Calibri" w:hAnsi="Times New Roman" w:cs="Times New Roman"/>
          <w:sz w:val="28"/>
          <w:szCs w:val="28"/>
        </w:rPr>
        <w:t>лт</w:t>
      </w:r>
      <w:r>
        <w:rPr>
          <w:rFonts w:ascii="Times New Roman" w:eastAsia="Calibri" w:hAnsi="Times New Roman" w:cs="Times New Roman"/>
          <w:sz w:val="28"/>
          <w:szCs w:val="28"/>
        </w:rPr>
        <w:t>ай</w:t>
      </w:r>
      <w:r w:rsidRPr="003E7290">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3E7290">
        <w:rPr>
          <w:rFonts w:ascii="Times New Roman" w:eastAsia="Calibri" w:hAnsi="Times New Roman" w:cs="Times New Roman"/>
          <w:sz w:val="28"/>
          <w:szCs w:val="28"/>
        </w:rPr>
        <w:t xml:space="preserve">входит </w:t>
      </w:r>
      <w:r>
        <w:rPr>
          <w:rFonts w:ascii="Times New Roman" w:eastAsia="Calibri" w:hAnsi="Times New Roman" w:cs="Times New Roman"/>
          <w:sz w:val="28"/>
          <w:szCs w:val="28"/>
        </w:rPr>
        <w:t>в состав</w:t>
      </w:r>
      <w:r w:rsidRPr="003E7290">
        <w:rPr>
          <w:rFonts w:ascii="Times New Roman" w:eastAsia="Calibri" w:hAnsi="Times New Roman" w:cs="Times New Roman"/>
          <w:sz w:val="28"/>
          <w:szCs w:val="28"/>
        </w:rPr>
        <w:t xml:space="preserve"> </w:t>
      </w:r>
      <w:r>
        <w:rPr>
          <w:rFonts w:ascii="Times New Roman" w:eastAsia="Calibri" w:hAnsi="Times New Roman" w:cs="Times New Roman"/>
          <w:sz w:val="28"/>
          <w:szCs w:val="28"/>
        </w:rPr>
        <w:t>Обще</w:t>
      </w:r>
      <w:r w:rsidRPr="003E7290">
        <w:rPr>
          <w:rFonts w:ascii="Times New Roman" w:eastAsia="Calibri" w:hAnsi="Times New Roman" w:cs="Times New Roman"/>
          <w:sz w:val="28"/>
          <w:szCs w:val="28"/>
        </w:rPr>
        <w:t>ст</w:t>
      </w:r>
      <w:r>
        <w:rPr>
          <w:rFonts w:ascii="Times New Roman" w:eastAsia="Calibri" w:hAnsi="Times New Roman" w:cs="Times New Roman"/>
          <w:sz w:val="28"/>
          <w:szCs w:val="28"/>
        </w:rPr>
        <w:t>в</w:t>
      </w:r>
      <w:r w:rsidRPr="003E7290">
        <w:rPr>
          <w:rFonts w:ascii="Times New Roman" w:eastAsia="Calibri" w:hAnsi="Times New Roman" w:cs="Times New Roman"/>
          <w:sz w:val="28"/>
          <w:szCs w:val="28"/>
        </w:rPr>
        <w:t>енно</w:t>
      </w:r>
      <w:r>
        <w:rPr>
          <w:rFonts w:ascii="Times New Roman" w:eastAsia="Calibri" w:hAnsi="Times New Roman" w:cs="Times New Roman"/>
          <w:sz w:val="28"/>
          <w:szCs w:val="28"/>
        </w:rPr>
        <w:t>г</w:t>
      </w:r>
      <w:r w:rsidRPr="003E7290">
        <w:rPr>
          <w:rFonts w:ascii="Times New Roman" w:eastAsia="Calibri" w:hAnsi="Times New Roman" w:cs="Times New Roman"/>
          <w:sz w:val="28"/>
          <w:szCs w:val="28"/>
        </w:rPr>
        <w:t>о</w:t>
      </w:r>
      <w:r>
        <w:rPr>
          <w:rFonts w:ascii="Times New Roman" w:eastAsia="Calibri" w:hAnsi="Times New Roman" w:cs="Times New Roman"/>
          <w:sz w:val="28"/>
          <w:szCs w:val="28"/>
        </w:rPr>
        <w:t xml:space="preserve"> </w:t>
      </w:r>
      <w:r w:rsidRPr="003E7290">
        <w:rPr>
          <w:rFonts w:ascii="Times New Roman" w:eastAsia="Calibri" w:hAnsi="Times New Roman" w:cs="Times New Roman"/>
          <w:sz w:val="28"/>
          <w:szCs w:val="28"/>
        </w:rPr>
        <w:t>с</w:t>
      </w:r>
      <w:r>
        <w:rPr>
          <w:rFonts w:ascii="Times New Roman" w:eastAsia="Calibri" w:hAnsi="Times New Roman" w:cs="Times New Roman"/>
          <w:sz w:val="28"/>
          <w:szCs w:val="28"/>
        </w:rPr>
        <w:t>о</w:t>
      </w:r>
      <w:r w:rsidRPr="003E7290">
        <w:rPr>
          <w:rFonts w:ascii="Times New Roman" w:eastAsia="Calibri" w:hAnsi="Times New Roman" w:cs="Times New Roman"/>
          <w:sz w:val="28"/>
          <w:szCs w:val="28"/>
        </w:rPr>
        <w:t>ве</w:t>
      </w:r>
      <w:r>
        <w:rPr>
          <w:rFonts w:ascii="Times New Roman" w:eastAsia="Calibri" w:hAnsi="Times New Roman" w:cs="Times New Roman"/>
          <w:sz w:val="28"/>
          <w:szCs w:val="28"/>
        </w:rPr>
        <w:t>та при полномочном представителе Президента в СФО, я</w:t>
      </w:r>
      <w:r w:rsidRPr="003E7290">
        <w:rPr>
          <w:rFonts w:ascii="Times New Roman" w:eastAsia="Calibri" w:hAnsi="Times New Roman" w:cs="Times New Roman"/>
          <w:sz w:val="28"/>
          <w:szCs w:val="28"/>
        </w:rPr>
        <w:t>в</w:t>
      </w:r>
      <w:r>
        <w:rPr>
          <w:rFonts w:ascii="Times New Roman" w:eastAsia="Calibri" w:hAnsi="Times New Roman" w:cs="Times New Roman"/>
          <w:sz w:val="28"/>
          <w:szCs w:val="28"/>
        </w:rPr>
        <w:t>ляет</w:t>
      </w:r>
      <w:r w:rsidRPr="003E7290">
        <w:rPr>
          <w:rFonts w:ascii="Times New Roman" w:eastAsia="Calibri" w:hAnsi="Times New Roman" w:cs="Times New Roman"/>
          <w:sz w:val="28"/>
          <w:szCs w:val="28"/>
        </w:rPr>
        <w:t>с</w:t>
      </w:r>
      <w:r>
        <w:rPr>
          <w:rFonts w:ascii="Times New Roman" w:eastAsia="Calibri" w:hAnsi="Times New Roman" w:cs="Times New Roman"/>
          <w:sz w:val="28"/>
          <w:szCs w:val="28"/>
        </w:rPr>
        <w:t>я член</w:t>
      </w:r>
      <w:r w:rsidRPr="003E7290">
        <w:rPr>
          <w:rFonts w:ascii="Times New Roman" w:eastAsia="Calibri" w:hAnsi="Times New Roman" w:cs="Times New Roman"/>
          <w:sz w:val="28"/>
          <w:szCs w:val="28"/>
        </w:rPr>
        <w:t>о</w:t>
      </w:r>
      <w:r>
        <w:rPr>
          <w:rFonts w:ascii="Times New Roman" w:eastAsia="Calibri" w:hAnsi="Times New Roman" w:cs="Times New Roman"/>
          <w:sz w:val="28"/>
          <w:szCs w:val="28"/>
        </w:rPr>
        <w:t xml:space="preserve">м </w:t>
      </w:r>
      <w:r w:rsidRPr="003E7290">
        <w:rPr>
          <w:rFonts w:ascii="Times New Roman" w:eastAsia="Calibri" w:hAnsi="Times New Roman" w:cs="Times New Roman"/>
          <w:sz w:val="28"/>
          <w:szCs w:val="28"/>
        </w:rPr>
        <w:t xml:space="preserve">Координационного </w:t>
      </w:r>
      <w:r>
        <w:rPr>
          <w:rFonts w:ascii="Times New Roman" w:eastAsia="Calibri" w:hAnsi="Times New Roman" w:cs="Times New Roman"/>
          <w:sz w:val="28"/>
          <w:szCs w:val="28"/>
        </w:rPr>
        <w:t>С</w:t>
      </w:r>
      <w:r w:rsidRPr="003E7290">
        <w:rPr>
          <w:rFonts w:ascii="Times New Roman" w:eastAsia="Calibri" w:hAnsi="Times New Roman" w:cs="Times New Roman"/>
          <w:sz w:val="28"/>
          <w:szCs w:val="28"/>
        </w:rPr>
        <w:t>ове</w:t>
      </w:r>
      <w:r>
        <w:rPr>
          <w:rFonts w:ascii="Times New Roman" w:eastAsia="Calibri" w:hAnsi="Times New Roman" w:cs="Times New Roman"/>
          <w:sz w:val="28"/>
          <w:szCs w:val="28"/>
        </w:rPr>
        <w:t>т</w:t>
      </w:r>
      <w:r w:rsidRPr="003E7290">
        <w:rPr>
          <w:rFonts w:ascii="Times New Roman" w:eastAsia="Calibri" w:hAnsi="Times New Roman" w:cs="Times New Roman"/>
          <w:sz w:val="28"/>
          <w:szCs w:val="28"/>
        </w:rPr>
        <w:t>а</w:t>
      </w:r>
      <w:r>
        <w:rPr>
          <w:rFonts w:ascii="Times New Roman" w:eastAsia="Calibri" w:hAnsi="Times New Roman" w:cs="Times New Roman"/>
          <w:sz w:val="28"/>
          <w:szCs w:val="28"/>
        </w:rPr>
        <w:t xml:space="preserve"> </w:t>
      </w:r>
      <w:r w:rsidRPr="00D3260B">
        <w:rPr>
          <w:rFonts w:ascii="Times New Roman" w:eastAsia="Calibri" w:hAnsi="Times New Roman" w:cs="Times New Roman"/>
          <w:sz w:val="28"/>
          <w:szCs w:val="28"/>
        </w:rPr>
        <w:t>Уполномоченного по правам человека в Российской Федерации и уполномоченных по правам человека в субъектах РФ</w:t>
      </w:r>
      <w:r>
        <w:rPr>
          <w:rFonts w:ascii="Times New Roman" w:eastAsia="Calibri" w:hAnsi="Times New Roman" w:cs="Times New Roman"/>
          <w:sz w:val="28"/>
          <w:szCs w:val="28"/>
        </w:rPr>
        <w:t xml:space="preserve"> и членом  Европей</w:t>
      </w:r>
      <w:r w:rsidRPr="003E7290">
        <w:rPr>
          <w:rFonts w:ascii="Times New Roman" w:eastAsia="Calibri" w:hAnsi="Times New Roman" w:cs="Times New Roman"/>
          <w:sz w:val="28"/>
          <w:szCs w:val="28"/>
        </w:rPr>
        <w:t>ско</w:t>
      </w:r>
      <w:r>
        <w:rPr>
          <w:rFonts w:ascii="Times New Roman" w:eastAsia="Calibri" w:hAnsi="Times New Roman" w:cs="Times New Roman"/>
          <w:sz w:val="28"/>
          <w:szCs w:val="28"/>
        </w:rPr>
        <w:t>г</w:t>
      </w:r>
      <w:r w:rsidRPr="003E7290">
        <w:rPr>
          <w:rFonts w:ascii="Times New Roman" w:eastAsia="Calibri" w:hAnsi="Times New Roman" w:cs="Times New Roman"/>
          <w:sz w:val="28"/>
          <w:szCs w:val="28"/>
        </w:rPr>
        <w:t>о</w:t>
      </w:r>
      <w:r>
        <w:rPr>
          <w:rFonts w:ascii="Times New Roman" w:eastAsia="Calibri" w:hAnsi="Times New Roman" w:cs="Times New Roman"/>
          <w:sz w:val="28"/>
          <w:szCs w:val="28"/>
        </w:rPr>
        <w:t xml:space="preserve"> ин</w:t>
      </w:r>
      <w:r w:rsidRPr="003E7290">
        <w:rPr>
          <w:rFonts w:ascii="Times New Roman" w:eastAsia="Calibri" w:hAnsi="Times New Roman" w:cs="Times New Roman"/>
          <w:sz w:val="28"/>
          <w:szCs w:val="28"/>
        </w:rPr>
        <w:t>сти</w:t>
      </w:r>
      <w:r>
        <w:rPr>
          <w:rFonts w:ascii="Times New Roman" w:eastAsia="Calibri" w:hAnsi="Times New Roman" w:cs="Times New Roman"/>
          <w:sz w:val="28"/>
          <w:szCs w:val="28"/>
        </w:rPr>
        <w:t>тута омбудсменов</w:t>
      </w:r>
      <w:r w:rsidRPr="003E7290">
        <w:rPr>
          <w:rFonts w:ascii="Times New Roman" w:eastAsia="Calibri" w:hAnsi="Times New Roman" w:cs="Times New Roman"/>
          <w:sz w:val="28"/>
          <w:szCs w:val="28"/>
        </w:rPr>
        <w:t xml:space="preserve">. </w:t>
      </w:r>
    </w:p>
    <w:p w:rsidR="000346F3" w:rsidRPr="00E015EA" w:rsidRDefault="000346F3" w:rsidP="000346F3">
      <w:pPr>
        <w:spacing w:after="0" w:line="240" w:lineRule="auto"/>
        <w:ind w:firstLine="720"/>
        <w:jc w:val="both"/>
        <w:rPr>
          <w:rFonts w:ascii="Times New Roman" w:hAnsi="Times New Roman" w:cs="Times New Roman"/>
          <w:sz w:val="28"/>
          <w:szCs w:val="28"/>
        </w:rPr>
      </w:pPr>
      <w:r w:rsidRPr="00E015EA">
        <w:rPr>
          <w:rFonts w:ascii="Times New Roman" w:eastAsia="Calibri" w:hAnsi="Times New Roman" w:cs="Times New Roman"/>
          <w:sz w:val="28"/>
          <w:szCs w:val="28"/>
        </w:rPr>
        <w:t>Сотрудники аппарата продолжают работать в составе</w:t>
      </w:r>
      <w:r>
        <w:rPr>
          <w:rFonts w:ascii="Times New Roman" w:eastAsia="Calibri" w:hAnsi="Times New Roman" w:cs="Times New Roman"/>
          <w:sz w:val="28"/>
          <w:szCs w:val="28"/>
        </w:rPr>
        <w:t xml:space="preserve"> общественно-консультативного Совета при прокуратуре Республики Алтай по вопросам охраны природы и природопользования и административной комиссии УФСИН России по Республике Алтай.</w:t>
      </w:r>
    </w:p>
    <w:p w:rsidR="000346F3" w:rsidRPr="003B02B4" w:rsidRDefault="000346F3" w:rsidP="000346F3">
      <w:pPr>
        <w:pStyle w:val="a3"/>
        <w:spacing w:line="240" w:lineRule="auto"/>
        <w:ind w:firstLine="709"/>
        <w:jc w:val="both"/>
        <w:rPr>
          <w:rFonts w:eastAsia="Times New Roman" w:cs="Times New Roman"/>
          <w:sz w:val="28"/>
          <w:szCs w:val="28"/>
          <w:lang w:eastAsia="ru-RU"/>
        </w:rPr>
      </w:pPr>
      <w:r>
        <w:rPr>
          <w:rFonts w:eastAsia="Times New Roman" w:cs="Times New Roman"/>
          <w:sz w:val="28"/>
          <w:szCs w:val="28"/>
          <w:lang w:eastAsia="ru-RU"/>
        </w:rPr>
        <w:t>Пос</w:t>
      </w:r>
      <w:r w:rsidRPr="003B02B4">
        <w:rPr>
          <w:rFonts w:eastAsia="Times New Roman" w:cs="Times New Roman"/>
          <w:sz w:val="28"/>
          <w:szCs w:val="28"/>
          <w:lang w:eastAsia="ru-RU"/>
        </w:rPr>
        <w:t>ильную помощь в повышении эффективности правозащитной деятельности, её гласности и доступности, оказывают представители Уполномоченного</w:t>
      </w:r>
      <w:r>
        <w:rPr>
          <w:rFonts w:eastAsia="Times New Roman" w:cs="Times New Roman"/>
          <w:sz w:val="28"/>
          <w:szCs w:val="28"/>
          <w:lang w:eastAsia="ru-RU"/>
        </w:rPr>
        <w:t xml:space="preserve"> в районах республики</w:t>
      </w:r>
      <w:r w:rsidRPr="003B02B4">
        <w:rPr>
          <w:rFonts w:eastAsia="Times New Roman" w:cs="Times New Roman"/>
          <w:sz w:val="28"/>
          <w:szCs w:val="28"/>
          <w:lang w:eastAsia="ru-RU"/>
        </w:rPr>
        <w:t>.</w:t>
      </w:r>
    </w:p>
    <w:p w:rsidR="000346F3" w:rsidRDefault="000346F3" w:rsidP="000346F3">
      <w:pPr>
        <w:pStyle w:val="a3"/>
        <w:spacing w:line="240" w:lineRule="auto"/>
        <w:ind w:firstLine="709"/>
        <w:jc w:val="both"/>
        <w:rPr>
          <w:rFonts w:eastAsia="Times New Roman" w:cs="Times New Roman"/>
          <w:sz w:val="28"/>
          <w:szCs w:val="28"/>
          <w:lang w:eastAsia="ru-RU"/>
        </w:rPr>
      </w:pPr>
      <w:r w:rsidRPr="003B02B4">
        <w:rPr>
          <w:rFonts w:eastAsia="Times New Roman" w:cs="Times New Roman"/>
          <w:sz w:val="28"/>
          <w:szCs w:val="28"/>
          <w:lang w:eastAsia="ru-RU"/>
        </w:rPr>
        <w:t xml:space="preserve">Продолжалось сотрудничество аппарата Уполномочено с </w:t>
      </w:r>
      <w:r>
        <w:rPr>
          <w:rFonts w:eastAsia="Times New Roman" w:cs="Times New Roman"/>
          <w:sz w:val="28"/>
          <w:szCs w:val="28"/>
          <w:lang w:eastAsia="ru-RU"/>
        </w:rPr>
        <w:t>юри</w:t>
      </w:r>
      <w:r w:rsidRPr="003B02B4">
        <w:rPr>
          <w:rFonts w:eastAsia="Times New Roman" w:cs="Times New Roman"/>
          <w:sz w:val="28"/>
          <w:szCs w:val="28"/>
          <w:lang w:eastAsia="ru-RU"/>
        </w:rPr>
        <w:t>д</w:t>
      </w:r>
      <w:r>
        <w:rPr>
          <w:rFonts w:eastAsia="Times New Roman" w:cs="Times New Roman"/>
          <w:sz w:val="28"/>
          <w:szCs w:val="28"/>
          <w:lang w:eastAsia="ru-RU"/>
        </w:rPr>
        <w:t>ичес</w:t>
      </w:r>
      <w:r w:rsidRPr="003B02B4">
        <w:rPr>
          <w:rFonts w:eastAsia="Times New Roman" w:cs="Times New Roman"/>
          <w:sz w:val="28"/>
          <w:szCs w:val="28"/>
          <w:lang w:eastAsia="ru-RU"/>
        </w:rPr>
        <w:t>ким</w:t>
      </w:r>
      <w:r>
        <w:rPr>
          <w:rFonts w:eastAsia="Times New Roman" w:cs="Times New Roman"/>
          <w:sz w:val="28"/>
          <w:szCs w:val="28"/>
          <w:lang w:eastAsia="ru-RU"/>
        </w:rPr>
        <w:t xml:space="preserve"> фа</w:t>
      </w:r>
      <w:r w:rsidRPr="003B02B4">
        <w:rPr>
          <w:rFonts w:eastAsia="Times New Roman" w:cs="Times New Roman"/>
          <w:sz w:val="28"/>
          <w:szCs w:val="28"/>
          <w:lang w:eastAsia="ru-RU"/>
        </w:rPr>
        <w:t>к</w:t>
      </w:r>
      <w:r>
        <w:rPr>
          <w:rFonts w:eastAsia="Times New Roman" w:cs="Times New Roman"/>
          <w:sz w:val="28"/>
          <w:szCs w:val="28"/>
          <w:lang w:eastAsia="ru-RU"/>
        </w:rPr>
        <w:t>ульте</w:t>
      </w:r>
      <w:r w:rsidRPr="003B02B4">
        <w:rPr>
          <w:rFonts w:eastAsia="Times New Roman" w:cs="Times New Roman"/>
          <w:sz w:val="28"/>
          <w:szCs w:val="28"/>
          <w:lang w:eastAsia="ru-RU"/>
        </w:rPr>
        <w:t>то</w:t>
      </w:r>
      <w:r>
        <w:rPr>
          <w:rFonts w:eastAsia="Times New Roman" w:cs="Times New Roman"/>
          <w:sz w:val="28"/>
          <w:szCs w:val="28"/>
          <w:lang w:eastAsia="ru-RU"/>
        </w:rPr>
        <w:t>м Горно-Ал</w:t>
      </w:r>
      <w:r w:rsidRPr="003B02B4">
        <w:rPr>
          <w:rFonts w:eastAsia="Times New Roman" w:cs="Times New Roman"/>
          <w:sz w:val="28"/>
          <w:szCs w:val="28"/>
          <w:lang w:eastAsia="ru-RU"/>
        </w:rPr>
        <w:t>та</w:t>
      </w:r>
      <w:r>
        <w:rPr>
          <w:rFonts w:eastAsia="Times New Roman" w:cs="Times New Roman"/>
          <w:sz w:val="28"/>
          <w:szCs w:val="28"/>
          <w:lang w:eastAsia="ru-RU"/>
        </w:rPr>
        <w:t>й</w:t>
      </w:r>
      <w:r w:rsidRPr="003B02B4">
        <w:rPr>
          <w:rFonts w:eastAsia="Times New Roman" w:cs="Times New Roman"/>
          <w:sz w:val="28"/>
          <w:szCs w:val="28"/>
          <w:lang w:eastAsia="ru-RU"/>
        </w:rPr>
        <w:t>ского государственного университета</w:t>
      </w:r>
      <w:r>
        <w:rPr>
          <w:rFonts w:eastAsia="Times New Roman" w:cs="Times New Roman"/>
          <w:sz w:val="28"/>
          <w:szCs w:val="28"/>
          <w:lang w:eastAsia="ru-RU"/>
        </w:rPr>
        <w:t xml:space="preserve"> и его Юридической клиникой</w:t>
      </w:r>
      <w:r w:rsidRPr="003B02B4">
        <w:rPr>
          <w:rFonts w:eastAsia="Times New Roman" w:cs="Times New Roman"/>
          <w:sz w:val="28"/>
          <w:szCs w:val="28"/>
          <w:lang w:eastAsia="ru-RU"/>
        </w:rPr>
        <w:t>.</w:t>
      </w:r>
      <w:r>
        <w:rPr>
          <w:rFonts w:eastAsia="Times New Roman" w:cs="Times New Roman"/>
          <w:sz w:val="28"/>
          <w:szCs w:val="28"/>
          <w:lang w:eastAsia="ru-RU"/>
        </w:rPr>
        <w:t xml:space="preserve"> В декабре совместно с региональной общественной организацией «Информационный центр коренных народов Республики Алтай «Бирлик» был проведен семинар для студентов ГАГУ, на котором специалисты Аппарата Уполномоченного проанализировали практику Уполномоченного по защите прав коренных малочисленных народов, проживающих в нашей республике.   </w:t>
      </w:r>
    </w:p>
    <w:p w:rsidR="000346F3" w:rsidRDefault="000346F3" w:rsidP="000346F3">
      <w:pPr>
        <w:pStyle w:val="a3"/>
        <w:spacing w:line="240" w:lineRule="auto"/>
        <w:ind w:firstLine="709"/>
        <w:jc w:val="both"/>
        <w:rPr>
          <w:rFonts w:eastAsia="Calibri" w:cs="Times New Roman"/>
          <w:sz w:val="28"/>
          <w:szCs w:val="28"/>
        </w:rPr>
      </w:pPr>
      <w:r w:rsidRPr="00C67339">
        <w:rPr>
          <w:rFonts w:eastAsia="Calibri" w:cs="Times New Roman"/>
          <w:sz w:val="28"/>
          <w:szCs w:val="28"/>
        </w:rPr>
        <w:t>В 201</w:t>
      </w:r>
      <w:r>
        <w:rPr>
          <w:rFonts w:eastAsia="Calibri" w:cs="Times New Roman"/>
          <w:sz w:val="28"/>
          <w:szCs w:val="28"/>
        </w:rPr>
        <w:t>1</w:t>
      </w:r>
      <w:r w:rsidRPr="00C67339">
        <w:rPr>
          <w:rFonts w:eastAsia="Calibri" w:cs="Times New Roman"/>
          <w:sz w:val="28"/>
          <w:szCs w:val="28"/>
        </w:rPr>
        <w:t xml:space="preserve"> году особое внимание было уделено правовому просвещению</w:t>
      </w:r>
      <w:r>
        <w:rPr>
          <w:rFonts w:eastAsia="Calibri" w:cs="Times New Roman"/>
          <w:sz w:val="28"/>
          <w:szCs w:val="28"/>
        </w:rPr>
        <w:t xml:space="preserve">. </w:t>
      </w:r>
    </w:p>
    <w:p w:rsidR="000346F3" w:rsidRPr="00C67339" w:rsidRDefault="000346F3" w:rsidP="000346F3">
      <w:pPr>
        <w:spacing w:after="0" w:line="240" w:lineRule="auto"/>
        <w:ind w:firstLine="720"/>
        <w:jc w:val="both"/>
        <w:rPr>
          <w:rFonts w:ascii="Times New Roman" w:eastAsia="Calibri" w:hAnsi="Times New Roman" w:cs="Times New Roman"/>
          <w:sz w:val="28"/>
          <w:szCs w:val="28"/>
        </w:rPr>
      </w:pPr>
      <w:r w:rsidRPr="00C67339">
        <w:rPr>
          <w:rFonts w:ascii="Times New Roman" w:eastAsia="Calibri" w:hAnsi="Times New Roman" w:cs="Times New Roman"/>
          <w:sz w:val="28"/>
          <w:szCs w:val="28"/>
        </w:rPr>
        <w:t xml:space="preserve">Среди основных способов правового просвещения используются  такие, как публикация официальных и аналитических документов и статей в печатных изданиях, выступления на радио и телевидении,  проведение лекций и занятий в образовательных учреждениях, распространение правовой информации в ходе </w:t>
      </w:r>
      <w:r w:rsidRPr="00C67339">
        <w:rPr>
          <w:rFonts w:ascii="Times New Roman" w:eastAsia="Calibri" w:hAnsi="Times New Roman" w:cs="Times New Roman"/>
          <w:sz w:val="28"/>
          <w:szCs w:val="28"/>
        </w:rPr>
        <w:lastRenderedPageBreak/>
        <w:t>личных приемов населения, выпуск полиграфической продукции по правозащитной тематике, конкурсы творческих работ и тематические мероприятия.</w:t>
      </w:r>
    </w:p>
    <w:p w:rsidR="000346F3" w:rsidRPr="00F35F85" w:rsidRDefault="000346F3" w:rsidP="000346F3">
      <w:pPr>
        <w:spacing w:after="0" w:line="240" w:lineRule="auto"/>
        <w:ind w:firstLine="720"/>
        <w:jc w:val="both"/>
        <w:rPr>
          <w:rFonts w:ascii="Times New Roman" w:hAnsi="Times New Roman" w:cs="Times New Roman"/>
          <w:sz w:val="28"/>
          <w:szCs w:val="28"/>
        </w:rPr>
      </w:pPr>
      <w:r w:rsidRPr="00C67339">
        <w:rPr>
          <w:rFonts w:ascii="Times New Roman" w:eastAsia="Calibri" w:hAnsi="Times New Roman" w:cs="Times New Roman"/>
          <w:sz w:val="28"/>
          <w:szCs w:val="28"/>
        </w:rPr>
        <w:t xml:space="preserve">Юному поколению, повышению его правовой информированности был предназначен выпуск полиграфической продукции из серии «Библиотека Уполномоченного по правам человека в </w:t>
      </w:r>
      <w:r>
        <w:rPr>
          <w:rFonts w:ascii="Times New Roman" w:eastAsia="Calibri" w:hAnsi="Times New Roman" w:cs="Times New Roman"/>
          <w:sz w:val="28"/>
          <w:szCs w:val="28"/>
        </w:rPr>
        <w:t>Ре</w:t>
      </w:r>
      <w:r w:rsidRPr="00C67339">
        <w:rPr>
          <w:rFonts w:ascii="Times New Roman" w:eastAsia="Calibri" w:hAnsi="Times New Roman" w:cs="Times New Roman"/>
          <w:sz w:val="28"/>
          <w:szCs w:val="28"/>
        </w:rPr>
        <w:t>с</w:t>
      </w:r>
      <w:r>
        <w:rPr>
          <w:rFonts w:ascii="Times New Roman" w:eastAsia="Calibri" w:hAnsi="Times New Roman" w:cs="Times New Roman"/>
          <w:sz w:val="28"/>
          <w:szCs w:val="28"/>
        </w:rPr>
        <w:t>публи</w:t>
      </w:r>
      <w:r w:rsidRPr="00C67339">
        <w:rPr>
          <w:rFonts w:ascii="Times New Roman" w:eastAsia="Calibri" w:hAnsi="Times New Roman" w:cs="Times New Roman"/>
          <w:sz w:val="28"/>
          <w:szCs w:val="28"/>
        </w:rPr>
        <w:t>к</w:t>
      </w:r>
      <w:r>
        <w:rPr>
          <w:rFonts w:ascii="Times New Roman" w:eastAsia="Calibri" w:hAnsi="Times New Roman" w:cs="Times New Roman"/>
          <w:sz w:val="28"/>
          <w:szCs w:val="28"/>
        </w:rPr>
        <w:t>е А</w:t>
      </w:r>
      <w:r w:rsidRPr="00C67339">
        <w:rPr>
          <w:rFonts w:ascii="Times New Roman" w:eastAsia="Calibri" w:hAnsi="Times New Roman" w:cs="Times New Roman"/>
          <w:sz w:val="28"/>
          <w:szCs w:val="28"/>
        </w:rPr>
        <w:t>лт</w:t>
      </w:r>
      <w:r>
        <w:rPr>
          <w:rFonts w:ascii="Times New Roman" w:eastAsia="Calibri" w:hAnsi="Times New Roman" w:cs="Times New Roman"/>
          <w:sz w:val="28"/>
          <w:szCs w:val="28"/>
        </w:rPr>
        <w:t>ай</w:t>
      </w:r>
      <w:r w:rsidRPr="00C67339">
        <w:rPr>
          <w:rFonts w:ascii="Times New Roman" w:eastAsia="Calibri" w:hAnsi="Times New Roman" w:cs="Times New Roman"/>
          <w:sz w:val="28"/>
          <w:szCs w:val="28"/>
        </w:rPr>
        <w:t xml:space="preserve">». Подготовлены и изданы </w:t>
      </w:r>
      <w:r w:rsidRPr="00F35F85">
        <w:rPr>
          <w:rFonts w:ascii="Times New Roman" w:eastAsia="Calibri" w:hAnsi="Times New Roman" w:cs="Times New Roman"/>
          <w:sz w:val="28"/>
          <w:szCs w:val="28"/>
        </w:rPr>
        <w:t>информационные памятки для школьников «Что делать, если Вас задержала милиция», «Я – человек. У меня есть права!»; памятка для детей и родителей «Детский «коменда</w:t>
      </w:r>
      <w:r>
        <w:rPr>
          <w:rFonts w:ascii="Times New Roman" w:eastAsia="Calibri" w:hAnsi="Times New Roman" w:cs="Times New Roman"/>
          <w:sz w:val="28"/>
          <w:szCs w:val="28"/>
        </w:rPr>
        <w:t>н</w:t>
      </w:r>
      <w:r w:rsidRPr="00F35F85">
        <w:rPr>
          <w:rFonts w:ascii="Times New Roman" w:eastAsia="Calibri" w:hAnsi="Times New Roman" w:cs="Times New Roman"/>
          <w:sz w:val="28"/>
          <w:szCs w:val="28"/>
        </w:rPr>
        <w:t>тский» час»; информационные памятки «Мудрые советы для родителей»,  «Приемные подростки», «Родной ребенок и приемные дети», «Управление поведением Вашим ребенком»</w:t>
      </w:r>
      <w:r>
        <w:rPr>
          <w:rFonts w:ascii="Times New Roman" w:hAnsi="Times New Roman" w:cs="Times New Roman"/>
          <w:sz w:val="28"/>
          <w:szCs w:val="28"/>
        </w:rPr>
        <w:t>.</w:t>
      </w:r>
    </w:p>
    <w:p w:rsidR="000346F3" w:rsidRDefault="000346F3" w:rsidP="000346F3">
      <w:pPr>
        <w:spacing w:after="0" w:line="240" w:lineRule="auto"/>
        <w:ind w:firstLine="720"/>
        <w:jc w:val="both"/>
        <w:rPr>
          <w:rFonts w:ascii="Times New Roman" w:eastAsia="Calibri" w:hAnsi="Times New Roman" w:cs="Times New Roman"/>
          <w:sz w:val="28"/>
          <w:szCs w:val="28"/>
        </w:rPr>
      </w:pPr>
      <w:r w:rsidRPr="00F35F85">
        <w:rPr>
          <w:rFonts w:ascii="Times New Roman" w:eastAsia="Calibri" w:hAnsi="Times New Roman" w:cs="Times New Roman"/>
          <w:sz w:val="28"/>
          <w:szCs w:val="28"/>
        </w:rPr>
        <w:t>Отдельное направление правового просвещения в 201</w:t>
      </w:r>
      <w:r>
        <w:rPr>
          <w:rFonts w:ascii="Times New Roman" w:eastAsia="Calibri" w:hAnsi="Times New Roman" w:cs="Times New Roman"/>
          <w:sz w:val="28"/>
          <w:szCs w:val="28"/>
        </w:rPr>
        <w:t>1</w:t>
      </w:r>
      <w:r w:rsidRPr="00F35F85">
        <w:rPr>
          <w:rFonts w:ascii="Times New Roman" w:eastAsia="Calibri" w:hAnsi="Times New Roman" w:cs="Times New Roman"/>
          <w:sz w:val="28"/>
          <w:szCs w:val="28"/>
        </w:rPr>
        <w:t xml:space="preserve"> году посвящено людям оступившимся, совершившим уголовно наказуемые правонарушения. Специальный доклад </w:t>
      </w:r>
      <w:r w:rsidRPr="00F35F85">
        <w:rPr>
          <w:rFonts w:ascii="Times New Roman" w:eastAsia="Calibri" w:hAnsi="Times New Roman" w:cs="Times New Roman"/>
          <w:bCs/>
          <w:sz w:val="28"/>
          <w:szCs w:val="28"/>
        </w:rPr>
        <w:t>«Проблемы социальной адаптации (ресоциализации) лиц, освобожденных из мест лишения свободы»</w:t>
      </w:r>
      <w:r w:rsidRPr="00F35F85">
        <w:rPr>
          <w:rFonts w:ascii="Times New Roman" w:eastAsia="Calibri" w:hAnsi="Times New Roman" w:cs="Times New Roman"/>
          <w:sz w:val="28"/>
          <w:szCs w:val="28"/>
        </w:rPr>
        <w:t xml:space="preserve">  предназначен в первую очередь должностным лицам органов государственной власти и местного самоуправления, сотрудникам правоохранительных органов  и пенитенциарных учреждений. Доклад информирует о проблеме и направлен на создание социальных механизмов</w:t>
      </w:r>
      <w:r w:rsidRPr="00FA3A11">
        <w:rPr>
          <w:rFonts w:ascii="Calibri" w:eastAsia="Calibri" w:hAnsi="Calibri" w:cs="Times New Roman"/>
          <w:sz w:val="28"/>
          <w:szCs w:val="28"/>
        </w:rPr>
        <w:t xml:space="preserve"> </w:t>
      </w:r>
      <w:r w:rsidRPr="00F35F85">
        <w:rPr>
          <w:rFonts w:ascii="Times New Roman" w:eastAsia="Calibri" w:hAnsi="Times New Roman" w:cs="Times New Roman"/>
          <w:sz w:val="28"/>
          <w:szCs w:val="28"/>
        </w:rPr>
        <w:t>поддержки тех, кто понес уголовное наказание в виде лишения свободы.</w:t>
      </w:r>
      <w:r>
        <w:rPr>
          <w:rFonts w:ascii="Calibri" w:eastAsia="Calibri" w:hAnsi="Calibri" w:cs="Times New Roman"/>
          <w:sz w:val="28"/>
          <w:szCs w:val="28"/>
        </w:rPr>
        <w:t xml:space="preserve"> </w:t>
      </w:r>
      <w:r w:rsidRPr="00F35F85">
        <w:rPr>
          <w:rFonts w:ascii="Times New Roman" w:eastAsia="Calibri" w:hAnsi="Times New Roman" w:cs="Times New Roman"/>
          <w:sz w:val="28"/>
          <w:szCs w:val="28"/>
        </w:rPr>
        <w:t xml:space="preserve">Для данной </w:t>
      </w:r>
      <w:r>
        <w:rPr>
          <w:rFonts w:ascii="Times New Roman" w:eastAsia="Calibri" w:hAnsi="Times New Roman" w:cs="Times New Roman"/>
          <w:sz w:val="28"/>
          <w:szCs w:val="28"/>
        </w:rPr>
        <w:t>к</w:t>
      </w:r>
      <w:r w:rsidRPr="00F35F85">
        <w:rPr>
          <w:rFonts w:ascii="Times New Roman" w:eastAsia="Calibri" w:hAnsi="Times New Roman" w:cs="Times New Roman"/>
          <w:sz w:val="28"/>
          <w:szCs w:val="28"/>
        </w:rPr>
        <w:t>атегории лиц</w:t>
      </w:r>
      <w:r>
        <w:rPr>
          <w:rFonts w:ascii="Calibri" w:eastAsia="Calibri" w:hAnsi="Calibri" w:cs="Times New Roman"/>
          <w:sz w:val="28"/>
          <w:szCs w:val="28"/>
        </w:rPr>
        <w:t xml:space="preserve"> </w:t>
      </w:r>
      <w:r w:rsidRPr="00F35F85">
        <w:rPr>
          <w:rFonts w:ascii="Times New Roman" w:eastAsia="Calibri" w:hAnsi="Times New Roman" w:cs="Times New Roman"/>
          <w:sz w:val="28"/>
          <w:szCs w:val="28"/>
        </w:rPr>
        <w:t>подготовлен и справочник</w:t>
      </w:r>
      <w:r>
        <w:rPr>
          <w:rFonts w:ascii="Calibri" w:eastAsia="Calibri" w:hAnsi="Calibri" w:cs="Times New Roman"/>
          <w:sz w:val="28"/>
          <w:szCs w:val="28"/>
        </w:rPr>
        <w:t xml:space="preserve"> </w:t>
      </w:r>
      <w:r w:rsidRPr="00F35F85">
        <w:rPr>
          <w:rFonts w:ascii="Times New Roman" w:eastAsia="Calibri" w:hAnsi="Times New Roman" w:cs="Times New Roman"/>
          <w:sz w:val="28"/>
          <w:szCs w:val="28"/>
        </w:rPr>
        <w:t>«Для освобождающихся из исправительных учреждений»</w:t>
      </w:r>
      <w:r>
        <w:rPr>
          <w:rFonts w:ascii="Times New Roman" w:hAnsi="Times New Roman" w:cs="Times New Roman"/>
          <w:sz w:val="28"/>
          <w:szCs w:val="28"/>
        </w:rPr>
        <w:t>.</w:t>
      </w:r>
      <w:r>
        <w:rPr>
          <w:rFonts w:ascii="Calibri" w:eastAsia="Calibri" w:hAnsi="Calibri" w:cs="Times New Roman"/>
          <w:sz w:val="28"/>
          <w:szCs w:val="28"/>
        </w:rPr>
        <w:t xml:space="preserve"> </w:t>
      </w:r>
    </w:p>
    <w:p w:rsidR="000346F3" w:rsidRPr="00F35F85" w:rsidRDefault="000346F3" w:rsidP="000346F3">
      <w:pPr>
        <w:spacing w:after="0" w:line="240" w:lineRule="auto"/>
        <w:ind w:firstLine="720"/>
        <w:jc w:val="both"/>
        <w:rPr>
          <w:rFonts w:ascii="Times New Roman" w:eastAsia="Calibri" w:hAnsi="Times New Roman" w:cs="Times New Roman"/>
          <w:sz w:val="28"/>
          <w:szCs w:val="28"/>
        </w:rPr>
      </w:pPr>
      <w:r>
        <w:rPr>
          <w:rFonts w:ascii="Times New Roman" w:hAnsi="Times New Roman" w:cs="Times New Roman"/>
          <w:sz w:val="28"/>
          <w:szCs w:val="28"/>
        </w:rPr>
        <w:t xml:space="preserve">Также </w:t>
      </w:r>
      <w:r w:rsidRPr="00F35F85">
        <w:rPr>
          <w:rFonts w:ascii="Times New Roman" w:eastAsia="Calibri" w:hAnsi="Times New Roman" w:cs="Times New Roman"/>
          <w:sz w:val="28"/>
          <w:szCs w:val="28"/>
        </w:rPr>
        <w:t xml:space="preserve">Аппаратом Уполномоченного </w:t>
      </w:r>
      <w:r>
        <w:rPr>
          <w:rFonts w:ascii="Times New Roman" w:hAnsi="Times New Roman" w:cs="Times New Roman"/>
          <w:sz w:val="28"/>
          <w:szCs w:val="28"/>
        </w:rPr>
        <w:t xml:space="preserve">в этом году </w:t>
      </w:r>
      <w:r w:rsidRPr="00F35F85">
        <w:rPr>
          <w:rFonts w:ascii="Times New Roman" w:eastAsia="Calibri" w:hAnsi="Times New Roman" w:cs="Times New Roman"/>
          <w:sz w:val="28"/>
          <w:szCs w:val="28"/>
        </w:rPr>
        <w:t>подготовлены и изданы справочники</w:t>
      </w:r>
      <w:r>
        <w:rPr>
          <w:rFonts w:ascii="Times New Roman" w:hAnsi="Times New Roman" w:cs="Times New Roman"/>
          <w:sz w:val="28"/>
          <w:szCs w:val="28"/>
        </w:rPr>
        <w:t xml:space="preserve"> </w:t>
      </w:r>
      <w:r w:rsidRPr="00F35F85">
        <w:rPr>
          <w:rFonts w:ascii="Times New Roman" w:eastAsia="Calibri" w:hAnsi="Times New Roman" w:cs="Times New Roman"/>
          <w:sz w:val="28"/>
          <w:szCs w:val="28"/>
        </w:rPr>
        <w:t xml:space="preserve">«Как обратиться в Европейский Суд по правам человека», «Права человека в сфере здравоохранения», </w:t>
      </w:r>
      <w:r>
        <w:rPr>
          <w:rFonts w:ascii="Times New Roman" w:hAnsi="Times New Roman" w:cs="Times New Roman"/>
          <w:sz w:val="28"/>
          <w:szCs w:val="28"/>
        </w:rPr>
        <w:t xml:space="preserve">«Справочник призывника»; спецдоклад Уполномоченного </w:t>
      </w:r>
      <w:r w:rsidRPr="00F35F85">
        <w:rPr>
          <w:rFonts w:ascii="Times New Roman" w:eastAsia="Calibri" w:hAnsi="Times New Roman" w:cs="Times New Roman"/>
          <w:sz w:val="28"/>
          <w:szCs w:val="28"/>
        </w:rPr>
        <w:t>«О соблюдении прав инвалидов и других маломобильных групп на безбарьерную среду жизнедеятельности на территории Республики Алтай»</w:t>
      </w:r>
      <w:r>
        <w:rPr>
          <w:rFonts w:ascii="Times New Roman" w:hAnsi="Times New Roman" w:cs="Times New Roman"/>
          <w:sz w:val="28"/>
          <w:szCs w:val="28"/>
        </w:rPr>
        <w:t>.</w:t>
      </w:r>
    </w:p>
    <w:p w:rsidR="000346F3" w:rsidRPr="00D4279A" w:rsidRDefault="000346F3" w:rsidP="000346F3">
      <w:pPr>
        <w:spacing w:after="0" w:line="240" w:lineRule="auto"/>
        <w:ind w:firstLine="720"/>
        <w:jc w:val="both"/>
        <w:rPr>
          <w:rFonts w:ascii="Times New Roman" w:eastAsia="Calibri" w:hAnsi="Times New Roman" w:cs="Times New Roman"/>
          <w:sz w:val="28"/>
          <w:szCs w:val="28"/>
        </w:rPr>
      </w:pPr>
      <w:r w:rsidRPr="00F35F85">
        <w:rPr>
          <w:rFonts w:ascii="Times New Roman" w:eastAsia="Calibri" w:hAnsi="Times New Roman" w:cs="Times New Roman"/>
          <w:sz w:val="28"/>
          <w:szCs w:val="28"/>
        </w:rPr>
        <w:t xml:space="preserve">В распространении правовых знаний, как и прежде, большую роль играли СМИ. </w:t>
      </w:r>
      <w:r w:rsidRPr="00D4279A">
        <w:rPr>
          <w:rFonts w:ascii="Times New Roman" w:eastAsia="Calibri" w:hAnsi="Times New Roman" w:cs="Times New Roman"/>
          <w:sz w:val="28"/>
          <w:szCs w:val="28"/>
        </w:rPr>
        <w:t>Уполномоченный уделяет осо</w:t>
      </w:r>
      <w:r>
        <w:rPr>
          <w:rFonts w:ascii="Times New Roman" w:hAnsi="Times New Roman" w:cs="Times New Roman"/>
          <w:sz w:val="28"/>
          <w:szCs w:val="28"/>
        </w:rPr>
        <w:t>б</w:t>
      </w:r>
      <w:r w:rsidRPr="00D4279A">
        <w:rPr>
          <w:rFonts w:ascii="Times New Roman" w:eastAsia="Calibri" w:hAnsi="Times New Roman" w:cs="Times New Roman"/>
          <w:sz w:val="28"/>
          <w:szCs w:val="28"/>
        </w:rPr>
        <w:t xml:space="preserve">ое внимание отражению в </w:t>
      </w:r>
      <w:r>
        <w:rPr>
          <w:rFonts w:ascii="Times New Roman" w:eastAsia="Calibri" w:hAnsi="Times New Roman" w:cs="Times New Roman"/>
          <w:sz w:val="28"/>
          <w:szCs w:val="28"/>
        </w:rPr>
        <w:t>рай</w:t>
      </w:r>
      <w:r w:rsidRPr="00F35F85">
        <w:rPr>
          <w:rFonts w:ascii="Times New Roman" w:eastAsia="Calibri" w:hAnsi="Times New Roman" w:cs="Times New Roman"/>
          <w:sz w:val="28"/>
          <w:szCs w:val="28"/>
        </w:rPr>
        <w:t>о</w:t>
      </w:r>
      <w:r>
        <w:rPr>
          <w:rFonts w:ascii="Times New Roman" w:eastAsia="Calibri" w:hAnsi="Times New Roman" w:cs="Times New Roman"/>
          <w:sz w:val="28"/>
          <w:szCs w:val="28"/>
        </w:rPr>
        <w:t>нных и респу</w:t>
      </w:r>
      <w:r w:rsidRPr="00F35F85">
        <w:rPr>
          <w:rFonts w:ascii="Times New Roman" w:eastAsia="Calibri" w:hAnsi="Times New Roman" w:cs="Times New Roman"/>
          <w:sz w:val="28"/>
          <w:szCs w:val="28"/>
        </w:rPr>
        <w:t>бл</w:t>
      </w:r>
      <w:r>
        <w:rPr>
          <w:rFonts w:ascii="Times New Roman" w:eastAsia="Calibri" w:hAnsi="Times New Roman" w:cs="Times New Roman"/>
          <w:sz w:val="28"/>
          <w:szCs w:val="28"/>
        </w:rPr>
        <w:t>ик</w:t>
      </w:r>
      <w:r w:rsidRPr="00F35F85">
        <w:rPr>
          <w:rFonts w:ascii="Times New Roman" w:eastAsia="Calibri" w:hAnsi="Times New Roman" w:cs="Times New Roman"/>
          <w:sz w:val="28"/>
          <w:szCs w:val="28"/>
        </w:rPr>
        <w:t>а</w:t>
      </w:r>
      <w:r>
        <w:rPr>
          <w:rFonts w:ascii="Times New Roman" w:eastAsia="Calibri" w:hAnsi="Times New Roman" w:cs="Times New Roman"/>
          <w:sz w:val="28"/>
          <w:szCs w:val="28"/>
        </w:rPr>
        <w:t>н</w:t>
      </w:r>
      <w:r w:rsidRPr="00F35F85">
        <w:rPr>
          <w:rFonts w:ascii="Times New Roman" w:eastAsia="Calibri" w:hAnsi="Times New Roman" w:cs="Times New Roman"/>
          <w:sz w:val="28"/>
          <w:szCs w:val="28"/>
        </w:rPr>
        <w:t>с</w:t>
      </w:r>
      <w:r>
        <w:rPr>
          <w:rFonts w:ascii="Times New Roman" w:eastAsia="Calibri" w:hAnsi="Times New Roman" w:cs="Times New Roman"/>
          <w:sz w:val="28"/>
          <w:szCs w:val="28"/>
        </w:rPr>
        <w:t>ки</w:t>
      </w:r>
      <w:r w:rsidRPr="00F35F85">
        <w:rPr>
          <w:rFonts w:ascii="Times New Roman" w:eastAsia="Calibri" w:hAnsi="Times New Roman" w:cs="Times New Roman"/>
          <w:sz w:val="28"/>
          <w:szCs w:val="28"/>
        </w:rPr>
        <w:t xml:space="preserve">х </w:t>
      </w:r>
      <w:r>
        <w:rPr>
          <w:rFonts w:ascii="Times New Roman" w:eastAsia="Calibri" w:hAnsi="Times New Roman" w:cs="Times New Roman"/>
          <w:sz w:val="28"/>
          <w:szCs w:val="28"/>
        </w:rPr>
        <w:t>и</w:t>
      </w:r>
      <w:r w:rsidRPr="00F35F85">
        <w:rPr>
          <w:rFonts w:ascii="Times New Roman" w:eastAsia="Calibri" w:hAnsi="Times New Roman" w:cs="Times New Roman"/>
          <w:sz w:val="28"/>
          <w:szCs w:val="28"/>
        </w:rPr>
        <w:t>з</w:t>
      </w:r>
      <w:r>
        <w:rPr>
          <w:rFonts w:ascii="Times New Roman" w:eastAsia="Calibri" w:hAnsi="Times New Roman" w:cs="Times New Roman"/>
          <w:sz w:val="28"/>
          <w:szCs w:val="28"/>
        </w:rPr>
        <w:t>даниях ск</w:t>
      </w:r>
      <w:r w:rsidRPr="00D4279A">
        <w:rPr>
          <w:rFonts w:ascii="Times New Roman" w:eastAsia="Calibri" w:hAnsi="Times New Roman" w:cs="Times New Roman"/>
          <w:sz w:val="28"/>
          <w:szCs w:val="28"/>
        </w:rPr>
        <w:t xml:space="preserve">ладывающейся в республике правозащитной ситуации, привлечению через СМИ внимания к проблемам обеспечения и защиты прав граждан. Со дня образования республиканского института Уполномоченного  продолжается и расширяется информационное сопровождение деятельности Уполномоченного по правам человека, участие в программах телеканала «Эл Алтай» и республиканской радиостанции. Темами для интервью Уполномоченного фактически во всех районных газетах стали выездные приемы граждан на местах. Сотрудничество со СМИ рассматривается не только как средство общения с населением. Ряд публикаций в СМИ являются для Уполномоченного по правам человека основанием и материалом для инициирования рассмотрения этих вопросов на уровне органов власти.       </w:t>
      </w:r>
    </w:p>
    <w:p w:rsidR="000346F3" w:rsidRDefault="000346F3" w:rsidP="000346F3">
      <w:pPr>
        <w:spacing w:after="0" w:line="0" w:lineRule="atLeast"/>
        <w:jc w:val="both"/>
        <w:rPr>
          <w:rFonts w:ascii="Times New Roman" w:hAnsi="Times New Roman" w:cs="Times New Roman"/>
          <w:sz w:val="28"/>
          <w:szCs w:val="28"/>
        </w:rPr>
      </w:pPr>
      <w:r w:rsidRPr="00D4279A">
        <w:rPr>
          <w:rFonts w:ascii="Times New Roman" w:eastAsia="Calibri" w:hAnsi="Times New Roman" w:cs="Times New Roman"/>
          <w:sz w:val="28"/>
          <w:szCs w:val="28"/>
        </w:rPr>
        <w:tab/>
        <w:t>Регулярной стала практика ответов Уполномоченного на запросы читателей по проблемным вопросам. Кроме того, на вопросы любого издания, в том числе редакций районных газет, читатели получают квалифицированные ответы.</w:t>
      </w:r>
    </w:p>
    <w:p w:rsidR="000346F3" w:rsidRPr="00012CD4" w:rsidRDefault="000346F3" w:rsidP="000346F3">
      <w:pPr>
        <w:spacing w:after="0" w:line="0" w:lineRule="atLeast"/>
        <w:jc w:val="both"/>
        <w:rPr>
          <w:rFonts w:ascii="Times New Roman" w:eastAsia="Calibri" w:hAnsi="Times New Roman" w:cs="Times New Roman"/>
          <w:sz w:val="28"/>
          <w:szCs w:val="28"/>
        </w:rPr>
      </w:pPr>
      <w:r>
        <w:rPr>
          <w:rFonts w:ascii="Times New Roman" w:hAnsi="Times New Roman" w:cs="Times New Roman"/>
          <w:sz w:val="28"/>
          <w:szCs w:val="28"/>
        </w:rPr>
        <w:tab/>
      </w:r>
      <w:r w:rsidRPr="00012CD4">
        <w:rPr>
          <w:rFonts w:ascii="Times New Roman" w:hAnsi="Times New Roman" w:cs="Times New Roman"/>
          <w:kern w:val="1"/>
          <w:sz w:val="28"/>
          <w:szCs w:val="28"/>
        </w:rPr>
        <w:t xml:space="preserve">В прошлом году </w:t>
      </w:r>
      <w:r>
        <w:rPr>
          <w:rFonts w:ascii="Times New Roman" w:hAnsi="Times New Roman" w:cs="Times New Roman"/>
          <w:kern w:val="1"/>
          <w:sz w:val="28"/>
          <w:szCs w:val="28"/>
        </w:rPr>
        <w:t xml:space="preserve">на страницах республиканских и районных газет </w:t>
      </w:r>
      <w:r w:rsidRPr="00012CD4">
        <w:rPr>
          <w:rFonts w:ascii="Times New Roman" w:hAnsi="Times New Roman" w:cs="Times New Roman"/>
          <w:kern w:val="1"/>
          <w:sz w:val="28"/>
          <w:szCs w:val="28"/>
        </w:rPr>
        <w:t xml:space="preserve">вышло </w:t>
      </w:r>
      <w:r>
        <w:rPr>
          <w:rFonts w:ascii="Times New Roman" w:hAnsi="Times New Roman" w:cs="Times New Roman"/>
          <w:kern w:val="1"/>
          <w:sz w:val="28"/>
          <w:szCs w:val="28"/>
        </w:rPr>
        <w:t>2</w:t>
      </w:r>
      <w:r w:rsidRPr="00012CD4">
        <w:rPr>
          <w:rFonts w:ascii="Times New Roman" w:hAnsi="Times New Roman" w:cs="Times New Roman"/>
          <w:kern w:val="1"/>
          <w:sz w:val="28"/>
          <w:szCs w:val="28"/>
        </w:rPr>
        <w:t>8</w:t>
      </w:r>
      <w:r>
        <w:rPr>
          <w:rFonts w:ascii="Times New Roman" w:hAnsi="Times New Roman" w:cs="Times New Roman"/>
          <w:kern w:val="1"/>
          <w:sz w:val="28"/>
          <w:szCs w:val="28"/>
        </w:rPr>
        <w:t>5</w:t>
      </w:r>
      <w:r w:rsidRPr="00012CD4">
        <w:rPr>
          <w:rFonts w:ascii="Times New Roman" w:hAnsi="Times New Roman" w:cs="Times New Roman"/>
          <w:kern w:val="1"/>
          <w:sz w:val="28"/>
          <w:szCs w:val="28"/>
        </w:rPr>
        <w:t xml:space="preserve"> публикаций</w:t>
      </w:r>
      <w:r>
        <w:rPr>
          <w:rFonts w:ascii="Times New Roman" w:hAnsi="Times New Roman" w:cs="Times New Roman"/>
          <w:kern w:val="1"/>
          <w:sz w:val="28"/>
          <w:szCs w:val="28"/>
        </w:rPr>
        <w:t xml:space="preserve"> Уполномоченного.</w:t>
      </w:r>
    </w:p>
    <w:p w:rsidR="000346F3" w:rsidRPr="00D4279A" w:rsidRDefault="000346F3" w:rsidP="000346F3">
      <w:pPr>
        <w:spacing w:after="0" w:line="240" w:lineRule="auto"/>
        <w:ind w:firstLine="720"/>
        <w:jc w:val="both"/>
        <w:rPr>
          <w:rFonts w:ascii="Times New Roman" w:eastAsia="Calibri" w:hAnsi="Times New Roman" w:cs="Times New Roman"/>
          <w:sz w:val="28"/>
          <w:szCs w:val="28"/>
        </w:rPr>
      </w:pPr>
      <w:r w:rsidRPr="00F35F85">
        <w:rPr>
          <w:rFonts w:ascii="Times New Roman" w:eastAsia="Calibri" w:hAnsi="Times New Roman" w:cs="Times New Roman"/>
          <w:sz w:val="28"/>
          <w:szCs w:val="28"/>
        </w:rPr>
        <w:lastRenderedPageBreak/>
        <w:t xml:space="preserve"> </w:t>
      </w:r>
      <w:r w:rsidRPr="00D4279A">
        <w:rPr>
          <w:rFonts w:ascii="Times New Roman" w:eastAsia="Calibri" w:hAnsi="Times New Roman" w:cs="Times New Roman"/>
          <w:sz w:val="28"/>
          <w:szCs w:val="28"/>
        </w:rPr>
        <w:t xml:space="preserve">Развивалось сотрудничество с журналистами. </w:t>
      </w:r>
      <w:r>
        <w:rPr>
          <w:rFonts w:ascii="Times New Roman" w:eastAsia="Calibri" w:hAnsi="Times New Roman" w:cs="Times New Roman"/>
          <w:sz w:val="28"/>
          <w:szCs w:val="28"/>
        </w:rPr>
        <w:t>2</w:t>
      </w:r>
      <w:r w:rsidRPr="00D4279A">
        <w:rPr>
          <w:rFonts w:ascii="Times New Roman" w:eastAsia="Calibri" w:hAnsi="Times New Roman" w:cs="Times New Roman"/>
          <w:sz w:val="28"/>
          <w:szCs w:val="28"/>
        </w:rPr>
        <w:t xml:space="preserve"> декабря были подведены итоги  </w:t>
      </w:r>
      <w:r>
        <w:rPr>
          <w:rFonts w:ascii="Times New Roman" w:eastAsia="Calibri" w:hAnsi="Times New Roman" w:cs="Times New Roman"/>
          <w:sz w:val="28"/>
          <w:szCs w:val="28"/>
        </w:rPr>
        <w:t xml:space="preserve">традиционного республиканского </w:t>
      </w:r>
      <w:r w:rsidRPr="00D4279A">
        <w:rPr>
          <w:rFonts w:ascii="Times New Roman" w:eastAsia="Calibri" w:hAnsi="Times New Roman" w:cs="Times New Roman"/>
          <w:sz w:val="28"/>
          <w:szCs w:val="28"/>
        </w:rPr>
        <w:t xml:space="preserve">конкурса на лучшее освещение </w:t>
      </w:r>
      <w:r>
        <w:rPr>
          <w:rFonts w:ascii="Times New Roman" w:eastAsia="Calibri" w:hAnsi="Times New Roman" w:cs="Times New Roman"/>
          <w:sz w:val="28"/>
          <w:szCs w:val="28"/>
        </w:rPr>
        <w:t>т</w:t>
      </w:r>
      <w:r w:rsidRPr="00D4279A">
        <w:rPr>
          <w:rFonts w:ascii="Times New Roman" w:eastAsia="Calibri" w:hAnsi="Times New Roman" w:cs="Times New Roman"/>
          <w:sz w:val="28"/>
          <w:szCs w:val="28"/>
        </w:rPr>
        <w:t>ем</w:t>
      </w:r>
      <w:r>
        <w:rPr>
          <w:rFonts w:ascii="Times New Roman" w:eastAsia="Calibri" w:hAnsi="Times New Roman" w:cs="Times New Roman"/>
          <w:sz w:val="28"/>
          <w:szCs w:val="28"/>
        </w:rPr>
        <w:t>ы</w:t>
      </w:r>
      <w:r w:rsidRPr="00D4279A">
        <w:rPr>
          <w:rFonts w:ascii="Times New Roman" w:eastAsia="Calibri" w:hAnsi="Times New Roman" w:cs="Times New Roman"/>
          <w:sz w:val="28"/>
          <w:szCs w:val="28"/>
        </w:rPr>
        <w:t xml:space="preserve"> прав человека. В 201</w:t>
      </w:r>
      <w:r>
        <w:rPr>
          <w:rFonts w:ascii="Times New Roman" w:eastAsia="Calibri" w:hAnsi="Times New Roman" w:cs="Times New Roman"/>
          <w:sz w:val="28"/>
          <w:szCs w:val="28"/>
        </w:rPr>
        <w:t>1</w:t>
      </w:r>
      <w:r w:rsidRPr="00D4279A">
        <w:rPr>
          <w:rFonts w:ascii="Times New Roman" w:eastAsia="Calibri" w:hAnsi="Times New Roman" w:cs="Times New Roman"/>
          <w:sz w:val="28"/>
          <w:szCs w:val="28"/>
        </w:rPr>
        <w:t xml:space="preserve"> году </w:t>
      </w:r>
      <w:r>
        <w:rPr>
          <w:rFonts w:ascii="Times New Roman" w:eastAsia="Calibri" w:hAnsi="Times New Roman" w:cs="Times New Roman"/>
          <w:sz w:val="28"/>
          <w:szCs w:val="28"/>
        </w:rPr>
        <w:t xml:space="preserve">победителями в номинации «Лучшее СМИ» стали редакции газет «Звезда Алтая», «Сельчанка» и «Ажуда»; в номинации «Лучшая муниципальная газета» </w:t>
      </w:r>
      <w:r>
        <w:rPr>
          <w:rFonts w:ascii="Calibri" w:eastAsia="Calibri" w:hAnsi="Calibri" w:cs="Times New Roman"/>
          <w:sz w:val="28"/>
          <w:szCs w:val="28"/>
        </w:rPr>
        <w:t xml:space="preserve">– </w:t>
      </w:r>
      <w:r>
        <w:rPr>
          <w:rFonts w:ascii="Times New Roman" w:eastAsia="Calibri" w:hAnsi="Times New Roman" w:cs="Times New Roman"/>
          <w:sz w:val="28"/>
          <w:szCs w:val="28"/>
        </w:rPr>
        <w:t xml:space="preserve">редакции газет «Вестник Горно-Алтайска», «Улаганнын солундары» и «Голос времени»; в номинации «Лучший автор» </w:t>
      </w:r>
      <w:r>
        <w:rPr>
          <w:rFonts w:ascii="Calibri" w:eastAsia="Calibri" w:hAnsi="Calibri" w:cs="Times New Roman"/>
          <w:sz w:val="28"/>
          <w:szCs w:val="28"/>
        </w:rPr>
        <w:t>–</w:t>
      </w:r>
      <w:r>
        <w:rPr>
          <w:rFonts w:ascii="Times New Roman" w:eastAsia="Calibri" w:hAnsi="Times New Roman" w:cs="Times New Roman"/>
          <w:sz w:val="28"/>
          <w:szCs w:val="28"/>
        </w:rPr>
        <w:t xml:space="preserve"> З.А. Тугудина,  В.И. Арляпова и С.К. Кыдыева; в номинации «Лучший редактор» </w:t>
      </w:r>
      <w:r>
        <w:rPr>
          <w:rFonts w:ascii="Calibri" w:eastAsia="Calibri" w:hAnsi="Calibri" w:cs="Times New Roman"/>
          <w:sz w:val="28"/>
          <w:szCs w:val="28"/>
        </w:rPr>
        <w:t xml:space="preserve">– </w:t>
      </w:r>
      <w:r w:rsidRPr="002C35DA">
        <w:rPr>
          <w:rFonts w:ascii="Times New Roman" w:eastAsia="Calibri" w:hAnsi="Times New Roman" w:cs="Times New Roman"/>
          <w:sz w:val="28"/>
          <w:szCs w:val="28"/>
        </w:rPr>
        <w:t>Т.Н.</w:t>
      </w:r>
      <w:r>
        <w:rPr>
          <w:rFonts w:ascii="Calibri" w:eastAsia="Calibri" w:hAnsi="Calibri" w:cs="Times New Roman"/>
          <w:sz w:val="28"/>
          <w:szCs w:val="28"/>
        </w:rPr>
        <w:t xml:space="preserve"> </w:t>
      </w:r>
      <w:r w:rsidRPr="002C35DA">
        <w:rPr>
          <w:rFonts w:ascii="Times New Roman" w:eastAsia="Calibri" w:hAnsi="Times New Roman" w:cs="Times New Roman"/>
          <w:sz w:val="28"/>
          <w:szCs w:val="28"/>
        </w:rPr>
        <w:t>Туденева,</w:t>
      </w:r>
      <w:r>
        <w:rPr>
          <w:rFonts w:ascii="Calibri" w:eastAsia="Calibri" w:hAnsi="Calibri" w:cs="Times New Roman"/>
          <w:sz w:val="28"/>
          <w:szCs w:val="28"/>
        </w:rPr>
        <w:t xml:space="preserve"> </w:t>
      </w:r>
      <w:r w:rsidRPr="002C35DA">
        <w:rPr>
          <w:rFonts w:ascii="Times New Roman" w:eastAsia="Calibri" w:hAnsi="Times New Roman" w:cs="Times New Roman"/>
          <w:sz w:val="28"/>
          <w:szCs w:val="28"/>
        </w:rPr>
        <w:t>В.В.</w:t>
      </w:r>
      <w:r>
        <w:rPr>
          <w:rFonts w:ascii="Calibri" w:eastAsia="Calibri" w:hAnsi="Calibri" w:cs="Times New Roman"/>
          <w:sz w:val="28"/>
          <w:szCs w:val="28"/>
        </w:rPr>
        <w:t xml:space="preserve"> </w:t>
      </w:r>
      <w:r>
        <w:rPr>
          <w:rFonts w:ascii="Times New Roman" w:eastAsia="Calibri" w:hAnsi="Times New Roman" w:cs="Times New Roman"/>
          <w:sz w:val="28"/>
          <w:szCs w:val="28"/>
        </w:rPr>
        <w:t xml:space="preserve">Байлагасова и А.Е. Богатырь; лучшим телевизионным сюжетом стал сюжет А.М. Кыйгасовой, автор лучшего радиосюжета А.В. Параев и лучшим профессионалом стала Т.А. Кончева. </w:t>
      </w:r>
    </w:p>
    <w:p w:rsidR="000346F3" w:rsidRPr="00AE3556" w:rsidRDefault="000346F3" w:rsidP="000346F3">
      <w:pPr>
        <w:spacing w:after="0" w:line="240" w:lineRule="auto"/>
        <w:ind w:firstLine="720"/>
        <w:jc w:val="both"/>
        <w:rPr>
          <w:rFonts w:ascii="Times New Roman" w:hAnsi="Times New Roman" w:cs="Times New Roman"/>
          <w:sz w:val="28"/>
          <w:szCs w:val="28"/>
        </w:rPr>
      </w:pPr>
      <w:r w:rsidRPr="00AE3556">
        <w:rPr>
          <w:rFonts w:ascii="Times New Roman" w:hAnsi="Times New Roman" w:cs="Times New Roman"/>
          <w:sz w:val="28"/>
          <w:szCs w:val="28"/>
        </w:rPr>
        <w:t>В 201</w:t>
      </w:r>
      <w:r>
        <w:rPr>
          <w:rFonts w:ascii="Times New Roman" w:hAnsi="Times New Roman" w:cs="Times New Roman"/>
          <w:sz w:val="28"/>
          <w:szCs w:val="28"/>
        </w:rPr>
        <w:t>1</w:t>
      </w:r>
      <w:r w:rsidRPr="00AE3556">
        <w:rPr>
          <w:rFonts w:ascii="Times New Roman" w:hAnsi="Times New Roman" w:cs="Times New Roman"/>
          <w:sz w:val="28"/>
          <w:szCs w:val="28"/>
        </w:rPr>
        <w:t xml:space="preserve"> году в </w:t>
      </w:r>
      <w:r>
        <w:rPr>
          <w:rFonts w:ascii="Times New Roman" w:hAnsi="Times New Roman" w:cs="Times New Roman"/>
          <w:sz w:val="28"/>
          <w:szCs w:val="28"/>
        </w:rPr>
        <w:t>че</w:t>
      </w:r>
      <w:r w:rsidRPr="00AE3556">
        <w:rPr>
          <w:rFonts w:ascii="Times New Roman" w:hAnsi="Times New Roman" w:cs="Times New Roman"/>
          <w:sz w:val="28"/>
          <w:szCs w:val="28"/>
        </w:rPr>
        <w:t>т</w:t>
      </w:r>
      <w:r>
        <w:rPr>
          <w:rFonts w:ascii="Times New Roman" w:hAnsi="Times New Roman" w:cs="Times New Roman"/>
          <w:sz w:val="28"/>
          <w:szCs w:val="28"/>
        </w:rPr>
        <w:t>ве</w:t>
      </w:r>
      <w:r w:rsidRPr="00AE3556">
        <w:rPr>
          <w:rFonts w:ascii="Times New Roman" w:hAnsi="Times New Roman" w:cs="Times New Roman"/>
          <w:sz w:val="28"/>
          <w:szCs w:val="28"/>
        </w:rPr>
        <w:t>рт</w:t>
      </w:r>
      <w:r>
        <w:rPr>
          <w:rFonts w:ascii="Times New Roman" w:hAnsi="Times New Roman" w:cs="Times New Roman"/>
          <w:sz w:val="28"/>
          <w:szCs w:val="28"/>
        </w:rPr>
        <w:t>ы</w:t>
      </w:r>
      <w:r w:rsidRPr="00AE3556">
        <w:rPr>
          <w:rFonts w:ascii="Times New Roman" w:hAnsi="Times New Roman" w:cs="Times New Roman"/>
          <w:sz w:val="28"/>
          <w:szCs w:val="28"/>
        </w:rPr>
        <w:t>й раз проводился традиционный республиканский конкурс рефератов «Права детей в современной России» для старшеклассников и студентов учебных заведений</w:t>
      </w:r>
      <w:r>
        <w:rPr>
          <w:rFonts w:ascii="Times New Roman" w:hAnsi="Times New Roman" w:cs="Times New Roman"/>
          <w:sz w:val="28"/>
          <w:szCs w:val="28"/>
        </w:rPr>
        <w:t xml:space="preserve">. В конкурсе приняли участие школьники Майминского, Шебалинского, Чойского, Чемальского, Турочакского, Кош-Агачского района и города Горно-Алтайска. </w:t>
      </w:r>
    </w:p>
    <w:p w:rsidR="000346F3" w:rsidRPr="009B5719" w:rsidRDefault="000346F3" w:rsidP="000346F3">
      <w:pPr>
        <w:spacing w:after="0" w:line="240" w:lineRule="auto"/>
        <w:ind w:firstLine="720"/>
        <w:jc w:val="both"/>
        <w:rPr>
          <w:rFonts w:ascii="Times New Roman" w:eastAsia="Calibri" w:hAnsi="Times New Roman" w:cs="Times New Roman"/>
          <w:sz w:val="28"/>
          <w:szCs w:val="28"/>
        </w:rPr>
      </w:pPr>
      <w:r w:rsidRPr="009B5719">
        <w:rPr>
          <w:rFonts w:ascii="Times New Roman" w:eastAsia="Calibri" w:hAnsi="Times New Roman" w:cs="Times New Roman"/>
          <w:sz w:val="28"/>
          <w:szCs w:val="28"/>
        </w:rPr>
        <w:t>Для развития и совершенствования методов правового просвещения представляется целесообразным в 201</w:t>
      </w:r>
      <w:r>
        <w:rPr>
          <w:rFonts w:ascii="Times New Roman" w:eastAsia="Calibri" w:hAnsi="Times New Roman" w:cs="Times New Roman"/>
          <w:sz w:val="28"/>
          <w:szCs w:val="28"/>
        </w:rPr>
        <w:t>2</w:t>
      </w:r>
      <w:r w:rsidRPr="009B5719">
        <w:rPr>
          <w:rFonts w:ascii="Times New Roman" w:eastAsia="Calibri" w:hAnsi="Times New Roman" w:cs="Times New Roman"/>
          <w:sz w:val="28"/>
          <w:szCs w:val="28"/>
        </w:rPr>
        <w:t xml:space="preserve"> году:</w:t>
      </w:r>
    </w:p>
    <w:p w:rsidR="000346F3" w:rsidRPr="009B5719" w:rsidRDefault="000346F3" w:rsidP="000346F3">
      <w:pPr>
        <w:spacing w:after="0" w:line="240" w:lineRule="auto"/>
        <w:ind w:firstLine="720"/>
        <w:jc w:val="both"/>
        <w:rPr>
          <w:rFonts w:ascii="Times New Roman" w:eastAsia="Calibri" w:hAnsi="Times New Roman" w:cs="Times New Roman"/>
          <w:sz w:val="28"/>
          <w:szCs w:val="28"/>
        </w:rPr>
      </w:pPr>
      <w:r w:rsidRPr="009B5719">
        <w:rPr>
          <w:rFonts w:ascii="Times New Roman" w:eastAsia="Calibri" w:hAnsi="Times New Roman" w:cs="Times New Roman"/>
          <w:sz w:val="28"/>
          <w:szCs w:val="28"/>
        </w:rPr>
        <w:t>- продолжить практику «адресной» направленности правового просвещения отдельных категорий населения с неизменным приоритетом интересов несовершеннолетних граждан;</w:t>
      </w:r>
    </w:p>
    <w:p w:rsidR="000346F3" w:rsidRPr="009B5719" w:rsidRDefault="000346F3" w:rsidP="000346F3">
      <w:pPr>
        <w:spacing w:after="0" w:line="240" w:lineRule="auto"/>
        <w:ind w:firstLine="720"/>
        <w:jc w:val="both"/>
        <w:rPr>
          <w:rFonts w:ascii="Times New Roman" w:eastAsia="Calibri" w:hAnsi="Times New Roman" w:cs="Times New Roman"/>
          <w:sz w:val="28"/>
          <w:szCs w:val="28"/>
        </w:rPr>
      </w:pPr>
      <w:r w:rsidRPr="009B5719">
        <w:rPr>
          <w:rFonts w:ascii="Times New Roman" w:eastAsia="Calibri" w:hAnsi="Times New Roman" w:cs="Times New Roman"/>
          <w:sz w:val="28"/>
          <w:szCs w:val="28"/>
        </w:rPr>
        <w:t xml:space="preserve">- наряду с поиском новых путей повышения правовой культуры  развивать существующие формы правового информирования: сотрудничество со СМИ,  научным и студенческим сообществом, </w:t>
      </w:r>
      <w:r>
        <w:rPr>
          <w:rFonts w:ascii="Times New Roman" w:eastAsia="Calibri" w:hAnsi="Times New Roman" w:cs="Times New Roman"/>
          <w:sz w:val="28"/>
          <w:szCs w:val="28"/>
        </w:rPr>
        <w:t>Управлением по</w:t>
      </w:r>
      <w:r w:rsidRPr="009B5719">
        <w:rPr>
          <w:rFonts w:ascii="Times New Roman" w:eastAsia="Calibri" w:hAnsi="Times New Roman" w:cs="Times New Roman"/>
          <w:sz w:val="28"/>
          <w:szCs w:val="28"/>
        </w:rPr>
        <w:t xml:space="preserve"> информаци</w:t>
      </w:r>
      <w:r>
        <w:rPr>
          <w:rFonts w:ascii="Times New Roman" w:eastAsia="Calibri" w:hAnsi="Times New Roman" w:cs="Times New Roman"/>
          <w:sz w:val="28"/>
          <w:szCs w:val="28"/>
        </w:rPr>
        <w:t>онной пол</w:t>
      </w:r>
      <w:r w:rsidRPr="009B5719">
        <w:rPr>
          <w:rFonts w:ascii="Times New Roman" w:eastAsia="Calibri" w:hAnsi="Times New Roman" w:cs="Times New Roman"/>
          <w:sz w:val="28"/>
          <w:szCs w:val="28"/>
        </w:rPr>
        <w:t>и</w:t>
      </w:r>
      <w:r>
        <w:rPr>
          <w:rFonts w:ascii="Times New Roman" w:eastAsia="Calibri" w:hAnsi="Times New Roman" w:cs="Times New Roman"/>
          <w:sz w:val="28"/>
          <w:szCs w:val="28"/>
        </w:rPr>
        <w:t>тике и</w:t>
      </w:r>
      <w:r w:rsidRPr="009B5719">
        <w:rPr>
          <w:rFonts w:ascii="Times New Roman" w:eastAsia="Calibri" w:hAnsi="Times New Roman" w:cs="Times New Roman"/>
          <w:sz w:val="28"/>
          <w:szCs w:val="28"/>
        </w:rPr>
        <w:t xml:space="preserve"> с</w:t>
      </w:r>
      <w:r>
        <w:rPr>
          <w:rFonts w:ascii="Times New Roman" w:eastAsia="Calibri" w:hAnsi="Times New Roman" w:cs="Times New Roman"/>
          <w:sz w:val="28"/>
          <w:szCs w:val="28"/>
        </w:rPr>
        <w:t>вя</w:t>
      </w:r>
      <w:r w:rsidRPr="009B5719">
        <w:rPr>
          <w:rFonts w:ascii="Times New Roman" w:eastAsia="Calibri" w:hAnsi="Times New Roman" w:cs="Times New Roman"/>
          <w:sz w:val="28"/>
          <w:szCs w:val="28"/>
        </w:rPr>
        <w:t>з</w:t>
      </w:r>
      <w:r>
        <w:rPr>
          <w:rFonts w:ascii="Times New Roman" w:eastAsia="Calibri" w:hAnsi="Times New Roman" w:cs="Times New Roman"/>
          <w:sz w:val="28"/>
          <w:szCs w:val="28"/>
        </w:rPr>
        <w:t>я</w:t>
      </w:r>
      <w:r w:rsidRPr="009B5719">
        <w:rPr>
          <w:rFonts w:ascii="Times New Roman" w:eastAsia="Calibri" w:hAnsi="Times New Roman" w:cs="Times New Roman"/>
          <w:sz w:val="28"/>
          <w:szCs w:val="28"/>
        </w:rPr>
        <w:t>м с</w:t>
      </w:r>
      <w:r>
        <w:rPr>
          <w:rFonts w:ascii="Times New Roman" w:eastAsia="Calibri" w:hAnsi="Times New Roman" w:cs="Times New Roman"/>
          <w:sz w:val="28"/>
          <w:szCs w:val="28"/>
        </w:rPr>
        <w:t xml:space="preserve"> </w:t>
      </w:r>
      <w:r w:rsidRPr="009B5719">
        <w:rPr>
          <w:rFonts w:ascii="Times New Roman" w:eastAsia="Calibri" w:hAnsi="Times New Roman" w:cs="Times New Roman"/>
          <w:sz w:val="28"/>
          <w:szCs w:val="28"/>
        </w:rPr>
        <w:t>о</w:t>
      </w:r>
      <w:r>
        <w:rPr>
          <w:rFonts w:ascii="Times New Roman" w:eastAsia="Calibri" w:hAnsi="Times New Roman" w:cs="Times New Roman"/>
          <w:sz w:val="28"/>
          <w:szCs w:val="28"/>
        </w:rPr>
        <w:t>бщественн</w:t>
      </w:r>
      <w:r w:rsidRPr="009B5719">
        <w:rPr>
          <w:rFonts w:ascii="Times New Roman" w:eastAsia="Calibri" w:hAnsi="Times New Roman" w:cs="Times New Roman"/>
          <w:sz w:val="28"/>
          <w:szCs w:val="28"/>
        </w:rPr>
        <w:t>ос</w:t>
      </w:r>
      <w:r>
        <w:rPr>
          <w:rFonts w:ascii="Times New Roman" w:eastAsia="Calibri" w:hAnsi="Times New Roman" w:cs="Times New Roman"/>
          <w:sz w:val="28"/>
          <w:szCs w:val="28"/>
        </w:rPr>
        <w:t>т</w:t>
      </w:r>
      <w:r w:rsidRPr="009B5719">
        <w:rPr>
          <w:rFonts w:ascii="Times New Roman" w:eastAsia="Calibri" w:hAnsi="Times New Roman" w:cs="Times New Roman"/>
          <w:sz w:val="28"/>
          <w:szCs w:val="28"/>
        </w:rPr>
        <w:t>ь</w:t>
      </w:r>
      <w:r>
        <w:rPr>
          <w:rFonts w:ascii="Times New Roman" w:eastAsia="Calibri" w:hAnsi="Times New Roman" w:cs="Times New Roman"/>
          <w:sz w:val="28"/>
          <w:szCs w:val="28"/>
        </w:rPr>
        <w:t>ю Правительства РА</w:t>
      </w:r>
      <w:r w:rsidRPr="009B5719">
        <w:rPr>
          <w:rFonts w:ascii="Times New Roman" w:eastAsia="Calibri" w:hAnsi="Times New Roman" w:cs="Times New Roman"/>
          <w:sz w:val="28"/>
          <w:szCs w:val="28"/>
        </w:rPr>
        <w:t>;</w:t>
      </w:r>
    </w:p>
    <w:p w:rsidR="000346F3" w:rsidRPr="009B5719" w:rsidRDefault="000346F3" w:rsidP="000346F3">
      <w:pPr>
        <w:spacing w:after="0" w:line="240" w:lineRule="auto"/>
        <w:ind w:firstLine="720"/>
        <w:jc w:val="both"/>
        <w:rPr>
          <w:rFonts w:ascii="Times New Roman" w:eastAsia="Calibri" w:hAnsi="Times New Roman" w:cs="Times New Roman"/>
          <w:sz w:val="28"/>
          <w:szCs w:val="28"/>
        </w:rPr>
      </w:pPr>
      <w:r w:rsidRPr="009B5719">
        <w:rPr>
          <w:rFonts w:ascii="Times New Roman" w:eastAsia="Calibri" w:hAnsi="Times New Roman" w:cs="Times New Roman"/>
          <w:sz w:val="28"/>
          <w:szCs w:val="28"/>
        </w:rPr>
        <w:t xml:space="preserve">- внедрять современные информационные технологии в целях установления  оперативной  и действенной  «обратной связи» с жителями </w:t>
      </w:r>
      <w:r>
        <w:rPr>
          <w:rFonts w:ascii="Times New Roman" w:eastAsia="Calibri" w:hAnsi="Times New Roman" w:cs="Times New Roman"/>
          <w:sz w:val="28"/>
          <w:szCs w:val="28"/>
        </w:rPr>
        <w:t>нашей ре</w:t>
      </w:r>
      <w:r w:rsidRPr="009B5719">
        <w:rPr>
          <w:rFonts w:ascii="Times New Roman" w:eastAsia="Calibri" w:hAnsi="Times New Roman" w:cs="Times New Roman"/>
          <w:sz w:val="28"/>
          <w:szCs w:val="28"/>
        </w:rPr>
        <w:t>с</w:t>
      </w:r>
      <w:r>
        <w:rPr>
          <w:rFonts w:ascii="Times New Roman" w:eastAsia="Calibri" w:hAnsi="Times New Roman" w:cs="Times New Roman"/>
          <w:sz w:val="28"/>
          <w:szCs w:val="28"/>
        </w:rPr>
        <w:t>публи</w:t>
      </w:r>
      <w:r w:rsidRPr="009B5719">
        <w:rPr>
          <w:rFonts w:ascii="Times New Roman" w:eastAsia="Calibri" w:hAnsi="Times New Roman" w:cs="Times New Roman"/>
          <w:sz w:val="28"/>
          <w:szCs w:val="28"/>
        </w:rPr>
        <w:t>ки.</w:t>
      </w:r>
      <w:r w:rsidRPr="009B5719">
        <w:rPr>
          <w:rFonts w:ascii="Times New Roman" w:eastAsia="Calibri" w:hAnsi="Times New Roman" w:cs="Times New Roman"/>
          <w:sz w:val="28"/>
          <w:szCs w:val="28"/>
        </w:rPr>
        <w:tab/>
      </w:r>
    </w:p>
    <w:p w:rsidR="000346F3" w:rsidRPr="009B5719" w:rsidRDefault="000346F3" w:rsidP="000346F3">
      <w:pPr>
        <w:spacing w:after="0" w:line="240" w:lineRule="auto"/>
        <w:ind w:firstLine="720"/>
        <w:jc w:val="both"/>
        <w:rPr>
          <w:rFonts w:ascii="Times New Roman" w:eastAsia="Calibri" w:hAnsi="Times New Roman" w:cs="Times New Roman"/>
          <w:sz w:val="28"/>
          <w:szCs w:val="28"/>
        </w:rPr>
      </w:pPr>
      <w:r w:rsidRPr="009B5719">
        <w:rPr>
          <w:rFonts w:ascii="Times New Roman" w:eastAsia="Calibri" w:hAnsi="Times New Roman" w:cs="Times New Roman"/>
          <w:sz w:val="28"/>
          <w:szCs w:val="28"/>
        </w:rPr>
        <w:t>В 201</w:t>
      </w:r>
      <w:r>
        <w:rPr>
          <w:rFonts w:ascii="Times New Roman" w:eastAsia="Calibri" w:hAnsi="Times New Roman" w:cs="Times New Roman"/>
          <w:sz w:val="28"/>
          <w:szCs w:val="28"/>
        </w:rPr>
        <w:t>2</w:t>
      </w:r>
      <w:r w:rsidRPr="009B5719">
        <w:rPr>
          <w:rFonts w:ascii="Times New Roman" w:eastAsia="Calibri" w:hAnsi="Times New Roman" w:cs="Times New Roman"/>
          <w:sz w:val="28"/>
          <w:szCs w:val="28"/>
        </w:rPr>
        <w:t xml:space="preserve"> году перспективными направлениями совместной работы с органами государственной власти и местного самоуправления, общественными объединениями предполагаются:</w:t>
      </w:r>
    </w:p>
    <w:p w:rsidR="000346F3" w:rsidRPr="009B5719" w:rsidRDefault="000346F3" w:rsidP="000346F3">
      <w:pPr>
        <w:spacing w:after="0" w:line="240" w:lineRule="auto"/>
        <w:ind w:firstLine="720"/>
        <w:jc w:val="both"/>
        <w:rPr>
          <w:rFonts w:ascii="Times New Roman" w:eastAsia="Calibri" w:hAnsi="Times New Roman" w:cs="Times New Roman"/>
          <w:sz w:val="28"/>
          <w:szCs w:val="28"/>
        </w:rPr>
      </w:pPr>
      <w:r w:rsidRPr="009B5719">
        <w:rPr>
          <w:rFonts w:ascii="Times New Roman" w:eastAsia="Calibri" w:hAnsi="Times New Roman" w:cs="Times New Roman"/>
          <w:sz w:val="28"/>
          <w:szCs w:val="28"/>
        </w:rPr>
        <w:t xml:space="preserve">- развитие системы бесплатной юридической помощи населению совместно с </w:t>
      </w:r>
      <w:r>
        <w:rPr>
          <w:rFonts w:ascii="Times New Roman" w:eastAsia="Calibri" w:hAnsi="Times New Roman" w:cs="Times New Roman"/>
          <w:sz w:val="28"/>
          <w:szCs w:val="28"/>
        </w:rPr>
        <w:t>региональны</w:t>
      </w:r>
      <w:r w:rsidRPr="009B5719">
        <w:rPr>
          <w:rFonts w:ascii="Times New Roman" w:eastAsia="Calibri" w:hAnsi="Times New Roman" w:cs="Times New Roman"/>
          <w:sz w:val="28"/>
          <w:szCs w:val="28"/>
        </w:rPr>
        <w:t xml:space="preserve">м отделением Ассоциации юристов России и муниципальными образованиями </w:t>
      </w:r>
      <w:r>
        <w:rPr>
          <w:rFonts w:ascii="Times New Roman" w:eastAsia="Calibri" w:hAnsi="Times New Roman" w:cs="Times New Roman"/>
          <w:sz w:val="28"/>
          <w:szCs w:val="28"/>
        </w:rPr>
        <w:t>республики</w:t>
      </w:r>
      <w:r w:rsidRPr="009B5719">
        <w:rPr>
          <w:rFonts w:ascii="Times New Roman" w:eastAsia="Calibri" w:hAnsi="Times New Roman" w:cs="Times New Roman"/>
          <w:sz w:val="28"/>
          <w:szCs w:val="28"/>
        </w:rPr>
        <w:t>;</w:t>
      </w:r>
    </w:p>
    <w:p w:rsidR="000346F3" w:rsidRPr="009B5719" w:rsidRDefault="000346F3" w:rsidP="000346F3">
      <w:pPr>
        <w:spacing w:after="0" w:line="240" w:lineRule="auto"/>
        <w:ind w:firstLine="720"/>
        <w:jc w:val="both"/>
        <w:rPr>
          <w:rFonts w:ascii="Times New Roman" w:eastAsia="Calibri" w:hAnsi="Times New Roman" w:cs="Times New Roman"/>
          <w:sz w:val="28"/>
          <w:szCs w:val="28"/>
        </w:rPr>
      </w:pPr>
      <w:r w:rsidRPr="009B5719">
        <w:rPr>
          <w:rFonts w:ascii="Times New Roman" w:eastAsia="Calibri" w:hAnsi="Times New Roman" w:cs="Times New Roman"/>
          <w:sz w:val="28"/>
          <w:szCs w:val="28"/>
        </w:rPr>
        <w:t>- привлечение органов власти, общественных объединений к подготовке законодательных инициатив;</w:t>
      </w:r>
    </w:p>
    <w:p w:rsidR="000346F3" w:rsidRPr="009B5719" w:rsidRDefault="000346F3" w:rsidP="000346F3">
      <w:pPr>
        <w:spacing w:after="0" w:line="240" w:lineRule="auto"/>
        <w:ind w:firstLine="720"/>
        <w:jc w:val="both"/>
        <w:rPr>
          <w:rFonts w:ascii="Times New Roman" w:eastAsia="Calibri" w:hAnsi="Times New Roman" w:cs="Times New Roman"/>
          <w:sz w:val="28"/>
          <w:szCs w:val="28"/>
        </w:rPr>
      </w:pPr>
      <w:r w:rsidRPr="009B5719">
        <w:rPr>
          <w:rFonts w:ascii="Times New Roman" w:eastAsia="Calibri" w:hAnsi="Times New Roman" w:cs="Times New Roman"/>
          <w:sz w:val="28"/>
          <w:szCs w:val="28"/>
        </w:rPr>
        <w:t>- подготовка предложений по созданию единой системы социальной реабилитации лиц, отбывших наказание в местах лишения свободы;</w:t>
      </w:r>
    </w:p>
    <w:p w:rsidR="000346F3" w:rsidRPr="009B5719" w:rsidRDefault="000346F3" w:rsidP="000346F3">
      <w:pPr>
        <w:spacing w:after="0" w:line="240" w:lineRule="auto"/>
        <w:ind w:firstLine="720"/>
        <w:jc w:val="both"/>
        <w:rPr>
          <w:rFonts w:ascii="Times New Roman" w:eastAsia="Calibri" w:hAnsi="Times New Roman" w:cs="Times New Roman"/>
          <w:sz w:val="28"/>
          <w:szCs w:val="28"/>
        </w:rPr>
      </w:pPr>
      <w:r w:rsidRPr="009B5719">
        <w:rPr>
          <w:rFonts w:ascii="Times New Roman" w:eastAsia="Calibri" w:hAnsi="Times New Roman" w:cs="Times New Roman"/>
          <w:sz w:val="28"/>
          <w:szCs w:val="28"/>
        </w:rPr>
        <w:t>- совместное участие в правовом просвещении населения</w:t>
      </w:r>
      <w:r>
        <w:rPr>
          <w:rFonts w:ascii="Times New Roman" w:eastAsia="Calibri" w:hAnsi="Times New Roman" w:cs="Times New Roman"/>
          <w:sz w:val="28"/>
          <w:szCs w:val="28"/>
        </w:rPr>
        <w:t xml:space="preserve"> и </w:t>
      </w:r>
      <w:r w:rsidRPr="009B5719">
        <w:rPr>
          <w:rFonts w:ascii="Times New Roman" w:eastAsia="Calibri" w:hAnsi="Times New Roman" w:cs="Times New Roman"/>
          <w:sz w:val="28"/>
          <w:szCs w:val="28"/>
        </w:rPr>
        <w:t>выпуске печатной продукции правоз</w:t>
      </w:r>
      <w:r>
        <w:rPr>
          <w:rFonts w:ascii="Times New Roman" w:eastAsia="Calibri" w:hAnsi="Times New Roman" w:cs="Times New Roman"/>
          <w:sz w:val="28"/>
          <w:szCs w:val="28"/>
        </w:rPr>
        <w:t>ащитной тематики.</w:t>
      </w:r>
    </w:p>
    <w:p w:rsidR="000346F3" w:rsidRDefault="000346F3" w:rsidP="0098782E">
      <w:pPr>
        <w:spacing w:line="360" w:lineRule="auto"/>
        <w:ind w:firstLine="720"/>
        <w:jc w:val="both"/>
        <w:rPr>
          <w:rFonts w:ascii="Calibri" w:eastAsia="Calibri" w:hAnsi="Calibri" w:cs="Times New Roman"/>
          <w:sz w:val="28"/>
          <w:szCs w:val="28"/>
        </w:rPr>
      </w:pPr>
      <w:r w:rsidRPr="00106B81">
        <w:rPr>
          <w:rFonts w:ascii="Calibri" w:eastAsia="Calibri" w:hAnsi="Calibri" w:cs="Times New Roman"/>
          <w:sz w:val="28"/>
          <w:szCs w:val="28"/>
        </w:rPr>
        <w:t xml:space="preserve"> </w:t>
      </w:r>
    </w:p>
    <w:p w:rsidR="0098782E" w:rsidRDefault="0098782E" w:rsidP="0098782E">
      <w:pPr>
        <w:spacing w:line="360" w:lineRule="auto"/>
        <w:ind w:firstLine="720"/>
        <w:jc w:val="both"/>
        <w:rPr>
          <w:rFonts w:ascii="Calibri" w:eastAsia="Calibri" w:hAnsi="Calibri" w:cs="Times New Roman"/>
          <w:sz w:val="28"/>
          <w:szCs w:val="28"/>
        </w:rPr>
      </w:pPr>
    </w:p>
    <w:p w:rsidR="0098782E" w:rsidRDefault="0098782E" w:rsidP="0098782E">
      <w:pPr>
        <w:spacing w:line="360" w:lineRule="auto"/>
        <w:ind w:firstLine="720"/>
        <w:jc w:val="both"/>
        <w:rPr>
          <w:rFonts w:ascii="Calibri" w:eastAsia="Calibri" w:hAnsi="Calibri" w:cs="Times New Roman"/>
          <w:sz w:val="28"/>
          <w:szCs w:val="28"/>
        </w:rPr>
      </w:pPr>
    </w:p>
    <w:p w:rsidR="003B7C4F" w:rsidRDefault="003B7C4F" w:rsidP="0098782E">
      <w:pPr>
        <w:spacing w:line="360" w:lineRule="auto"/>
        <w:ind w:firstLine="720"/>
        <w:jc w:val="both"/>
        <w:rPr>
          <w:rFonts w:ascii="Calibri" w:eastAsia="Calibri" w:hAnsi="Calibri" w:cs="Times New Roman"/>
          <w:sz w:val="28"/>
          <w:szCs w:val="28"/>
        </w:rPr>
      </w:pPr>
    </w:p>
    <w:p w:rsidR="0091057C" w:rsidRDefault="003344EC" w:rsidP="006602F7">
      <w:pPr>
        <w:tabs>
          <w:tab w:val="left" w:pos="567"/>
        </w:tabs>
        <w:spacing w:after="0" w:line="240" w:lineRule="auto"/>
        <w:ind w:firstLine="227"/>
        <w:jc w:val="center"/>
        <w:rPr>
          <w:rFonts w:ascii="Times New Roman" w:eastAsia="Times New Roman" w:hAnsi="Times New Roman" w:cs="Times New Roman"/>
          <w:b/>
          <w:sz w:val="28"/>
          <w:szCs w:val="28"/>
        </w:rPr>
      </w:pPr>
      <w:r w:rsidRPr="00106B81">
        <w:rPr>
          <w:rFonts w:ascii="Calibri" w:eastAsia="Calibri" w:hAnsi="Calibri" w:cs="Times New Roman"/>
          <w:sz w:val="28"/>
          <w:szCs w:val="28"/>
        </w:rPr>
        <w:t xml:space="preserve"> </w:t>
      </w:r>
      <w:r w:rsidR="0091057C">
        <w:rPr>
          <w:rFonts w:ascii="Times New Roman" w:eastAsia="Times New Roman" w:hAnsi="Times New Roman" w:cs="Times New Roman"/>
          <w:b/>
          <w:sz w:val="28"/>
          <w:szCs w:val="28"/>
        </w:rPr>
        <w:t>ЗАКЛЮЧЕНИЕ</w:t>
      </w:r>
    </w:p>
    <w:p w:rsidR="0091057C" w:rsidRDefault="0091057C" w:rsidP="0091057C">
      <w:pPr>
        <w:spacing w:after="0" w:line="240" w:lineRule="auto"/>
        <w:ind w:firstLine="227"/>
        <w:jc w:val="center"/>
        <w:rPr>
          <w:rFonts w:ascii="Times New Roman" w:eastAsia="Times New Roman" w:hAnsi="Times New Roman" w:cs="Times New Roman"/>
          <w:b/>
          <w:sz w:val="28"/>
          <w:szCs w:val="28"/>
        </w:rPr>
      </w:pPr>
    </w:p>
    <w:p w:rsidR="0091057C" w:rsidRDefault="0091057C" w:rsidP="0091057C">
      <w:pPr>
        <w:tabs>
          <w:tab w:val="left" w:pos="567"/>
        </w:tabs>
        <w:spacing w:after="0" w:line="240" w:lineRule="auto"/>
        <w:ind w:firstLine="2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Обеспечение и защита конституционных прав и свобод человека и гражданина являются основной целью деятельности органов государственной власти республики и органов местного самоуправления, направленной на предупреждение нарушений прав и свобод, устранение причин, их порождающих, и способствующей эффективному процессу реализации их гражданами на территории Республики Алтай.</w:t>
      </w:r>
    </w:p>
    <w:p w:rsidR="0091057C" w:rsidRPr="00602E55" w:rsidRDefault="0091057C" w:rsidP="0091057C">
      <w:pPr>
        <w:spacing w:after="0" w:line="240" w:lineRule="auto"/>
        <w:ind w:firstLine="227"/>
        <w:jc w:val="both"/>
        <w:rPr>
          <w:rFonts w:ascii="Times New Roman" w:hAnsi="Times New Roman" w:cs="Times New Roman"/>
          <w:sz w:val="28"/>
          <w:szCs w:val="28"/>
        </w:rPr>
      </w:pPr>
      <w:r>
        <w:rPr>
          <w:rFonts w:ascii="Times New Roman" w:hAnsi="Times New Roman" w:cs="Times New Roman"/>
          <w:sz w:val="28"/>
          <w:szCs w:val="28"/>
        </w:rPr>
        <w:t xml:space="preserve">    </w:t>
      </w:r>
      <w:r w:rsidRPr="00602E55">
        <w:rPr>
          <w:rFonts w:ascii="Times New Roman" w:hAnsi="Times New Roman" w:cs="Times New Roman"/>
          <w:sz w:val="28"/>
          <w:szCs w:val="28"/>
        </w:rPr>
        <w:t xml:space="preserve">Для создания условий и средств, обеспечивающих фактическую реализацию и всестороннюю охрану прав и свобод граждан в Республике Алтай, </w:t>
      </w:r>
      <w:r>
        <w:rPr>
          <w:rFonts w:ascii="Times New Roman" w:hAnsi="Times New Roman" w:cs="Times New Roman"/>
          <w:sz w:val="28"/>
          <w:szCs w:val="28"/>
        </w:rPr>
        <w:t>государственным органам и органам местного самоуправления, Уполномоченному по правам человека и в целом гражданскому обществу в качестве основных необходимо решать следующие задачи:</w:t>
      </w:r>
    </w:p>
    <w:p w:rsidR="0091057C" w:rsidRDefault="0091057C" w:rsidP="0091057C">
      <w:pPr>
        <w:spacing w:after="0" w:line="240" w:lineRule="auto"/>
        <w:ind w:firstLine="227"/>
        <w:jc w:val="both"/>
        <w:rPr>
          <w:rFonts w:ascii="Times New Roman" w:hAnsi="Times New Roman" w:cs="Times New Roman"/>
          <w:b/>
          <w:bCs/>
          <w:sz w:val="28"/>
          <w:szCs w:val="28"/>
        </w:rPr>
      </w:pPr>
    </w:p>
    <w:p w:rsidR="0091057C" w:rsidRPr="00602E55" w:rsidRDefault="0091057C" w:rsidP="0091057C">
      <w:pPr>
        <w:spacing w:after="0" w:line="240" w:lineRule="auto"/>
        <w:ind w:firstLine="227"/>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602E55">
        <w:rPr>
          <w:rFonts w:ascii="Times New Roman" w:hAnsi="Times New Roman" w:cs="Times New Roman"/>
          <w:b/>
          <w:bCs/>
          <w:sz w:val="28"/>
          <w:szCs w:val="28"/>
        </w:rPr>
        <w:t>1. Права граждан на жизнь, свободу и личную неприкосновенность:</w:t>
      </w:r>
    </w:p>
    <w:p w:rsidR="0091057C" w:rsidRPr="00602E55" w:rsidRDefault="0091057C" w:rsidP="0091057C">
      <w:pPr>
        <w:tabs>
          <w:tab w:val="left" w:pos="375"/>
        </w:tabs>
        <w:spacing w:after="0" w:line="240" w:lineRule="auto"/>
        <w:ind w:firstLine="227"/>
        <w:jc w:val="both"/>
        <w:rPr>
          <w:rFonts w:ascii="Times New Roman" w:hAnsi="Times New Roman" w:cs="Times New Roman"/>
          <w:sz w:val="28"/>
          <w:szCs w:val="28"/>
        </w:rPr>
      </w:pPr>
      <w:r>
        <w:rPr>
          <w:rFonts w:ascii="Times New Roman" w:hAnsi="Times New Roman" w:cs="Times New Roman"/>
          <w:sz w:val="28"/>
          <w:szCs w:val="28"/>
        </w:rPr>
        <w:t xml:space="preserve">    </w:t>
      </w:r>
      <w:r w:rsidRPr="00602E55">
        <w:rPr>
          <w:rFonts w:ascii="Times New Roman" w:hAnsi="Times New Roman" w:cs="Times New Roman"/>
          <w:sz w:val="28"/>
          <w:szCs w:val="28"/>
        </w:rPr>
        <w:t>1.1 обеспечение конституционного права на жизнь, безопасность, личную неприкосновенность является первоочередной задачей органов государственной власти и местного самоуправления, в связи с чем необходимо принимать более эффективные меры по профилактике правонарушений, по реализации практических мер, связанных с адаптацией лиц, освобождаемых из мест лишения свободы, и в первую очередь несовершеннолетних;</w:t>
      </w:r>
    </w:p>
    <w:p w:rsidR="0091057C" w:rsidRPr="00602E55" w:rsidRDefault="0091057C" w:rsidP="0091057C">
      <w:pPr>
        <w:tabs>
          <w:tab w:val="left" w:pos="567"/>
        </w:tabs>
        <w:spacing w:after="0" w:line="240" w:lineRule="auto"/>
        <w:ind w:firstLine="227"/>
        <w:jc w:val="both"/>
        <w:rPr>
          <w:rFonts w:ascii="Times New Roman" w:hAnsi="Times New Roman" w:cs="Times New Roman"/>
          <w:sz w:val="28"/>
          <w:szCs w:val="28"/>
        </w:rPr>
      </w:pPr>
      <w:r>
        <w:rPr>
          <w:rFonts w:ascii="Times New Roman" w:hAnsi="Times New Roman" w:cs="Times New Roman"/>
          <w:sz w:val="28"/>
          <w:szCs w:val="28"/>
        </w:rPr>
        <w:t xml:space="preserve">    </w:t>
      </w:r>
      <w:r w:rsidRPr="00602E55">
        <w:rPr>
          <w:rFonts w:ascii="Times New Roman" w:hAnsi="Times New Roman" w:cs="Times New Roman"/>
          <w:sz w:val="28"/>
          <w:szCs w:val="28"/>
        </w:rPr>
        <w:t>1.</w:t>
      </w:r>
      <w:r>
        <w:rPr>
          <w:rFonts w:ascii="Times New Roman" w:hAnsi="Times New Roman" w:cs="Times New Roman"/>
          <w:sz w:val="28"/>
          <w:szCs w:val="28"/>
        </w:rPr>
        <w:t>2</w:t>
      </w:r>
      <w:r w:rsidRPr="00602E55">
        <w:rPr>
          <w:rFonts w:ascii="Times New Roman" w:hAnsi="Times New Roman" w:cs="Times New Roman"/>
          <w:sz w:val="28"/>
          <w:szCs w:val="28"/>
        </w:rPr>
        <w:t xml:space="preserve"> осуществление мероприятий по увеличению материально-технического обеспечения правоохранительных органов, расширению форм информированности населения об их деятельности, повышение авторитета последних среди населения республики;</w:t>
      </w:r>
    </w:p>
    <w:p w:rsidR="0091057C" w:rsidRPr="00602E55" w:rsidRDefault="0091057C" w:rsidP="0091057C">
      <w:pPr>
        <w:spacing w:after="0" w:line="240" w:lineRule="auto"/>
        <w:ind w:firstLine="227"/>
        <w:jc w:val="both"/>
        <w:rPr>
          <w:rFonts w:ascii="Times New Roman" w:hAnsi="Times New Roman" w:cs="Times New Roman"/>
          <w:sz w:val="28"/>
          <w:szCs w:val="28"/>
        </w:rPr>
      </w:pPr>
      <w:r>
        <w:rPr>
          <w:rFonts w:ascii="Times New Roman" w:hAnsi="Times New Roman" w:cs="Times New Roman"/>
          <w:sz w:val="28"/>
          <w:szCs w:val="28"/>
        </w:rPr>
        <w:t xml:space="preserve">    </w:t>
      </w:r>
      <w:r w:rsidRPr="00602E55">
        <w:rPr>
          <w:rFonts w:ascii="Times New Roman" w:hAnsi="Times New Roman" w:cs="Times New Roman"/>
          <w:sz w:val="28"/>
          <w:szCs w:val="28"/>
        </w:rPr>
        <w:t>1.</w:t>
      </w:r>
      <w:r>
        <w:rPr>
          <w:rFonts w:ascii="Times New Roman" w:hAnsi="Times New Roman" w:cs="Times New Roman"/>
          <w:sz w:val="28"/>
          <w:szCs w:val="28"/>
        </w:rPr>
        <w:t>3</w:t>
      </w:r>
      <w:r w:rsidRPr="00602E55">
        <w:rPr>
          <w:rFonts w:ascii="Times New Roman" w:hAnsi="Times New Roman" w:cs="Times New Roman"/>
          <w:sz w:val="28"/>
          <w:szCs w:val="28"/>
        </w:rPr>
        <w:t xml:space="preserve"> укрепление законности, в связи с чем продолжить взаимодействие с правоохранительными органами по обеспечению права граждан на охрану достоинства личности, защите лиц, находящихся в местах </w:t>
      </w:r>
      <w:r>
        <w:rPr>
          <w:rFonts w:ascii="Times New Roman" w:hAnsi="Times New Roman" w:cs="Times New Roman"/>
          <w:sz w:val="28"/>
          <w:szCs w:val="28"/>
        </w:rPr>
        <w:t>лишения свободы</w:t>
      </w:r>
      <w:r w:rsidRPr="00602E55">
        <w:rPr>
          <w:rFonts w:ascii="Times New Roman" w:hAnsi="Times New Roman" w:cs="Times New Roman"/>
          <w:sz w:val="28"/>
          <w:szCs w:val="28"/>
        </w:rPr>
        <w:t>, а также улучшению условий их содержания, по предотвращению нарушений сроков содержания таких лиц под стражей, в особенности по предотвращению возможности применения пыток, фальсификации и провокаций;</w:t>
      </w:r>
    </w:p>
    <w:p w:rsidR="0091057C" w:rsidRPr="00602E55" w:rsidRDefault="0091057C" w:rsidP="0091057C">
      <w:pPr>
        <w:spacing w:after="0" w:line="240" w:lineRule="auto"/>
        <w:ind w:firstLine="227"/>
        <w:jc w:val="both"/>
        <w:rPr>
          <w:rFonts w:ascii="Times New Roman" w:hAnsi="Times New Roman" w:cs="Times New Roman"/>
          <w:sz w:val="28"/>
          <w:szCs w:val="28"/>
        </w:rPr>
      </w:pPr>
      <w:r>
        <w:rPr>
          <w:rFonts w:ascii="Times New Roman" w:hAnsi="Times New Roman" w:cs="Times New Roman"/>
          <w:sz w:val="28"/>
          <w:szCs w:val="28"/>
        </w:rPr>
        <w:t xml:space="preserve">    </w:t>
      </w:r>
      <w:r w:rsidRPr="00602E55">
        <w:rPr>
          <w:rFonts w:ascii="Times New Roman" w:hAnsi="Times New Roman" w:cs="Times New Roman"/>
          <w:sz w:val="28"/>
          <w:szCs w:val="28"/>
        </w:rPr>
        <w:t>1.</w:t>
      </w:r>
      <w:r>
        <w:rPr>
          <w:rFonts w:ascii="Times New Roman" w:hAnsi="Times New Roman" w:cs="Times New Roman"/>
          <w:sz w:val="28"/>
          <w:szCs w:val="28"/>
        </w:rPr>
        <w:t>4</w:t>
      </w:r>
      <w:r w:rsidRPr="00602E55">
        <w:rPr>
          <w:rFonts w:ascii="Times New Roman" w:hAnsi="Times New Roman" w:cs="Times New Roman"/>
          <w:sz w:val="28"/>
          <w:szCs w:val="28"/>
        </w:rPr>
        <w:t xml:space="preserve">  решение задач по обеспечению конституционных прав граждан на проживание в благоприятной окружающей среде, предупреждению угроз природного и техногенного характера и их последствий, </w:t>
      </w:r>
      <w:r>
        <w:rPr>
          <w:rFonts w:ascii="Times New Roman" w:hAnsi="Times New Roman" w:cs="Times New Roman"/>
          <w:sz w:val="28"/>
          <w:szCs w:val="28"/>
        </w:rPr>
        <w:t xml:space="preserve">в том числе «ракетопада»; </w:t>
      </w:r>
      <w:r w:rsidRPr="00602E55">
        <w:rPr>
          <w:rFonts w:ascii="Times New Roman" w:hAnsi="Times New Roman" w:cs="Times New Roman"/>
          <w:sz w:val="28"/>
          <w:szCs w:val="28"/>
        </w:rPr>
        <w:t>принятие мер по предотвращению паводков и наводнений, сохранению лесов от пожаров и не</w:t>
      </w:r>
      <w:r>
        <w:rPr>
          <w:rFonts w:ascii="Times New Roman" w:hAnsi="Times New Roman" w:cs="Times New Roman"/>
          <w:sz w:val="28"/>
          <w:szCs w:val="28"/>
        </w:rPr>
        <w:t xml:space="preserve">законной вырубки, </w:t>
      </w:r>
      <w:r w:rsidRPr="00602E55">
        <w:rPr>
          <w:rFonts w:ascii="Times New Roman" w:hAnsi="Times New Roman" w:cs="Times New Roman"/>
          <w:sz w:val="28"/>
          <w:szCs w:val="28"/>
        </w:rPr>
        <w:t>организации утилизации и переработки бытовых и промышленных отходов, сохранению биологического разнообразия объектов животного, растительного мира и водных объектов.</w:t>
      </w:r>
    </w:p>
    <w:p w:rsidR="0091057C" w:rsidRPr="00602E55" w:rsidRDefault="0091057C" w:rsidP="0091057C">
      <w:pPr>
        <w:spacing w:after="0" w:line="240" w:lineRule="auto"/>
        <w:ind w:firstLine="227"/>
        <w:jc w:val="both"/>
        <w:rPr>
          <w:rFonts w:ascii="Times New Roman" w:hAnsi="Times New Roman" w:cs="Times New Roman"/>
          <w:sz w:val="28"/>
          <w:szCs w:val="28"/>
        </w:rPr>
      </w:pPr>
    </w:p>
    <w:p w:rsidR="0091057C" w:rsidRPr="00602E55" w:rsidRDefault="006602F7" w:rsidP="006602F7">
      <w:pPr>
        <w:tabs>
          <w:tab w:val="left" w:pos="240"/>
          <w:tab w:val="left" w:pos="567"/>
        </w:tabs>
        <w:spacing w:after="0" w:line="240" w:lineRule="auto"/>
        <w:ind w:firstLine="227"/>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91057C" w:rsidRPr="00602E55">
        <w:rPr>
          <w:rFonts w:ascii="Times New Roman" w:hAnsi="Times New Roman" w:cs="Times New Roman"/>
          <w:b/>
          <w:bCs/>
          <w:sz w:val="28"/>
          <w:szCs w:val="28"/>
        </w:rPr>
        <w:t>2.  Права граждан на образование:</w:t>
      </w:r>
    </w:p>
    <w:p w:rsidR="0091057C" w:rsidRPr="00602E55" w:rsidRDefault="0091057C" w:rsidP="0091057C">
      <w:pPr>
        <w:tabs>
          <w:tab w:val="left" w:pos="600"/>
        </w:tabs>
        <w:spacing w:after="0" w:line="240" w:lineRule="auto"/>
        <w:ind w:firstLine="227"/>
        <w:jc w:val="both"/>
        <w:rPr>
          <w:rFonts w:ascii="Times New Roman" w:hAnsi="Times New Roman" w:cs="Times New Roman"/>
          <w:sz w:val="28"/>
          <w:szCs w:val="28"/>
        </w:rPr>
      </w:pPr>
      <w:r>
        <w:rPr>
          <w:rFonts w:ascii="Times New Roman" w:hAnsi="Times New Roman" w:cs="Times New Roman"/>
          <w:sz w:val="28"/>
          <w:szCs w:val="28"/>
        </w:rPr>
        <w:t xml:space="preserve">     </w:t>
      </w:r>
      <w:r w:rsidRPr="00602E55">
        <w:rPr>
          <w:rFonts w:ascii="Times New Roman" w:hAnsi="Times New Roman" w:cs="Times New Roman"/>
          <w:sz w:val="28"/>
          <w:szCs w:val="28"/>
        </w:rPr>
        <w:t>2.1 содействие развитию всех форм гражданского воспитания,  недопущение в образовательных учреждениях проявления насилия, грубости, иных унижающих человеческое достоинство учащихся, педагогов проявлений;</w:t>
      </w:r>
    </w:p>
    <w:p w:rsidR="0091057C" w:rsidRPr="00602E55" w:rsidRDefault="0091057C" w:rsidP="0091057C">
      <w:pPr>
        <w:tabs>
          <w:tab w:val="left" w:pos="600"/>
        </w:tabs>
        <w:spacing w:after="0" w:line="240" w:lineRule="auto"/>
        <w:ind w:firstLine="22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02E55">
        <w:rPr>
          <w:rFonts w:ascii="Times New Roman" w:hAnsi="Times New Roman" w:cs="Times New Roman"/>
          <w:sz w:val="28"/>
          <w:szCs w:val="28"/>
        </w:rPr>
        <w:t>2.</w:t>
      </w:r>
      <w:r>
        <w:rPr>
          <w:rFonts w:ascii="Times New Roman" w:hAnsi="Times New Roman" w:cs="Times New Roman"/>
          <w:sz w:val="28"/>
          <w:szCs w:val="28"/>
        </w:rPr>
        <w:t xml:space="preserve">2 </w:t>
      </w:r>
      <w:r w:rsidRPr="00602E55">
        <w:rPr>
          <w:rFonts w:ascii="Times New Roman" w:hAnsi="Times New Roman" w:cs="Times New Roman"/>
          <w:sz w:val="28"/>
          <w:szCs w:val="28"/>
        </w:rPr>
        <w:t>увеличение финансирования республиканских программ в области науки и образования, культуры, физической культуры и спорта.</w:t>
      </w:r>
    </w:p>
    <w:p w:rsidR="00043945" w:rsidRDefault="00043945" w:rsidP="000E14DF">
      <w:pPr>
        <w:tabs>
          <w:tab w:val="left" w:pos="360"/>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651A24" w:rsidRDefault="00043945" w:rsidP="0091057C">
      <w:pPr>
        <w:tabs>
          <w:tab w:val="left" w:pos="360"/>
        </w:tabs>
        <w:spacing w:after="0" w:line="240" w:lineRule="auto"/>
        <w:ind w:firstLine="227"/>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91057C" w:rsidRPr="00602E55" w:rsidRDefault="00651A24" w:rsidP="0091057C">
      <w:pPr>
        <w:tabs>
          <w:tab w:val="left" w:pos="360"/>
        </w:tabs>
        <w:spacing w:after="0" w:line="240" w:lineRule="auto"/>
        <w:ind w:firstLine="227"/>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91057C">
        <w:rPr>
          <w:rFonts w:ascii="Times New Roman" w:hAnsi="Times New Roman" w:cs="Times New Roman"/>
          <w:b/>
          <w:bCs/>
          <w:sz w:val="28"/>
          <w:szCs w:val="28"/>
        </w:rPr>
        <w:t xml:space="preserve"> </w:t>
      </w:r>
      <w:r w:rsidR="0091057C" w:rsidRPr="00602E55">
        <w:rPr>
          <w:rFonts w:ascii="Times New Roman" w:hAnsi="Times New Roman" w:cs="Times New Roman"/>
          <w:b/>
          <w:bCs/>
          <w:sz w:val="28"/>
          <w:szCs w:val="28"/>
        </w:rPr>
        <w:t>3.  Социальная защита инвалидов, ветеранов и пенсионеров:</w:t>
      </w:r>
    </w:p>
    <w:p w:rsidR="0091057C" w:rsidRPr="00602E55" w:rsidRDefault="0091057C" w:rsidP="0091057C">
      <w:pPr>
        <w:tabs>
          <w:tab w:val="left" w:pos="360"/>
        </w:tabs>
        <w:spacing w:after="0" w:line="240" w:lineRule="auto"/>
        <w:ind w:firstLine="227"/>
        <w:jc w:val="both"/>
        <w:rPr>
          <w:rFonts w:ascii="Times New Roman" w:hAnsi="Times New Roman" w:cs="Times New Roman"/>
          <w:sz w:val="28"/>
          <w:szCs w:val="28"/>
        </w:rPr>
      </w:pPr>
      <w:r>
        <w:rPr>
          <w:rFonts w:ascii="Times New Roman" w:hAnsi="Times New Roman" w:cs="Times New Roman"/>
          <w:sz w:val="28"/>
          <w:szCs w:val="28"/>
        </w:rPr>
        <w:t xml:space="preserve">     </w:t>
      </w:r>
      <w:r w:rsidRPr="00602E55">
        <w:rPr>
          <w:rFonts w:ascii="Times New Roman" w:hAnsi="Times New Roman" w:cs="Times New Roman"/>
          <w:sz w:val="28"/>
          <w:szCs w:val="28"/>
        </w:rPr>
        <w:t>3.1</w:t>
      </w:r>
      <w:r w:rsidRPr="00602E55">
        <w:rPr>
          <w:rFonts w:ascii="Times New Roman" w:hAnsi="Times New Roman" w:cs="Times New Roman"/>
          <w:b/>
          <w:bCs/>
          <w:sz w:val="28"/>
          <w:szCs w:val="28"/>
        </w:rPr>
        <w:t xml:space="preserve"> </w:t>
      </w:r>
      <w:r w:rsidRPr="00602E55">
        <w:rPr>
          <w:rFonts w:ascii="Times New Roman" w:hAnsi="Times New Roman" w:cs="Times New Roman"/>
          <w:sz w:val="28"/>
          <w:szCs w:val="28"/>
        </w:rPr>
        <w:t xml:space="preserve">государственная поддержка ветеранов и пенсионеров в целях повышения уровня их социальной защищенности путем привлечения дополнительных бюджетных средств для улучшения материального положения лиц данной категории, находящихся в трудной жизненной ситуации; </w:t>
      </w:r>
    </w:p>
    <w:p w:rsidR="0091057C" w:rsidRPr="00602E55" w:rsidRDefault="0091057C" w:rsidP="0091057C">
      <w:pPr>
        <w:tabs>
          <w:tab w:val="left" w:pos="360"/>
          <w:tab w:val="left" w:pos="567"/>
        </w:tabs>
        <w:spacing w:after="0" w:line="240" w:lineRule="auto"/>
        <w:ind w:firstLine="227"/>
        <w:jc w:val="both"/>
        <w:rPr>
          <w:rFonts w:ascii="Times New Roman" w:hAnsi="Times New Roman" w:cs="Times New Roman"/>
          <w:sz w:val="28"/>
          <w:szCs w:val="28"/>
        </w:rPr>
      </w:pPr>
      <w:r>
        <w:rPr>
          <w:rFonts w:ascii="Times New Roman" w:hAnsi="Times New Roman" w:cs="Times New Roman"/>
          <w:sz w:val="28"/>
          <w:szCs w:val="28"/>
        </w:rPr>
        <w:t xml:space="preserve">    </w:t>
      </w:r>
      <w:r w:rsidRPr="00602E55">
        <w:rPr>
          <w:rFonts w:ascii="Times New Roman" w:hAnsi="Times New Roman" w:cs="Times New Roman"/>
          <w:sz w:val="28"/>
          <w:szCs w:val="28"/>
        </w:rPr>
        <w:t>3.</w:t>
      </w:r>
      <w:r>
        <w:rPr>
          <w:rFonts w:ascii="Times New Roman" w:hAnsi="Times New Roman" w:cs="Times New Roman"/>
          <w:sz w:val="28"/>
          <w:szCs w:val="28"/>
        </w:rPr>
        <w:t>2</w:t>
      </w:r>
      <w:r w:rsidRPr="00602E55">
        <w:rPr>
          <w:rFonts w:ascii="Times New Roman" w:hAnsi="Times New Roman" w:cs="Times New Roman"/>
          <w:sz w:val="28"/>
          <w:szCs w:val="28"/>
        </w:rPr>
        <w:t xml:space="preserve"> поощрение благотворительных организаций, осуществляющих дополнительную помощь в социальном обеспечении ветеранов и пенсионеров;</w:t>
      </w:r>
    </w:p>
    <w:p w:rsidR="0091057C" w:rsidRPr="00602E55" w:rsidRDefault="0091057C" w:rsidP="0091057C">
      <w:pPr>
        <w:tabs>
          <w:tab w:val="left" w:pos="360"/>
        </w:tabs>
        <w:spacing w:after="0" w:line="240" w:lineRule="auto"/>
        <w:ind w:firstLine="227"/>
        <w:jc w:val="both"/>
        <w:rPr>
          <w:rFonts w:ascii="Times New Roman" w:hAnsi="Times New Roman" w:cs="Times New Roman"/>
          <w:sz w:val="28"/>
          <w:szCs w:val="28"/>
        </w:rPr>
      </w:pPr>
      <w:r>
        <w:rPr>
          <w:rFonts w:ascii="Times New Roman" w:hAnsi="Times New Roman" w:cs="Times New Roman"/>
          <w:sz w:val="28"/>
          <w:szCs w:val="28"/>
        </w:rPr>
        <w:t xml:space="preserve">    </w:t>
      </w:r>
      <w:r w:rsidRPr="00602E55">
        <w:rPr>
          <w:rFonts w:ascii="Times New Roman" w:hAnsi="Times New Roman" w:cs="Times New Roman"/>
          <w:sz w:val="28"/>
          <w:szCs w:val="28"/>
        </w:rPr>
        <w:t>3</w:t>
      </w:r>
      <w:r>
        <w:rPr>
          <w:rFonts w:ascii="Times New Roman" w:hAnsi="Times New Roman" w:cs="Times New Roman"/>
          <w:sz w:val="28"/>
          <w:szCs w:val="28"/>
        </w:rPr>
        <w:t xml:space="preserve">.3 </w:t>
      </w:r>
      <w:r w:rsidRPr="00602E55">
        <w:rPr>
          <w:rFonts w:ascii="Times New Roman" w:hAnsi="Times New Roman" w:cs="Times New Roman"/>
          <w:sz w:val="28"/>
          <w:szCs w:val="28"/>
        </w:rPr>
        <w:t xml:space="preserve">организация строительства и реконструкции зданий и сооружений на основе неукоснительного соблюдения нормативных актов в части доступности для инвалидов объектов социально-культурного и бытового обслуживания с комплексом услуг, позволяющих компенсировать ограничение их жизнедеятельности; </w:t>
      </w:r>
    </w:p>
    <w:p w:rsidR="0091057C" w:rsidRPr="00602E55" w:rsidRDefault="0091057C" w:rsidP="0091057C">
      <w:pPr>
        <w:tabs>
          <w:tab w:val="left" w:pos="360"/>
        </w:tabs>
        <w:spacing w:after="0" w:line="240" w:lineRule="auto"/>
        <w:ind w:firstLine="227"/>
        <w:jc w:val="both"/>
        <w:rPr>
          <w:rFonts w:ascii="Times New Roman" w:hAnsi="Times New Roman" w:cs="Times New Roman"/>
          <w:sz w:val="28"/>
          <w:szCs w:val="28"/>
        </w:rPr>
      </w:pPr>
      <w:r>
        <w:rPr>
          <w:rFonts w:ascii="Times New Roman" w:hAnsi="Times New Roman" w:cs="Times New Roman"/>
          <w:sz w:val="28"/>
          <w:szCs w:val="28"/>
        </w:rPr>
        <w:t xml:space="preserve">    </w:t>
      </w:r>
      <w:r w:rsidRPr="00602E55">
        <w:rPr>
          <w:rFonts w:ascii="Times New Roman" w:hAnsi="Times New Roman" w:cs="Times New Roman"/>
          <w:sz w:val="28"/>
          <w:szCs w:val="28"/>
        </w:rPr>
        <w:t>3.</w:t>
      </w:r>
      <w:r>
        <w:rPr>
          <w:rFonts w:ascii="Times New Roman" w:hAnsi="Times New Roman" w:cs="Times New Roman"/>
          <w:sz w:val="28"/>
          <w:szCs w:val="28"/>
        </w:rPr>
        <w:t>4</w:t>
      </w:r>
      <w:r w:rsidRPr="00602E55">
        <w:rPr>
          <w:rFonts w:ascii="Times New Roman" w:hAnsi="Times New Roman" w:cs="Times New Roman"/>
          <w:sz w:val="28"/>
          <w:szCs w:val="28"/>
        </w:rPr>
        <w:t xml:space="preserve"> создание возможностей передвижения инвалидов при помощи общественного пассажирского транспорта</w:t>
      </w:r>
      <w:r>
        <w:rPr>
          <w:rFonts w:ascii="Times New Roman" w:hAnsi="Times New Roman" w:cs="Times New Roman"/>
          <w:sz w:val="28"/>
          <w:szCs w:val="28"/>
        </w:rPr>
        <w:t>.</w:t>
      </w:r>
    </w:p>
    <w:p w:rsidR="0091057C" w:rsidRPr="00602E55" w:rsidRDefault="0091057C" w:rsidP="0091057C">
      <w:pPr>
        <w:tabs>
          <w:tab w:val="left" w:pos="360"/>
        </w:tabs>
        <w:spacing w:after="0" w:line="240" w:lineRule="auto"/>
        <w:ind w:firstLine="227"/>
        <w:jc w:val="both"/>
        <w:rPr>
          <w:rFonts w:ascii="Times New Roman" w:hAnsi="Times New Roman" w:cs="Times New Roman"/>
          <w:sz w:val="28"/>
          <w:szCs w:val="28"/>
        </w:rPr>
      </w:pPr>
    </w:p>
    <w:p w:rsidR="0091057C" w:rsidRPr="00602E55" w:rsidRDefault="0091057C" w:rsidP="0091057C">
      <w:pPr>
        <w:tabs>
          <w:tab w:val="left" w:pos="360"/>
          <w:tab w:val="left" w:pos="567"/>
        </w:tabs>
        <w:spacing w:after="0" w:line="240" w:lineRule="auto"/>
        <w:ind w:firstLine="227"/>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602E55">
        <w:rPr>
          <w:rFonts w:ascii="Times New Roman" w:hAnsi="Times New Roman" w:cs="Times New Roman"/>
          <w:b/>
          <w:bCs/>
          <w:sz w:val="28"/>
          <w:szCs w:val="28"/>
        </w:rPr>
        <w:t>4. Решение</w:t>
      </w:r>
      <w:r w:rsidRPr="00602E55">
        <w:rPr>
          <w:rFonts w:ascii="Times New Roman" w:hAnsi="Times New Roman" w:cs="Times New Roman"/>
          <w:sz w:val="28"/>
          <w:szCs w:val="28"/>
        </w:rPr>
        <w:t xml:space="preserve"> </w:t>
      </w:r>
      <w:r w:rsidRPr="00602E55">
        <w:rPr>
          <w:rFonts w:ascii="Times New Roman" w:hAnsi="Times New Roman" w:cs="Times New Roman"/>
          <w:b/>
          <w:bCs/>
          <w:sz w:val="28"/>
          <w:szCs w:val="28"/>
        </w:rPr>
        <w:t>демографических задач:</w:t>
      </w:r>
    </w:p>
    <w:p w:rsidR="0091057C" w:rsidRPr="00602E55" w:rsidRDefault="0091057C" w:rsidP="0091057C">
      <w:pPr>
        <w:tabs>
          <w:tab w:val="left" w:pos="360"/>
        </w:tabs>
        <w:spacing w:after="0" w:line="240" w:lineRule="auto"/>
        <w:ind w:firstLine="227"/>
        <w:jc w:val="both"/>
        <w:rPr>
          <w:rFonts w:ascii="Times New Roman" w:hAnsi="Times New Roman" w:cs="Times New Roman"/>
          <w:sz w:val="28"/>
          <w:szCs w:val="28"/>
        </w:rPr>
      </w:pPr>
      <w:r>
        <w:rPr>
          <w:rFonts w:ascii="Times New Roman" w:hAnsi="Times New Roman" w:cs="Times New Roman"/>
          <w:sz w:val="28"/>
          <w:szCs w:val="28"/>
        </w:rPr>
        <w:t xml:space="preserve">    </w:t>
      </w:r>
      <w:r w:rsidRPr="00602E55">
        <w:rPr>
          <w:rFonts w:ascii="Times New Roman" w:hAnsi="Times New Roman" w:cs="Times New Roman"/>
          <w:sz w:val="28"/>
          <w:szCs w:val="28"/>
        </w:rPr>
        <w:t>4.1 усиление мер по обеспечению защиты прав и законных интересов ребенка, государственная поддержка семьи, материнства и детства, направленная на увеличение уровня жизни, необходимого для гармоничного развития детей, организацию их досуга и занятости, укрепление семьи и повышение ответственности родителей за воспитание своих детей, их безопасность;</w:t>
      </w:r>
    </w:p>
    <w:p w:rsidR="0091057C" w:rsidRPr="00602E55" w:rsidRDefault="0091057C" w:rsidP="0091057C">
      <w:pPr>
        <w:tabs>
          <w:tab w:val="left" w:pos="360"/>
          <w:tab w:val="left" w:pos="567"/>
        </w:tabs>
        <w:spacing w:after="0" w:line="240" w:lineRule="auto"/>
        <w:ind w:firstLine="227"/>
        <w:jc w:val="both"/>
        <w:rPr>
          <w:rFonts w:ascii="Times New Roman" w:hAnsi="Times New Roman" w:cs="Times New Roman"/>
          <w:sz w:val="28"/>
          <w:szCs w:val="28"/>
        </w:rPr>
      </w:pPr>
      <w:r>
        <w:rPr>
          <w:rFonts w:ascii="Times New Roman" w:hAnsi="Times New Roman" w:cs="Times New Roman"/>
          <w:sz w:val="28"/>
          <w:szCs w:val="28"/>
        </w:rPr>
        <w:t xml:space="preserve">    </w:t>
      </w:r>
      <w:r w:rsidRPr="00602E55">
        <w:rPr>
          <w:rFonts w:ascii="Times New Roman" w:hAnsi="Times New Roman" w:cs="Times New Roman"/>
          <w:sz w:val="28"/>
          <w:szCs w:val="28"/>
        </w:rPr>
        <w:t>4.</w:t>
      </w:r>
      <w:r>
        <w:rPr>
          <w:rFonts w:ascii="Times New Roman" w:hAnsi="Times New Roman" w:cs="Times New Roman"/>
          <w:sz w:val="28"/>
          <w:szCs w:val="28"/>
        </w:rPr>
        <w:t>2</w:t>
      </w:r>
      <w:r w:rsidRPr="00602E55">
        <w:rPr>
          <w:rFonts w:ascii="Times New Roman" w:hAnsi="Times New Roman" w:cs="Times New Roman"/>
          <w:sz w:val="28"/>
          <w:szCs w:val="28"/>
        </w:rPr>
        <w:t xml:space="preserve"> государственная поддержка молодых семей, семей, имеющих детей-инвалидов, в решении жилищных проблем, получении образования, воспитании детей</w:t>
      </w:r>
      <w:r>
        <w:rPr>
          <w:rFonts w:ascii="Times New Roman" w:hAnsi="Times New Roman" w:cs="Times New Roman"/>
          <w:sz w:val="28"/>
          <w:szCs w:val="28"/>
        </w:rPr>
        <w:t>.</w:t>
      </w:r>
    </w:p>
    <w:p w:rsidR="0091057C" w:rsidRPr="00602E55" w:rsidRDefault="0091057C" w:rsidP="0091057C">
      <w:pPr>
        <w:tabs>
          <w:tab w:val="left" w:pos="360"/>
        </w:tabs>
        <w:spacing w:after="0" w:line="240" w:lineRule="auto"/>
        <w:ind w:firstLine="227"/>
        <w:jc w:val="both"/>
        <w:rPr>
          <w:rFonts w:ascii="Times New Roman" w:hAnsi="Times New Roman" w:cs="Times New Roman"/>
          <w:sz w:val="28"/>
          <w:szCs w:val="28"/>
        </w:rPr>
      </w:pPr>
    </w:p>
    <w:p w:rsidR="0091057C" w:rsidRPr="00602E55" w:rsidRDefault="0091057C" w:rsidP="0091057C">
      <w:pPr>
        <w:tabs>
          <w:tab w:val="left" w:pos="567"/>
        </w:tabs>
        <w:spacing w:after="0" w:line="240" w:lineRule="auto"/>
        <w:ind w:firstLine="227"/>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602E55">
        <w:rPr>
          <w:rFonts w:ascii="Times New Roman" w:hAnsi="Times New Roman" w:cs="Times New Roman"/>
          <w:b/>
          <w:bCs/>
          <w:sz w:val="28"/>
          <w:szCs w:val="28"/>
        </w:rPr>
        <w:t>5.  Права граждан  на жилище:</w:t>
      </w:r>
    </w:p>
    <w:p w:rsidR="0091057C" w:rsidRPr="00602E55" w:rsidRDefault="0091057C" w:rsidP="0091057C">
      <w:pPr>
        <w:spacing w:after="0" w:line="240" w:lineRule="auto"/>
        <w:ind w:firstLine="227"/>
        <w:jc w:val="both"/>
        <w:rPr>
          <w:rFonts w:ascii="Times New Roman" w:hAnsi="Times New Roman" w:cs="Times New Roman"/>
          <w:sz w:val="28"/>
          <w:szCs w:val="28"/>
        </w:rPr>
      </w:pPr>
      <w:r>
        <w:rPr>
          <w:rFonts w:ascii="Times New Roman" w:hAnsi="Times New Roman" w:cs="Times New Roman"/>
          <w:sz w:val="28"/>
          <w:szCs w:val="28"/>
        </w:rPr>
        <w:t xml:space="preserve">     </w:t>
      </w:r>
      <w:r w:rsidRPr="00602E55">
        <w:rPr>
          <w:rFonts w:ascii="Times New Roman" w:hAnsi="Times New Roman" w:cs="Times New Roman"/>
          <w:sz w:val="28"/>
          <w:szCs w:val="28"/>
        </w:rPr>
        <w:t>5.1 обеспечение эффективных мер по формированию рынка доступного жилья и предоставление безопасных и комфортных условий для проживания граждан на территории республики, исполнение государственных обязательств по обеспечению жильем детей-сирот, ветеранов, инвалидов, участников вооруженных конфликтов, малообеспеченных граждан, военнослужащих, молодых семей и т.д.;</w:t>
      </w:r>
    </w:p>
    <w:p w:rsidR="0091057C" w:rsidRPr="00602E55" w:rsidRDefault="0091057C" w:rsidP="0091057C">
      <w:pPr>
        <w:tabs>
          <w:tab w:val="left" w:pos="567"/>
        </w:tabs>
        <w:spacing w:after="0" w:line="240" w:lineRule="auto"/>
        <w:ind w:firstLine="227"/>
        <w:jc w:val="both"/>
        <w:rPr>
          <w:rFonts w:ascii="Times New Roman" w:hAnsi="Times New Roman" w:cs="Times New Roman"/>
          <w:sz w:val="28"/>
          <w:szCs w:val="28"/>
        </w:rPr>
      </w:pPr>
      <w:r>
        <w:rPr>
          <w:rFonts w:ascii="Times New Roman" w:hAnsi="Times New Roman" w:cs="Times New Roman"/>
          <w:sz w:val="28"/>
          <w:szCs w:val="28"/>
        </w:rPr>
        <w:t xml:space="preserve">    </w:t>
      </w:r>
      <w:r w:rsidRPr="00602E55">
        <w:rPr>
          <w:rFonts w:ascii="Times New Roman" w:hAnsi="Times New Roman" w:cs="Times New Roman"/>
          <w:sz w:val="28"/>
          <w:szCs w:val="28"/>
        </w:rPr>
        <w:t xml:space="preserve">5.2 сокращение сроков предоставления жилых помещений социального использования, увеличение строительства муниципального жилья, в том числе малогабаритного, в целях реального продвижения очередности нуждающихся в нем, увеличение объема финансирования республиканских программ по переселению граждан из ветхого и аварийного жилья, а также по переселению граждан из районов Крайнего Севера и приравненных к ним местностей, увеличение объема бюджетной поддержки в приобретении жилья, в том числе с помощью ипотечных кредитов и займов, предоставление в установленном порядке гражданам земельных участков для строительства жилых домов, </w:t>
      </w:r>
      <w:r w:rsidRPr="00602E55">
        <w:rPr>
          <w:rFonts w:ascii="Times New Roman" w:hAnsi="Times New Roman" w:cs="Times New Roman"/>
          <w:sz w:val="28"/>
          <w:szCs w:val="28"/>
        </w:rPr>
        <w:lastRenderedPageBreak/>
        <w:t>принятие мер по информированию населения о возможности участия в соответствующих государственных жилищных программах;</w:t>
      </w:r>
    </w:p>
    <w:p w:rsidR="0091057C" w:rsidRPr="00602E55" w:rsidRDefault="0091057C" w:rsidP="0091057C">
      <w:pPr>
        <w:tabs>
          <w:tab w:val="left" w:pos="567"/>
        </w:tabs>
        <w:spacing w:after="0" w:line="240" w:lineRule="auto"/>
        <w:ind w:firstLine="227"/>
        <w:jc w:val="both"/>
        <w:rPr>
          <w:rFonts w:ascii="Times New Roman" w:hAnsi="Times New Roman" w:cs="Times New Roman"/>
          <w:sz w:val="28"/>
          <w:szCs w:val="28"/>
        </w:rPr>
      </w:pPr>
      <w:r>
        <w:rPr>
          <w:rFonts w:ascii="Times New Roman" w:hAnsi="Times New Roman" w:cs="Times New Roman"/>
          <w:sz w:val="28"/>
          <w:szCs w:val="28"/>
        </w:rPr>
        <w:t xml:space="preserve">    </w:t>
      </w:r>
      <w:r w:rsidRPr="00602E55">
        <w:rPr>
          <w:rFonts w:ascii="Times New Roman" w:hAnsi="Times New Roman" w:cs="Times New Roman"/>
          <w:sz w:val="28"/>
          <w:szCs w:val="28"/>
        </w:rPr>
        <w:t xml:space="preserve">5.3 направление мер на совершенствование системы жилищно-коммунального хозяйства, усиление контроля за качеством предоставления услуг населению в этой сфере, а также за экономической обоснованностью установления коммунальных тарифов; </w:t>
      </w:r>
    </w:p>
    <w:p w:rsidR="0091057C" w:rsidRPr="00602E55" w:rsidRDefault="0091057C" w:rsidP="0091057C">
      <w:pPr>
        <w:spacing w:after="0" w:line="240" w:lineRule="auto"/>
        <w:ind w:firstLine="227"/>
        <w:jc w:val="both"/>
        <w:rPr>
          <w:rFonts w:ascii="Times New Roman" w:hAnsi="Times New Roman" w:cs="Times New Roman"/>
          <w:sz w:val="28"/>
          <w:szCs w:val="28"/>
        </w:rPr>
      </w:pPr>
    </w:p>
    <w:p w:rsidR="0091057C" w:rsidRPr="00602E55" w:rsidRDefault="0091057C" w:rsidP="0091057C">
      <w:pPr>
        <w:spacing w:after="0" w:line="240" w:lineRule="auto"/>
        <w:ind w:firstLine="227"/>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602E55">
        <w:rPr>
          <w:rFonts w:ascii="Times New Roman" w:hAnsi="Times New Roman" w:cs="Times New Roman"/>
          <w:b/>
          <w:bCs/>
          <w:sz w:val="28"/>
          <w:szCs w:val="28"/>
        </w:rPr>
        <w:t>6.  Права на труд:</w:t>
      </w:r>
    </w:p>
    <w:p w:rsidR="0091057C" w:rsidRPr="00602E55" w:rsidRDefault="0091057C" w:rsidP="0091057C">
      <w:pPr>
        <w:tabs>
          <w:tab w:val="left" w:pos="567"/>
        </w:tabs>
        <w:spacing w:after="0" w:line="240" w:lineRule="auto"/>
        <w:ind w:firstLine="227"/>
        <w:jc w:val="both"/>
        <w:rPr>
          <w:rFonts w:ascii="Times New Roman" w:hAnsi="Times New Roman" w:cs="Times New Roman"/>
          <w:sz w:val="28"/>
          <w:szCs w:val="28"/>
        </w:rPr>
      </w:pPr>
      <w:r>
        <w:rPr>
          <w:rFonts w:ascii="Times New Roman" w:hAnsi="Times New Roman" w:cs="Times New Roman"/>
          <w:sz w:val="28"/>
          <w:szCs w:val="28"/>
        </w:rPr>
        <w:t xml:space="preserve">     </w:t>
      </w:r>
      <w:r w:rsidRPr="00602E55">
        <w:rPr>
          <w:rFonts w:ascii="Times New Roman" w:hAnsi="Times New Roman" w:cs="Times New Roman"/>
          <w:sz w:val="28"/>
          <w:szCs w:val="28"/>
        </w:rPr>
        <w:t>6.1 усиление контроля исполнительными органами государственной власти республики за обеспечением государственных гарантий прав граждан на труд и защиту от безработицы на территории республики, обеспечение содействия гражданам в поиске подходящей работы, в том числе высвобождаемым работникам в результате признания предприятий несостоятельными (банкротами);</w:t>
      </w:r>
    </w:p>
    <w:p w:rsidR="0091057C" w:rsidRPr="00602E55" w:rsidRDefault="0091057C" w:rsidP="0091057C">
      <w:pPr>
        <w:tabs>
          <w:tab w:val="left" w:pos="567"/>
        </w:tabs>
        <w:spacing w:after="0" w:line="240" w:lineRule="auto"/>
        <w:ind w:firstLine="227"/>
        <w:jc w:val="both"/>
        <w:rPr>
          <w:rFonts w:ascii="Times New Roman" w:hAnsi="Times New Roman" w:cs="Times New Roman"/>
          <w:sz w:val="28"/>
          <w:szCs w:val="28"/>
        </w:rPr>
      </w:pPr>
      <w:r>
        <w:rPr>
          <w:rFonts w:ascii="Times New Roman" w:hAnsi="Times New Roman" w:cs="Times New Roman"/>
          <w:sz w:val="28"/>
          <w:szCs w:val="28"/>
        </w:rPr>
        <w:t xml:space="preserve">    6.2 </w:t>
      </w:r>
      <w:r w:rsidRPr="00602E55">
        <w:rPr>
          <w:rFonts w:ascii="Times New Roman" w:hAnsi="Times New Roman" w:cs="Times New Roman"/>
          <w:sz w:val="28"/>
          <w:szCs w:val="28"/>
        </w:rPr>
        <w:t>организация профессиональной ориентации граждан в целях выбора сферы деятельности, трудоустройства, профессионального обучения, обеспечение осуществления социальных выплат лицам, признанным в установленном порядке безработными, организация временного трудоустройства несовершеннолетних граждан в возрасте от 14 до 18 лет;</w:t>
      </w:r>
    </w:p>
    <w:p w:rsidR="0091057C" w:rsidRPr="00602E55" w:rsidRDefault="0091057C" w:rsidP="0091057C">
      <w:pPr>
        <w:spacing w:after="0" w:line="240" w:lineRule="auto"/>
        <w:ind w:firstLine="227"/>
        <w:jc w:val="both"/>
        <w:rPr>
          <w:rFonts w:ascii="Times New Roman" w:hAnsi="Times New Roman" w:cs="Times New Roman"/>
          <w:sz w:val="28"/>
          <w:szCs w:val="28"/>
        </w:rPr>
      </w:pPr>
      <w:r>
        <w:rPr>
          <w:rFonts w:ascii="Times New Roman" w:hAnsi="Times New Roman" w:cs="Times New Roman"/>
          <w:sz w:val="28"/>
          <w:szCs w:val="28"/>
        </w:rPr>
        <w:t xml:space="preserve">    </w:t>
      </w:r>
      <w:r w:rsidRPr="00602E55">
        <w:rPr>
          <w:rFonts w:ascii="Times New Roman" w:hAnsi="Times New Roman" w:cs="Times New Roman"/>
          <w:sz w:val="28"/>
          <w:szCs w:val="28"/>
        </w:rPr>
        <w:t>6.</w:t>
      </w:r>
      <w:r>
        <w:rPr>
          <w:rFonts w:ascii="Times New Roman" w:hAnsi="Times New Roman" w:cs="Times New Roman"/>
          <w:sz w:val="28"/>
          <w:szCs w:val="28"/>
        </w:rPr>
        <w:t>3</w:t>
      </w:r>
      <w:r w:rsidRPr="00602E55">
        <w:rPr>
          <w:rFonts w:ascii="Times New Roman" w:hAnsi="Times New Roman" w:cs="Times New Roman"/>
          <w:sz w:val="28"/>
          <w:szCs w:val="28"/>
        </w:rPr>
        <w:t xml:space="preserve"> принятие мер, направленных на снижение безработицы в сельской местности, за счет оказания государственной поддержки безработным гражданам в организации индивидуальной предпринимательской деятельности по производству, переработке и реализации сельскохозяйственной продукции, создание дополнительных рабочих мест в сельской местности, привлечение кадров в агропромышленный комплекс;</w:t>
      </w:r>
    </w:p>
    <w:p w:rsidR="00FF0E77" w:rsidRPr="00602E55" w:rsidRDefault="0091057C" w:rsidP="000E14DF">
      <w:pPr>
        <w:tabs>
          <w:tab w:val="left" w:pos="567"/>
        </w:tabs>
        <w:spacing w:after="0" w:line="240" w:lineRule="auto"/>
        <w:ind w:firstLine="227"/>
        <w:jc w:val="both"/>
        <w:rPr>
          <w:rFonts w:ascii="Times New Roman" w:hAnsi="Times New Roman" w:cs="Times New Roman"/>
          <w:sz w:val="28"/>
          <w:szCs w:val="28"/>
        </w:rPr>
      </w:pPr>
      <w:r>
        <w:rPr>
          <w:rFonts w:ascii="Times New Roman" w:hAnsi="Times New Roman" w:cs="Times New Roman"/>
          <w:sz w:val="28"/>
          <w:szCs w:val="28"/>
        </w:rPr>
        <w:t xml:space="preserve">    </w:t>
      </w:r>
      <w:r w:rsidRPr="00602E55">
        <w:rPr>
          <w:rFonts w:ascii="Times New Roman" w:hAnsi="Times New Roman" w:cs="Times New Roman"/>
          <w:sz w:val="28"/>
          <w:szCs w:val="28"/>
        </w:rPr>
        <w:t>6.</w:t>
      </w:r>
      <w:r>
        <w:rPr>
          <w:rFonts w:ascii="Times New Roman" w:hAnsi="Times New Roman" w:cs="Times New Roman"/>
          <w:sz w:val="28"/>
          <w:szCs w:val="28"/>
        </w:rPr>
        <w:t>4</w:t>
      </w:r>
      <w:r w:rsidRPr="00602E55">
        <w:rPr>
          <w:rFonts w:ascii="Times New Roman" w:hAnsi="Times New Roman" w:cs="Times New Roman"/>
          <w:sz w:val="28"/>
          <w:szCs w:val="28"/>
        </w:rPr>
        <w:t xml:space="preserve"> оказание социальной поддержки молодым специалистам, проживающим и работающим в сельской местности, прежде всего в результате обеспечения их жильем, установления льгот по оплате жилья и коммунальных услуг, повышения заработной платы.</w:t>
      </w:r>
    </w:p>
    <w:p w:rsidR="0091057C" w:rsidRPr="00FF0E77" w:rsidRDefault="0091057C" w:rsidP="0091057C">
      <w:pPr>
        <w:tabs>
          <w:tab w:val="left" w:pos="567"/>
        </w:tabs>
        <w:spacing w:after="0" w:line="240" w:lineRule="auto"/>
        <w:ind w:firstLine="227"/>
        <w:jc w:val="both"/>
        <w:rPr>
          <w:rFonts w:ascii="Times New Roman" w:hAnsi="Times New Roman" w:cs="Times New Roman"/>
          <w:sz w:val="28"/>
          <w:szCs w:val="28"/>
        </w:rPr>
      </w:pPr>
      <w:r>
        <w:rPr>
          <w:rFonts w:ascii="Times New Roman" w:hAnsi="Times New Roman" w:cs="Times New Roman"/>
          <w:b/>
          <w:bCs/>
          <w:sz w:val="28"/>
          <w:szCs w:val="28"/>
        </w:rPr>
        <w:t xml:space="preserve">    </w:t>
      </w:r>
      <w:r w:rsidRPr="00113203">
        <w:rPr>
          <w:rFonts w:ascii="Times New Roman" w:hAnsi="Times New Roman" w:cs="Times New Roman"/>
          <w:b/>
          <w:bCs/>
          <w:sz w:val="28"/>
          <w:szCs w:val="28"/>
        </w:rPr>
        <w:t>7</w:t>
      </w:r>
      <w:r w:rsidRPr="00FF0E77">
        <w:rPr>
          <w:rFonts w:ascii="Times New Roman" w:hAnsi="Times New Roman" w:cs="Times New Roman"/>
          <w:bCs/>
          <w:sz w:val="28"/>
          <w:szCs w:val="28"/>
        </w:rPr>
        <w:t xml:space="preserve">. </w:t>
      </w:r>
      <w:r w:rsidRPr="00FF0E77">
        <w:rPr>
          <w:rFonts w:ascii="Times New Roman" w:hAnsi="Times New Roman" w:cs="Times New Roman"/>
          <w:sz w:val="28"/>
          <w:szCs w:val="28"/>
        </w:rPr>
        <w:t>укрепление взаимодействия органов государственной власти республики и органов местного самоуправления, Общественной палаты Республики Алтай с общественными и правозащитными организациями в целях учета потребностей и интересов граждан, защиты их прав и свобод на территории республики, развития демократических принципов, которые служат основой нормального существования граждан и становления гражданского общества в Республике Алтай.</w:t>
      </w:r>
    </w:p>
    <w:p w:rsidR="0091057C" w:rsidRPr="00FF0E77" w:rsidRDefault="0091057C" w:rsidP="0091057C">
      <w:pPr>
        <w:spacing w:after="0" w:line="240" w:lineRule="auto"/>
        <w:ind w:firstLine="227"/>
        <w:jc w:val="both"/>
        <w:rPr>
          <w:rFonts w:ascii="Times New Roman" w:eastAsia="Times New Roman" w:hAnsi="Times New Roman" w:cs="Times New Roman"/>
          <w:sz w:val="28"/>
          <w:szCs w:val="28"/>
        </w:rPr>
      </w:pPr>
    </w:p>
    <w:p w:rsidR="0091057C" w:rsidRDefault="0091057C" w:rsidP="0091057C">
      <w:pPr>
        <w:spacing w:after="0" w:line="240" w:lineRule="auto"/>
        <w:ind w:firstLine="227"/>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по правам </w:t>
      </w:r>
    </w:p>
    <w:p w:rsidR="0091057C" w:rsidRDefault="0091057C" w:rsidP="0091057C">
      <w:pPr>
        <w:spacing w:after="0" w:line="240" w:lineRule="auto"/>
        <w:ind w:firstLine="227"/>
        <w:jc w:val="both"/>
        <w:rPr>
          <w:rFonts w:ascii="Times New Roman" w:hAnsi="Times New Roman" w:cs="Times New Roman"/>
          <w:sz w:val="28"/>
          <w:szCs w:val="28"/>
        </w:rPr>
      </w:pPr>
      <w:r>
        <w:rPr>
          <w:rFonts w:ascii="Times New Roman" w:hAnsi="Times New Roman" w:cs="Times New Roman"/>
          <w:sz w:val="28"/>
          <w:szCs w:val="28"/>
        </w:rPr>
        <w:t>человека в Республике Алтай                                                        С.С. Шефер</w:t>
      </w:r>
    </w:p>
    <w:p w:rsidR="0091057C" w:rsidRDefault="0091057C" w:rsidP="0091057C">
      <w:pPr>
        <w:spacing w:after="0" w:line="240" w:lineRule="auto"/>
        <w:ind w:firstLine="227"/>
        <w:jc w:val="both"/>
        <w:rPr>
          <w:rFonts w:ascii="Times New Roman" w:hAnsi="Times New Roman" w:cs="Times New Roman"/>
          <w:sz w:val="28"/>
          <w:szCs w:val="28"/>
        </w:rPr>
      </w:pPr>
    </w:p>
    <w:p w:rsidR="0091057C" w:rsidRDefault="0091057C" w:rsidP="0091057C">
      <w:pPr>
        <w:spacing w:after="0" w:line="240" w:lineRule="auto"/>
        <w:ind w:firstLine="227"/>
        <w:jc w:val="both"/>
        <w:rPr>
          <w:rFonts w:ascii="Times New Roman" w:hAnsi="Times New Roman" w:cs="Times New Roman"/>
          <w:sz w:val="28"/>
          <w:szCs w:val="28"/>
        </w:rPr>
      </w:pPr>
      <w:r>
        <w:rPr>
          <w:rFonts w:ascii="Times New Roman" w:hAnsi="Times New Roman" w:cs="Times New Roman"/>
          <w:sz w:val="28"/>
          <w:szCs w:val="28"/>
        </w:rPr>
        <w:t>г.Горно-Алтайск</w:t>
      </w:r>
    </w:p>
    <w:p w:rsidR="0091057C" w:rsidRPr="00DA19E5" w:rsidRDefault="009259AD" w:rsidP="0091057C">
      <w:pPr>
        <w:spacing w:after="0" w:line="240" w:lineRule="auto"/>
        <w:ind w:firstLine="227"/>
        <w:jc w:val="both"/>
        <w:rPr>
          <w:rFonts w:ascii="Times New Roman" w:hAnsi="Times New Roman" w:cs="Times New Roman"/>
          <w:sz w:val="28"/>
          <w:szCs w:val="28"/>
        </w:rPr>
      </w:pPr>
      <w:r>
        <w:rPr>
          <w:rFonts w:ascii="Times New Roman" w:hAnsi="Times New Roman" w:cs="Times New Roman"/>
          <w:sz w:val="28"/>
          <w:szCs w:val="28"/>
        </w:rPr>
        <w:t>2012 год</w:t>
      </w:r>
    </w:p>
    <w:p w:rsidR="003344EC" w:rsidRPr="00106B81" w:rsidRDefault="003344EC" w:rsidP="000E76DC">
      <w:pPr>
        <w:spacing w:line="360" w:lineRule="auto"/>
        <w:ind w:firstLine="720"/>
        <w:jc w:val="both"/>
        <w:rPr>
          <w:rFonts w:ascii="Calibri" w:eastAsia="Calibri" w:hAnsi="Calibri" w:cs="Times New Roman"/>
          <w:sz w:val="28"/>
          <w:szCs w:val="28"/>
        </w:rPr>
      </w:pPr>
    </w:p>
    <w:p w:rsidR="003344EC" w:rsidRDefault="003344EC" w:rsidP="0006568C">
      <w:pPr>
        <w:pStyle w:val="a3"/>
        <w:spacing w:line="240" w:lineRule="auto"/>
        <w:ind w:firstLine="709"/>
        <w:jc w:val="both"/>
        <w:rPr>
          <w:color w:val="000000"/>
          <w:sz w:val="28"/>
          <w:szCs w:val="28"/>
        </w:rPr>
      </w:pPr>
    </w:p>
    <w:p w:rsidR="0006568C" w:rsidRPr="000C4741" w:rsidRDefault="0006568C" w:rsidP="00AE3556">
      <w:pPr>
        <w:spacing w:after="0" w:line="240" w:lineRule="auto"/>
        <w:jc w:val="both"/>
        <w:rPr>
          <w:rFonts w:ascii="Times New Roman" w:eastAsia="Calibri" w:hAnsi="Times New Roman" w:cs="Times New Roman"/>
          <w:sz w:val="28"/>
          <w:szCs w:val="28"/>
        </w:rPr>
      </w:pPr>
      <w:r>
        <w:rPr>
          <w:rFonts w:ascii="Calibri" w:eastAsia="Calibri" w:hAnsi="Calibri" w:cs="Times New Roman"/>
        </w:rPr>
        <w:tab/>
      </w:r>
    </w:p>
    <w:p w:rsidR="0006568C" w:rsidRDefault="0006568C" w:rsidP="00012CD4">
      <w:pPr>
        <w:pStyle w:val="WW-"/>
        <w:spacing w:line="240" w:lineRule="auto"/>
        <w:jc w:val="both"/>
        <w:rPr>
          <w:sz w:val="28"/>
          <w:szCs w:val="28"/>
        </w:rPr>
      </w:pPr>
      <w:r>
        <w:rPr>
          <w:kern w:val="1"/>
          <w:sz w:val="28"/>
          <w:szCs w:val="28"/>
        </w:rPr>
        <w:lastRenderedPageBreak/>
        <w:tab/>
      </w:r>
    </w:p>
    <w:sectPr w:rsidR="0006568C" w:rsidSect="003A4230">
      <w:footerReference w:type="default" r:id="rId11"/>
      <w:pgSz w:w="11906" w:h="16838"/>
      <w:pgMar w:top="568" w:right="1134"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2C48" w:rsidRDefault="00E72C48" w:rsidP="00251D36">
      <w:pPr>
        <w:spacing w:after="0" w:line="240" w:lineRule="auto"/>
      </w:pPr>
      <w:r>
        <w:separator/>
      </w:r>
    </w:p>
  </w:endnote>
  <w:endnote w:type="continuationSeparator" w:id="1">
    <w:p w:rsidR="00E72C48" w:rsidRDefault="00E72C48" w:rsidP="00251D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19126"/>
      <w:docPartObj>
        <w:docPartGallery w:val="Page Numbers (Bottom of Page)"/>
        <w:docPartUnique/>
      </w:docPartObj>
    </w:sdtPr>
    <w:sdtContent>
      <w:p w:rsidR="00A01216" w:rsidRDefault="00A01216">
        <w:pPr>
          <w:pStyle w:val="af1"/>
          <w:jc w:val="center"/>
        </w:pPr>
        <w:fldSimple w:instr=" PAGE   \* MERGEFORMAT ">
          <w:r w:rsidR="004C3540">
            <w:rPr>
              <w:noProof/>
            </w:rPr>
            <w:t>64</w:t>
          </w:r>
        </w:fldSimple>
      </w:p>
    </w:sdtContent>
  </w:sdt>
  <w:p w:rsidR="00A01216" w:rsidRDefault="00A01216">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2C48" w:rsidRDefault="00E72C48" w:rsidP="00251D36">
      <w:pPr>
        <w:spacing w:after="0" w:line="240" w:lineRule="auto"/>
      </w:pPr>
      <w:r>
        <w:separator/>
      </w:r>
    </w:p>
  </w:footnote>
  <w:footnote w:type="continuationSeparator" w:id="1">
    <w:p w:rsidR="00E72C48" w:rsidRDefault="00E72C48" w:rsidP="00251D3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C5E40"/>
    <w:rsid w:val="00001FBE"/>
    <w:rsid w:val="0000723C"/>
    <w:rsid w:val="00012CD4"/>
    <w:rsid w:val="00025121"/>
    <w:rsid w:val="00025736"/>
    <w:rsid w:val="000346F3"/>
    <w:rsid w:val="00035D5F"/>
    <w:rsid w:val="00037C2F"/>
    <w:rsid w:val="00043945"/>
    <w:rsid w:val="0005054D"/>
    <w:rsid w:val="000543DA"/>
    <w:rsid w:val="000609D2"/>
    <w:rsid w:val="0006568C"/>
    <w:rsid w:val="00072884"/>
    <w:rsid w:val="000736F5"/>
    <w:rsid w:val="000861E4"/>
    <w:rsid w:val="000A5459"/>
    <w:rsid w:val="000A686E"/>
    <w:rsid w:val="000B6252"/>
    <w:rsid w:val="000C5182"/>
    <w:rsid w:val="000D6E69"/>
    <w:rsid w:val="000E14DF"/>
    <w:rsid w:val="000E76DC"/>
    <w:rsid w:val="000F1552"/>
    <w:rsid w:val="000F1BEF"/>
    <w:rsid w:val="00110F78"/>
    <w:rsid w:val="001153CC"/>
    <w:rsid w:val="00117343"/>
    <w:rsid w:val="0012019D"/>
    <w:rsid w:val="00125586"/>
    <w:rsid w:val="00136663"/>
    <w:rsid w:val="00167F91"/>
    <w:rsid w:val="001735EF"/>
    <w:rsid w:val="00181311"/>
    <w:rsid w:val="0018603B"/>
    <w:rsid w:val="00191566"/>
    <w:rsid w:val="00191D11"/>
    <w:rsid w:val="00196F18"/>
    <w:rsid w:val="00197923"/>
    <w:rsid w:val="00197959"/>
    <w:rsid w:val="001A094A"/>
    <w:rsid w:val="001A1341"/>
    <w:rsid w:val="001A7FF2"/>
    <w:rsid w:val="001B58B9"/>
    <w:rsid w:val="001B608F"/>
    <w:rsid w:val="001C0EE3"/>
    <w:rsid w:val="001C2D12"/>
    <w:rsid w:val="001E23EF"/>
    <w:rsid w:val="001E4BF6"/>
    <w:rsid w:val="001F4DFC"/>
    <w:rsid w:val="0021395D"/>
    <w:rsid w:val="00215996"/>
    <w:rsid w:val="00224E0C"/>
    <w:rsid w:val="00230828"/>
    <w:rsid w:val="00231A06"/>
    <w:rsid w:val="002410D2"/>
    <w:rsid w:val="002444E6"/>
    <w:rsid w:val="00251D36"/>
    <w:rsid w:val="00252E72"/>
    <w:rsid w:val="0025432B"/>
    <w:rsid w:val="0025623F"/>
    <w:rsid w:val="0026161B"/>
    <w:rsid w:val="00261B4F"/>
    <w:rsid w:val="002628A8"/>
    <w:rsid w:val="0028723E"/>
    <w:rsid w:val="002911DA"/>
    <w:rsid w:val="002970FB"/>
    <w:rsid w:val="002A0B3D"/>
    <w:rsid w:val="002A0DB4"/>
    <w:rsid w:val="002B458F"/>
    <w:rsid w:val="002B6DF4"/>
    <w:rsid w:val="002C35DA"/>
    <w:rsid w:val="002D0431"/>
    <w:rsid w:val="002D4D4F"/>
    <w:rsid w:val="002E3571"/>
    <w:rsid w:val="002E7AFC"/>
    <w:rsid w:val="002F3FAE"/>
    <w:rsid w:val="0030052A"/>
    <w:rsid w:val="0030405B"/>
    <w:rsid w:val="00305300"/>
    <w:rsid w:val="003174BA"/>
    <w:rsid w:val="003344EC"/>
    <w:rsid w:val="003376D4"/>
    <w:rsid w:val="00342297"/>
    <w:rsid w:val="00342F11"/>
    <w:rsid w:val="00343B85"/>
    <w:rsid w:val="00346299"/>
    <w:rsid w:val="0034754D"/>
    <w:rsid w:val="00363A66"/>
    <w:rsid w:val="00365D09"/>
    <w:rsid w:val="003666D3"/>
    <w:rsid w:val="00366D74"/>
    <w:rsid w:val="00372B12"/>
    <w:rsid w:val="00372D56"/>
    <w:rsid w:val="00386C49"/>
    <w:rsid w:val="0039137B"/>
    <w:rsid w:val="00395C24"/>
    <w:rsid w:val="00396EBA"/>
    <w:rsid w:val="003A1973"/>
    <w:rsid w:val="003A4230"/>
    <w:rsid w:val="003B02B4"/>
    <w:rsid w:val="003B7C4F"/>
    <w:rsid w:val="003C1135"/>
    <w:rsid w:val="003C180F"/>
    <w:rsid w:val="003C36E1"/>
    <w:rsid w:val="003D71EB"/>
    <w:rsid w:val="003E71D8"/>
    <w:rsid w:val="003E7290"/>
    <w:rsid w:val="003F12DE"/>
    <w:rsid w:val="00411969"/>
    <w:rsid w:val="00416BC3"/>
    <w:rsid w:val="00417BEA"/>
    <w:rsid w:val="004331FA"/>
    <w:rsid w:val="00435798"/>
    <w:rsid w:val="00440D77"/>
    <w:rsid w:val="0044350C"/>
    <w:rsid w:val="00444EE5"/>
    <w:rsid w:val="00444F1B"/>
    <w:rsid w:val="004501EE"/>
    <w:rsid w:val="004524C2"/>
    <w:rsid w:val="004603CB"/>
    <w:rsid w:val="00467330"/>
    <w:rsid w:val="004678A7"/>
    <w:rsid w:val="00472EA3"/>
    <w:rsid w:val="00473967"/>
    <w:rsid w:val="00473D53"/>
    <w:rsid w:val="00474D05"/>
    <w:rsid w:val="004752E8"/>
    <w:rsid w:val="004839C7"/>
    <w:rsid w:val="0048505F"/>
    <w:rsid w:val="00490E6B"/>
    <w:rsid w:val="004916E1"/>
    <w:rsid w:val="00496614"/>
    <w:rsid w:val="004A0631"/>
    <w:rsid w:val="004A1484"/>
    <w:rsid w:val="004A45FC"/>
    <w:rsid w:val="004A4743"/>
    <w:rsid w:val="004B308B"/>
    <w:rsid w:val="004B75F6"/>
    <w:rsid w:val="004C182B"/>
    <w:rsid w:val="004C3540"/>
    <w:rsid w:val="004D6939"/>
    <w:rsid w:val="004D6D9E"/>
    <w:rsid w:val="004E5F52"/>
    <w:rsid w:val="004F5D7E"/>
    <w:rsid w:val="0050399D"/>
    <w:rsid w:val="00507C72"/>
    <w:rsid w:val="00515D12"/>
    <w:rsid w:val="0053342B"/>
    <w:rsid w:val="00552AA8"/>
    <w:rsid w:val="00563EA2"/>
    <w:rsid w:val="0056740F"/>
    <w:rsid w:val="00575216"/>
    <w:rsid w:val="005767D1"/>
    <w:rsid w:val="00577123"/>
    <w:rsid w:val="005822EB"/>
    <w:rsid w:val="00596B07"/>
    <w:rsid w:val="005A01DC"/>
    <w:rsid w:val="005A07BC"/>
    <w:rsid w:val="005A6D11"/>
    <w:rsid w:val="005B27C5"/>
    <w:rsid w:val="005B6EBE"/>
    <w:rsid w:val="005C01AC"/>
    <w:rsid w:val="005C02C0"/>
    <w:rsid w:val="005C12C6"/>
    <w:rsid w:val="005D08C0"/>
    <w:rsid w:val="005D1C61"/>
    <w:rsid w:val="005D2DD4"/>
    <w:rsid w:val="00601735"/>
    <w:rsid w:val="006072B9"/>
    <w:rsid w:val="00611AFC"/>
    <w:rsid w:val="00615967"/>
    <w:rsid w:val="006205B6"/>
    <w:rsid w:val="00624BF5"/>
    <w:rsid w:val="006274C9"/>
    <w:rsid w:val="006301E9"/>
    <w:rsid w:val="0064762C"/>
    <w:rsid w:val="00651A24"/>
    <w:rsid w:val="006602F7"/>
    <w:rsid w:val="00670059"/>
    <w:rsid w:val="0067591C"/>
    <w:rsid w:val="00676AB2"/>
    <w:rsid w:val="006801B5"/>
    <w:rsid w:val="006933C3"/>
    <w:rsid w:val="006A0C63"/>
    <w:rsid w:val="006A1215"/>
    <w:rsid w:val="006A7504"/>
    <w:rsid w:val="006B11B5"/>
    <w:rsid w:val="006C169D"/>
    <w:rsid w:val="006D2C29"/>
    <w:rsid w:val="006D5597"/>
    <w:rsid w:val="006D606E"/>
    <w:rsid w:val="006E6FAA"/>
    <w:rsid w:val="006F0F34"/>
    <w:rsid w:val="006F61DD"/>
    <w:rsid w:val="00702940"/>
    <w:rsid w:val="0070406B"/>
    <w:rsid w:val="00704D05"/>
    <w:rsid w:val="00724C1A"/>
    <w:rsid w:val="00736BF0"/>
    <w:rsid w:val="007378BE"/>
    <w:rsid w:val="00746B09"/>
    <w:rsid w:val="00757B1C"/>
    <w:rsid w:val="00770D8A"/>
    <w:rsid w:val="007841F5"/>
    <w:rsid w:val="00785C5A"/>
    <w:rsid w:val="00793741"/>
    <w:rsid w:val="00795D3C"/>
    <w:rsid w:val="007A02D7"/>
    <w:rsid w:val="007A2737"/>
    <w:rsid w:val="007B71DF"/>
    <w:rsid w:val="007C5E40"/>
    <w:rsid w:val="007C76C8"/>
    <w:rsid w:val="007D2D7E"/>
    <w:rsid w:val="007D45C3"/>
    <w:rsid w:val="007D66D7"/>
    <w:rsid w:val="007E6333"/>
    <w:rsid w:val="007F15E3"/>
    <w:rsid w:val="00817130"/>
    <w:rsid w:val="008236F4"/>
    <w:rsid w:val="00831359"/>
    <w:rsid w:val="00845BF7"/>
    <w:rsid w:val="00854605"/>
    <w:rsid w:val="0086038B"/>
    <w:rsid w:val="00864ACB"/>
    <w:rsid w:val="00872D15"/>
    <w:rsid w:val="0087365F"/>
    <w:rsid w:val="00884179"/>
    <w:rsid w:val="00887380"/>
    <w:rsid w:val="008B6BD0"/>
    <w:rsid w:val="008C1531"/>
    <w:rsid w:val="008C3750"/>
    <w:rsid w:val="008C3CE4"/>
    <w:rsid w:val="008D0DF7"/>
    <w:rsid w:val="008E6082"/>
    <w:rsid w:val="008E68A8"/>
    <w:rsid w:val="008F7998"/>
    <w:rsid w:val="00907B1F"/>
    <w:rsid w:val="0091057C"/>
    <w:rsid w:val="0091542F"/>
    <w:rsid w:val="009259AD"/>
    <w:rsid w:val="00943091"/>
    <w:rsid w:val="00943CF4"/>
    <w:rsid w:val="0094569E"/>
    <w:rsid w:val="00947312"/>
    <w:rsid w:val="00953923"/>
    <w:rsid w:val="0096196E"/>
    <w:rsid w:val="00976DAB"/>
    <w:rsid w:val="009776AD"/>
    <w:rsid w:val="009813F2"/>
    <w:rsid w:val="0098782E"/>
    <w:rsid w:val="0099126C"/>
    <w:rsid w:val="00996309"/>
    <w:rsid w:val="009B0793"/>
    <w:rsid w:val="009B0D01"/>
    <w:rsid w:val="009B3683"/>
    <w:rsid w:val="009B5719"/>
    <w:rsid w:val="009D225D"/>
    <w:rsid w:val="009E2171"/>
    <w:rsid w:val="009F20F3"/>
    <w:rsid w:val="009F49A1"/>
    <w:rsid w:val="009F5FE4"/>
    <w:rsid w:val="009F7B6E"/>
    <w:rsid w:val="009F7C45"/>
    <w:rsid w:val="00A01216"/>
    <w:rsid w:val="00A03A7E"/>
    <w:rsid w:val="00A0571E"/>
    <w:rsid w:val="00A121F7"/>
    <w:rsid w:val="00A12878"/>
    <w:rsid w:val="00A13DEB"/>
    <w:rsid w:val="00A32343"/>
    <w:rsid w:val="00A3253D"/>
    <w:rsid w:val="00A33A38"/>
    <w:rsid w:val="00A431C5"/>
    <w:rsid w:val="00A47A2B"/>
    <w:rsid w:val="00A51000"/>
    <w:rsid w:val="00A665D9"/>
    <w:rsid w:val="00A755EA"/>
    <w:rsid w:val="00A912FE"/>
    <w:rsid w:val="00A963F3"/>
    <w:rsid w:val="00AA081C"/>
    <w:rsid w:val="00AC6D86"/>
    <w:rsid w:val="00AD23A5"/>
    <w:rsid w:val="00AD24DA"/>
    <w:rsid w:val="00AE3556"/>
    <w:rsid w:val="00AE3BA8"/>
    <w:rsid w:val="00AE58D4"/>
    <w:rsid w:val="00AE6152"/>
    <w:rsid w:val="00AE708C"/>
    <w:rsid w:val="00AF26FF"/>
    <w:rsid w:val="00AF29E9"/>
    <w:rsid w:val="00AF2D56"/>
    <w:rsid w:val="00B0144D"/>
    <w:rsid w:val="00B07D39"/>
    <w:rsid w:val="00B120DF"/>
    <w:rsid w:val="00B1708B"/>
    <w:rsid w:val="00B17B84"/>
    <w:rsid w:val="00B42B5B"/>
    <w:rsid w:val="00B4677F"/>
    <w:rsid w:val="00B55A05"/>
    <w:rsid w:val="00B65FD7"/>
    <w:rsid w:val="00B672B9"/>
    <w:rsid w:val="00B724B7"/>
    <w:rsid w:val="00B77520"/>
    <w:rsid w:val="00B8707A"/>
    <w:rsid w:val="00B920D1"/>
    <w:rsid w:val="00B94DAA"/>
    <w:rsid w:val="00B9666B"/>
    <w:rsid w:val="00B96D99"/>
    <w:rsid w:val="00BB084B"/>
    <w:rsid w:val="00BC259A"/>
    <w:rsid w:val="00BD29A4"/>
    <w:rsid w:val="00BD7EC9"/>
    <w:rsid w:val="00BE2CF0"/>
    <w:rsid w:val="00BE5E1D"/>
    <w:rsid w:val="00BF2C01"/>
    <w:rsid w:val="00C04925"/>
    <w:rsid w:val="00C051F6"/>
    <w:rsid w:val="00C07AAE"/>
    <w:rsid w:val="00C07AE7"/>
    <w:rsid w:val="00C20C24"/>
    <w:rsid w:val="00C51024"/>
    <w:rsid w:val="00C5105A"/>
    <w:rsid w:val="00C52882"/>
    <w:rsid w:val="00C57196"/>
    <w:rsid w:val="00C63171"/>
    <w:rsid w:val="00C67339"/>
    <w:rsid w:val="00C76197"/>
    <w:rsid w:val="00C80952"/>
    <w:rsid w:val="00C8649C"/>
    <w:rsid w:val="00C97ADD"/>
    <w:rsid w:val="00CA2F93"/>
    <w:rsid w:val="00CA540F"/>
    <w:rsid w:val="00CC0FB6"/>
    <w:rsid w:val="00CC58C2"/>
    <w:rsid w:val="00CC5C87"/>
    <w:rsid w:val="00CD4368"/>
    <w:rsid w:val="00CD4CD7"/>
    <w:rsid w:val="00CD577C"/>
    <w:rsid w:val="00CF6A25"/>
    <w:rsid w:val="00CF724A"/>
    <w:rsid w:val="00D052A0"/>
    <w:rsid w:val="00D1052C"/>
    <w:rsid w:val="00D10609"/>
    <w:rsid w:val="00D12B53"/>
    <w:rsid w:val="00D137BB"/>
    <w:rsid w:val="00D16630"/>
    <w:rsid w:val="00D21D07"/>
    <w:rsid w:val="00D4279A"/>
    <w:rsid w:val="00D468E3"/>
    <w:rsid w:val="00D4787F"/>
    <w:rsid w:val="00D5261B"/>
    <w:rsid w:val="00D52645"/>
    <w:rsid w:val="00D538C9"/>
    <w:rsid w:val="00D5693B"/>
    <w:rsid w:val="00D614E2"/>
    <w:rsid w:val="00D65CCC"/>
    <w:rsid w:val="00D6667A"/>
    <w:rsid w:val="00D6681E"/>
    <w:rsid w:val="00D75545"/>
    <w:rsid w:val="00D90A6A"/>
    <w:rsid w:val="00DA1608"/>
    <w:rsid w:val="00DB015F"/>
    <w:rsid w:val="00DC0FC1"/>
    <w:rsid w:val="00DC5452"/>
    <w:rsid w:val="00DC6851"/>
    <w:rsid w:val="00DD084B"/>
    <w:rsid w:val="00DD47B6"/>
    <w:rsid w:val="00DD69DD"/>
    <w:rsid w:val="00DF5BFF"/>
    <w:rsid w:val="00DF6615"/>
    <w:rsid w:val="00E015EA"/>
    <w:rsid w:val="00E016C6"/>
    <w:rsid w:val="00E057BE"/>
    <w:rsid w:val="00E13F9D"/>
    <w:rsid w:val="00E35099"/>
    <w:rsid w:val="00E35EAF"/>
    <w:rsid w:val="00E36350"/>
    <w:rsid w:val="00E44555"/>
    <w:rsid w:val="00E475FA"/>
    <w:rsid w:val="00E54B2E"/>
    <w:rsid w:val="00E57C33"/>
    <w:rsid w:val="00E665C0"/>
    <w:rsid w:val="00E72C48"/>
    <w:rsid w:val="00E7410B"/>
    <w:rsid w:val="00EA08C1"/>
    <w:rsid w:val="00EB5251"/>
    <w:rsid w:val="00EC4961"/>
    <w:rsid w:val="00EE36E1"/>
    <w:rsid w:val="00EE44E3"/>
    <w:rsid w:val="00EF5E79"/>
    <w:rsid w:val="00F056DB"/>
    <w:rsid w:val="00F1474D"/>
    <w:rsid w:val="00F15472"/>
    <w:rsid w:val="00F16985"/>
    <w:rsid w:val="00F20DD0"/>
    <w:rsid w:val="00F20FE1"/>
    <w:rsid w:val="00F255E0"/>
    <w:rsid w:val="00F27673"/>
    <w:rsid w:val="00F311C5"/>
    <w:rsid w:val="00F359A1"/>
    <w:rsid w:val="00F35F85"/>
    <w:rsid w:val="00F5427C"/>
    <w:rsid w:val="00F54919"/>
    <w:rsid w:val="00F62B1D"/>
    <w:rsid w:val="00F63869"/>
    <w:rsid w:val="00F7375F"/>
    <w:rsid w:val="00F761FC"/>
    <w:rsid w:val="00F766DF"/>
    <w:rsid w:val="00F77A4E"/>
    <w:rsid w:val="00FA43AE"/>
    <w:rsid w:val="00FA51E9"/>
    <w:rsid w:val="00FA7B87"/>
    <w:rsid w:val="00FB0730"/>
    <w:rsid w:val="00FB1001"/>
    <w:rsid w:val="00FD64E8"/>
    <w:rsid w:val="00FE75D9"/>
    <w:rsid w:val="00FF0E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1F5"/>
  </w:style>
  <w:style w:type="paragraph" w:styleId="1">
    <w:name w:val="heading 1"/>
    <w:basedOn w:val="a"/>
    <w:next w:val="a"/>
    <w:link w:val="10"/>
    <w:uiPriority w:val="9"/>
    <w:qFormat/>
    <w:rsid w:val="00C864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CD577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rsid w:val="007C5E40"/>
    <w:pPr>
      <w:tabs>
        <w:tab w:val="left" w:pos="709"/>
      </w:tabs>
      <w:suppressAutoHyphens/>
      <w:spacing w:after="0" w:line="100" w:lineRule="atLeast"/>
    </w:pPr>
    <w:rPr>
      <w:rFonts w:ascii="Times New Roman" w:eastAsia="Arial" w:hAnsi="Times New Roman" w:cs="Calibri"/>
      <w:sz w:val="24"/>
      <w:szCs w:val="24"/>
      <w:lang w:eastAsia="ar-SA"/>
    </w:rPr>
  </w:style>
  <w:style w:type="paragraph" w:customStyle="1" w:styleId="eventtitle">
    <w:name w:val="event_title"/>
    <w:basedOn w:val="a"/>
    <w:rsid w:val="003422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
    <w:name w:val="date"/>
    <w:basedOn w:val="a0"/>
    <w:rsid w:val="00342297"/>
  </w:style>
  <w:style w:type="character" w:styleId="a5">
    <w:name w:val="Strong"/>
    <w:basedOn w:val="a0"/>
    <w:uiPriority w:val="22"/>
    <w:qFormat/>
    <w:rsid w:val="00342297"/>
    <w:rPr>
      <w:b/>
      <w:bCs/>
    </w:rPr>
  </w:style>
  <w:style w:type="paragraph" w:customStyle="1" w:styleId="WW-">
    <w:name w:val="WW-Базовый"/>
    <w:rsid w:val="0006568C"/>
    <w:pPr>
      <w:tabs>
        <w:tab w:val="left" w:pos="709"/>
      </w:tabs>
      <w:suppressAutoHyphens/>
      <w:spacing w:after="0" w:line="100" w:lineRule="atLeast"/>
    </w:pPr>
    <w:rPr>
      <w:rFonts w:ascii="Times New Roman" w:eastAsia="Arial" w:hAnsi="Times New Roman" w:cs="Calibri"/>
      <w:sz w:val="24"/>
      <w:szCs w:val="24"/>
      <w:lang w:eastAsia="ar-SA"/>
    </w:rPr>
  </w:style>
  <w:style w:type="paragraph" w:styleId="a6">
    <w:name w:val="Body Text"/>
    <w:basedOn w:val="WW-"/>
    <w:link w:val="a7"/>
    <w:rsid w:val="0006568C"/>
    <w:pPr>
      <w:spacing w:after="120" w:line="276" w:lineRule="atLeast"/>
    </w:pPr>
    <w:rPr>
      <w:rFonts w:ascii="Calibri" w:hAnsi="Calibri"/>
      <w:sz w:val="22"/>
      <w:szCs w:val="22"/>
    </w:rPr>
  </w:style>
  <w:style w:type="character" w:customStyle="1" w:styleId="a7">
    <w:name w:val="Основной текст Знак"/>
    <w:basedOn w:val="a0"/>
    <w:link w:val="a6"/>
    <w:rsid w:val="0006568C"/>
    <w:rPr>
      <w:rFonts w:ascii="Calibri" w:eastAsia="Arial" w:hAnsi="Calibri" w:cs="Calibri"/>
      <w:lang w:eastAsia="ar-SA"/>
    </w:rPr>
  </w:style>
  <w:style w:type="paragraph" w:styleId="a8">
    <w:name w:val="Body Text Indent"/>
    <w:basedOn w:val="WW-"/>
    <w:link w:val="a9"/>
    <w:rsid w:val="0006568C"/>
    <w:pPr>
      <w:spacing w:before="28" w:after="28"/>
      <w:ind w:left="283"/>
    </w:pPr>
  </w:style>
  <w:style w:type="character" w:customStyle="1" w:styleId="a9">
    <w:name w:val="Основной текст с отступом Знак"/>
    <w:basedOn w:val="a0"/>
    <w:link w:val="a8"/>
    <w:rsid w:val="0006568C"/>
    <w:rPr>
      <w:rFonts w:ascii="Times New Roman" w:eastAsia="Arial" w:hAnsi="Times New Roman" w:cs="Calibri"/>
      <w:sz w:val="24"/>
      <w:szCs w:val="24"/>
      <w:lang w:eastAsia="ar-SA"/>
    </w:rPr>
  </w:style>
  <w:style w:type="paragraph" w:customStyle="1" w:styleId="21">
    <w:name w:val="Основной текст с отступом 21"/>
    <w:basedOn w:val="WW-"/>
    <w:rsid w:val="0006568C"/>
  </w:style>
  <w:style w:type="character" w:customStyle="1" w:styleId="40">
    <w:name w:val="Заголовок 4 Знак"/>
    <w:basedOn w:val="a0"/>
    <w:link w:val="4"/>
    <w:uiPriority w:val="9"/>
    <w:rsid w:val="00CD577C"/>
    <w:rPr>
      <w:rFonts w:ascii="Times New Roman" w:eastAsia="Times New Roman" w:hAnsi="Times New Roman" w:cs="Times New Roman"/>
      <w:b/>
      <w:bCs/>
      <w:sz w:val="24"/>
      <w:szCs w:val="24"/>
      <w:lang w:eastAsia="ru-RU"/>
    </w:rPr>
  </w:style>
  <w:style w:type="character" w:styleId="aa">
    <w:name w:val="Hyperlink"/>
    <w:basedOn w:val="a0"/>
    <w:uiPriority w:val="99"/>
    <w:semiHidden/>
    <w:unhideWhenUsed/>
    <w:rsid w:val="00CD577C"/>
    <w:rPr>
      <w:color w:val="0000FF"/>
      <w:u w:val="single"/>
    </w:rPr>
  </w:style>
  <w:style w:type="character" w:styleId="ab">
    <w:name w:val="footnote reference"/>
    <w:basedOn w:val="a0"/>
    <w:uiPriority w:val="99"/>
    <w:semiHidden/>
    <w:unhideWhenUsed/>
    <w:rsid w:val="00F77A4E"/>
  </w:style>
  <w:style w:type="character" w:customStyle="1" w:styleId="a4">
    <w:name w:val="Обычный (веб) Знак"/>
    <w:basedOn w:val="a0"/>
    <w:link w:val="a3"/>
    <w:uiPriority w:val="99"/>
    <w:rsid w:val="009B3683"/>
    <w:rPr>
      <w:rFonts w:ascii="Times New Roman" w:eastAsia="Arial" w:hAnsi="Times New Roman" w:cs="Calibri"/>
      <w:sz w:val="24"/>
      <w:szCs w:val="24"/>
      <w:lang w:eastAsia="ar-SA"/>
    </w:rPr>
  </w:style>
  <w:style w:type="character" w:customStyle="1" w:styleId="ac">
    <w:name w:val="Гипертекстовая ссылка"/>
    <w:basedOn w:val="a0"/>
    <w:uiPriority w:val="99"/>
    <w:rsid w:val="00D4787F"/>
    <w:rPr>
      <w:rFonts w:cs="Times New Roman"/>
      <w:b/>
      <w:color w:val="008000"/>
    </w:rPr>
  </w:style>
  <w:style w:type="character" w:customStyle="1" w:styleId="10">
    <w:name w:val="Заголовок 1 Знак"/>
    <w:basedOn w:val="a0"/>
    <w:link w:val="1"/>
    <w:uiPriority w:val="9"/>
    <w:rsid w:val="00C8649C"/>
    <w:rPr>
      <w:rFonts w:asciiTheme="majorHAnsi" w:eastAsiaTheme="majorEastAsia" w:hAnsiTheme="majorHAnsi" w:cstheme="majorBidi"/>
      <w:b/>
      <w:bCs/>
      <w:color w:val="365F91" w:themeColor="accent1" w:themeShade="BF"/>
      <w:sz w:val="28"/>
      <w:szCs w:val="28"/>
    </w:rPr>
  </w:style>
  <w:style w:type="paragraph" w:styleId="ad">
    <w:name w:val="footnote text"/>
    <w:basedOn w:val="a"/>
    <w:link w:val="ae"/>
    <w:uiPriority w:val="99"/>
    <w:semiHidden/>
    <w:rsid w:val="0039137B"/>
    <w:pPr>
      <w:widowControl w:val="0"/>
      <w:suppressLineNumbers/>
      <w:suppressAutoHyphens/>
      <w:spacing w:after="0" w:line="240" w:lineRule="auto"/>
      <w:ind w:left="283" w:hanging="283"/>
    </w:pPr>
    <w:rPr>
      <w:rFonts w:ascii="Times New Roman" w:eastAsia="Times New Roman" w:hAnsi="Times New Roman" w:cs="Times New Roman"/>
      <w:sz w:val="20"/>
      <w:szCs w:val="20"/>
      <w:lang w:eastAsia="ar-SA"/>
    </w:rPr>
  </w:style>
  <w:style w:type="character" w:customStyle="1" w:styleId="ae">
    <w:name w:val="Текст сноски Знак"/>
    <w:basedOn w:val="a0"/>
    <w:link w:val="ad"/>
    <w:uiPriority w:val="99"/>
    <w:semiHidden/>
    <w:rsid w:val="0039137B"/>
    <w:rPr>
      <w:rFonts w:ascii="Times New Roman" w:eastAsia="Times New Roman" w:hAnsi="Times New Roman" w:cs="Times New Roman"/>
      <w:sz w:val="20"/>
      <w:szCs w:val="20"/>
      <w:lang w:eastAsia="ar-SA"/>
    </w:rPr>
  </w:style>
  <w:style w:type="character" w:customStyle="1" w:styleId="apple-style-span">
    <w:name w:val="apple-style-span"/>
    <w:basedOn w:val="a0"/>
    <w:rsid w:val="0039137B"/>
  </w:style>
  <w:style w:type="character" w:customStyle="1" w:styleId="rvts10">
    <w:name w:val="rvts10"/>
    <w:basedOn w:val="a0"/>
    <w:rsid w:val="0039137B"/>
  </w:style>
  <w:style w:type="paragraph" w:styleId="af">
    <w:name w:val="header"/>
    <w:basedOn w:val="a"/>
    <w:link w:val="af0"/>
    <w:uiPriority w:val="99"/>
    <w:semiHidden/>
    <w:unhideWhenUsed/>
    <w:rsid w:val="00E57C33"/>
    <w:pPr>
      <w:tabs>
        <w:tab w:val="center" w:pos="4677"/>
        <w:tab w:val="right" w:pos="9355"/>
      </w:tabs>
      <w:spacing w:after="0"/>
      <w:ind w:firstLine="709"/>
      <w:jc w:val="both"/>
    </w:pPr>
    <w:rPr>
      <w:rFonts w:ascii="Calibri" w:eastAsia="Calibri" w:hAnsi="Calibri" w:cs="Times New Roman"/>
    </w:rPr>
  </w:style>
  <w:style w:type="character" w:customStyle="1" w:styleId="af0">
    <w:name w:val="Верхний колонтитул Знак"/>
    <w:basedOn w:val="a0"/>
    <w:link w:val="af"/>
    <w:uiPriority w:val="99"/>
    <w:semiHidden/>
    <w:rsid w:val="00E57C33"/>
    <w:rPr>
      <w:rFonts w:ascii="Calibri" w:eastAsia="Calibri" w:hAnsi="Calibri" w:cs="Times New Roman"/>
    </w:rPr>
  </w:style>
  <w:style w:type="paragraph" w:styleId="af1">
    <w:name w:val="footer"/>
    <w:basedOn w:val="a"/>
    <w:link w:val="af2"/>
    <w:uiPriority w:val="99"/>
    <w:unhideWhenUsed/>
    <w:rsid w:val="00E57C33"/>
    <w:pPr>
      <w:tabs>
        <w:tab w:val="center" w:pos="4677"/>
        <w:tab w:val="right" w:pos="9355"/>
      </w:tabs>
      <w:spacing w:after="0"/>
      <w:ind w:firstLine="709"/>
      <w:jc w:val="both"/>
    </w:pPr>
    <w:rPr>
      <w:rFonts w:ascii="Calibri" w:eastAsia="Calibri" w:hAnsi="Calibri" w:cs="Times New Roman"/>
    </w:rPr>
  </w:style>
  <w:style w:type="character" w:customStyle="1" w:styleId="af2">
    <w:name w:val="Нижний колонтитул Знак"/>
    <w:basedOn w:val="a0"/>
    <w:link w:val="af1"/>
    <w:uiPriority w:val="99"/>
    <w:rsid w:val="00E57C3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0887868">
      <w:bodyDiv w:val="1"/>
      <w:marLeft w:val="0"/>
      <w:marRight w:val="0"/>
      <w:marTop w:val="0"/>
      <w:marBottom w:val="0"/>
      <w:divBdr>
        <w:top w:val="none" w:sz="0" w:space="0" w:color="auto"/>
        <w:left w:val="none" w:sz="0" w:space="0" w:color="auto"/>
        <w:bottom w:val="none" w:sz="0" w:space="0" w:color="auto"/>
        <w:right w:val="none" w:sz="0" w:space="0" w:color="auto"/>
      </w:divBdr>
    </w:div>
    <w:div w:id="92626744">
      <w:bodyDiv w:val="1"/>
      <w:marLeft w:val="0"/>
      <w:marRight w:val="0"/>
      <w:marTop w:val="0"/>
      <w:marBottom w:val="0"/>
      <w:divBdr>
        <w:top w:val="none" w:sz="0" w:space="0" w:color="auto"/>
        <w:left w:val="none" w:sz="0" w:space="0" w:color="auto"/>
        <w:bottom w:val="none" w:sz="0" w:space="0" w:color="auto"/>
        <w:right w:val="none" w:sz="0" w:space="0" w:color="auto"/>
      </w:divBdr>
    </w:div>
    <w:div w:id="320473770">
      <w:bodyDiv w:val="1"/>
      <w:marLeft w:val="0"/>
      <w:marRight w:val="0"/>
      <w:marTop w:val="0"/>
      <w:marBottom w:val="0"/>
      <w:divBdr>
        <w:top w:val="none" w:sz="0" w:space="0" w:color="auto"/>
        <w:left w:val="none" w:sz="0" w:space="0" w:color="auto"/>
        <w:bottom w:val="none" w:sz="0" w:space="0" w:color="auto"/>
        <w:right w:val="none" w:sz="0" w:space="0" w:color="auto"/>
      </w:divBdr>
    </w:div>
    <w:div w:id="385377718">
      <w:bodyDiv w:val="1"/>
      <w:marLeft w:val="0"/>
      <w:marRight w:val="0"/>
      <w:marTop w:val="0"/>
      <w:marBottom w:val="0"/>
      <w:divBdr>
        <w:top w:val="none" w:sz="0" w:space="0" w:color="auto"/>
        <w:left w:val="none" w:sz="0" w:space="0" w:color="auto"/>
        <w:bottom w:val="none" w:sz="0" w:space="0" w:color="auto"/>
        <w:right w:val="none" w:sz="0" w:space="0" w:color="auto"/>
      </w:divBdr>
    </w:div>
    <w:div w:id="404113819">
      <w:bodyDiv w:val="1"/>
      <w:marLeft w:val="0"/>
      <w:marRight w:val="0"/>
      <w:marTop w:val="0"/>
      <w:marBottom w:val="0"/>
      <w:divBdr>
        <w:top w:val="none" w:sz="0" w:space="0" w:color="auto"/>
        <w:left w:val="none" w:sz="0" w:space="0" w:color="auto"/>
        <w:bottom w:val="none" w:sz="0" w:space="0" w:color="auto"/>
        <w:right w:val="none" w:sz="0" w:space="0" w:color="auto"/>
      </w:divBdr>
    </w:div>
    <w:div w:id="431436554">
      <w:bodyDiv w:val="1"/>
      <w:marLeft w:val="0"/>
      <w:marRight w:val="0"/>
      <w:marTop w:val="0"/>
      <w:marBottom w:val="0"/>
      <w:divBdr>
        <w:top w:val="none" w:sz="0" w:space="0" w:color="auto"/>
        <w:left w:val="none" w:sz="0" w:space="0" w:color="auto"/>
        <w:bottom w:val="none" w:sz="0" w:space="0" w:color="auto"/>
        <w:right w:val="none" w:sz="0" w:space="0" w:color="auto"/>
      </w:divBdr>
    </w:div>
    <w:div w:id="763498851">
      <w:bodyDiv w:val="1"/>
      <w:marLeft w:val="0"/>
      <w:marRight w:val="0"/>
      <w:marTop w:val="0"/>
      <w:marBottom w:val="0"/>
      <w:divBdr>
        <w:top w:val="none" w:sz="0" w:space="0" w:color="auto"/>
        <w:left w:val="none" w:sz="0" w:space="0" w:color="auto"/>
        <w:bottom w:val="none" w:sz="0" w:space="0" w:color="auto"/>
        <w:right w:val="none" w:sz="0" w:space="0" w:color="auto"/>
      </w:divBdr>
    </w:div>
    <w:div w:id="772631131">
      <w:bodyDiv w:val="1"/>
      <w:marLeft w:val="0"/>
      <w:marRight w:val="0"/>
      <w:marTop w:val="0"/>
      <w:marBottom w:val="0"/>
      <w:divBdr>
        <w:top w:val="none" w:sz="0" w:space="0" w:color="auto"/>
        <w:left w:val="none" w:sz="0" w:space="0" w:color="auto"/>
        <w:bottom w:val="none" w:sz="0" w:space="0" w:color="auto"/>
        <w:right w:val="none" w:sz="0" w:space="0" w:color="auto"/>
      </w:divBdr>
    </w:div>
    <w:div w:id="816647967">
      <w:bodyDiv w:val="1"/>
      <w:marLeft w:val="0"/>
      <w:marRight w:val="0"/>
      <w:marTop w:val="0"/>
      <w:marBottom w:val="0"/>
      <w:divBdr>
        <w:top w:val="none" w:sz="0" w:space="0" w:color="auto"/>
        <w:left w:val="none" w:sz="0" w:space="0" w:color="auto"/>
        <w:bottom w:val="none" w:sz="0" w:space="0" w:color="auto"/>
        <w:right w:val="none" w:sz="0" w:space="0" w:color="auto"/>
      </w:divBdr>
    </w:div>
    <w:div w:id="972365472">
      <w:bodyDiv w:val="1"/>
      <w:marLeft w:val="0"/>
      <w:marRight w:val="0"/>
      <w:marTop w:val="0"/>
      <w:marBottom w:val="0"/>
      <w:divBdr>
        <w:top w:val="none" w:sz="0" w:space="0" w:color="auto"/>
        <w:left w:val="none" w:sz="0" w:space="0" w:color="auto"/>
        <w:bottom w:val="none" w:sz="0" w:space="0" w:color="auto"/>
        <w:right w:val="none" w:sz="0" w:space="0" w:color="auto"/>
      </w:divBdr>
    </w:div>
    <w:div w:id="1116368548">
      <w:bodyDiv w:val="1"/>
      <w:marLeft w:val="0"/>
      <w:marRight w:val="0"/>
      <w:marTop w:val="0"/>
      <w:marBottom w:val="0"/>
      <w:divBdr>
        <w:top w:val="none" w:sz="0" w:space="0" w:color="auto"/>
        <w:left w:val="none" w:sz="0" w:space="0" w:color="auto"/>
        <w:bottom w:val="none" w:sz="0" w:space="0" w:color="auto"/>
        <w:right w:val="none" w:sz="0" w:space="0" w:color="auto"/>
      </w:divBdr>
    </w:div>
    <w:div w:id="1116874875">
      <w:bodyDiv w:val="1"/>
      <w:marLeft w:val="0"/>
      <w:marRight w:val="0"/>
      <w:marTop w:val="0"/>
      <w:marBottom w:val="0"/>
      <w:divBdr>
        <w:top w:val="none" w:sz="0" w:space="0" w:color="auto"/>
        <w:left w:val="none" w:sz="0" w:space="0" w:color="auto"/>
        <w:bottom w:val="none" w:sz="0" w:space="0" w:color="auto"/>
        <w:right w:val="none" w:sz="0" w:space="0" w:color="auto"/>
      </w:divBdr>
    </w:div>
    <w:div w:id="1218710640">
      <w:bodyDiv w:val="1"/>
      <w:marLeft w:val="0"/>
      <w:marRight w:val="0"/>
      <w:marTop w:val="0"/>
      <w:marBottom w:val="0"/>
      <w:divBdr>
        <w:top w:val="none" w:sz="0" w:space="0" w:color="auto"/>
        <w:left w:val="none" w:sz="0" w:space="0" w:color="auto"/>
        <w:bottom w:val="none" w:sz="0" w:space="0" w:color="auto"/>
        <w:right w:val="none" w:sz="0" w:space="0" w:color="auto"/>
      </w:divBdr>
    </w:div>
    <w:div w:id="1328364608">
      <w:bodyDiv w:val="1"/>
      <w:marLeft w:val="0"/>
      <w:marRight w:val="0"/>
      <w:marTop w:val="0"/>
      <w:marBottom w:val="0"/>
      <w:divBdr>
        <w:top w:val="none" w:sz="0" w:space="0" w:color="auto"/>
        <w:left w:val="none" w:sz="0" w:space="0" w:color="auto"/>
        <w:bottom w:val="none" w:sz="0" w:space="0" w:color="auto"/>
        <w:right w:val="none" w:sz="0" w:space="0" w:color="auto"/>
      </w:divBdr>
    </w:div>
    <w:div w:id="1599481031">
      <w:bodyDiv w:val="1"/>
      <w:marLeft w:val="0"/>
      <w:marRight w:val="0"/>
      <w:marTop w:val="0"/>
      <w:marBottom w:val="0"/>
      <w:divBdr>
        <w:top w:val="none" w:sz="0" w:space="0" w:color="auto"/>
        <w:left w:val="none" w:sz="0" w:space="0" w:color="auto"/>
        <w:bottom w:val="none" w:sz="0" w:space="0" w:color="auto"/>
        <w:right w:val="none" w:sz="0" w:space="0" w:color="auto"/>
      </w:divBdr>
    </w:div>
    <w:div w:id="1650938480">
      <w:bodyDiv w:val="1"/>
      <w:marLeft w:val="0"/>
      <w:marRight w:val="0"/>
      <w:marTop w:val="0"/>
      <w:marBottom w:val="0"/>
      <w:divBdr>
        <w:top w:val="none" w:sz="0" w:space="0" w:color="auto"/>
        <w:left w:val="none" w:sz="0" w:space="0" w:color="auto"/>
        <w:bottom w:val="none" w:sz="0" w:space="0" w:color="auto"/>
        <w:right w:val="none" w:sz="0" w:space="0" w:color="auto"/>
      </w:divBdr>
    </w:div>
    <w:div w:id="1691755141">
      <w:bodyDiv w:val="1"/>
      <w:marLeft w:val="0"/>
      <w:marRight w:val="0"/>
      <w:marTop w:val="0"/>
      <w:marBottom w:val="0"/>
      <w:divBdr>
        <w:top w:val="none" w:sz="0" w:space="0" w:color="auto"/>
        <w:left w:val="none" w:sz="0" w:space="0" w:color="auto"/>
        <w:bottom w:val="none" w:sz="0" w:space="0" w:color="auto"/>
        <w:right w:val="none" w:sz="0" w:space="0" w:color="auto"/>
      </w:divBdr>
    </w:div>
    <w:div w:id="2086293981">
      <w:bodyDiv w:val="1"/>
      <w:marLeft w:val="0"/>
      <w:marRight w:val="0"/>
      <w:marTop w:val="0"/>
      <w:marBottom w:val="0"/>
      <w:divBdr>
        <w:top w:val="none" w:sz="0" w:space="0" w:color="auto"/>
        <w:left w:val="none" w:sz="0" w:space="0" w:color="auto"/>
        <w:bottom w:val="none" w:sz="0" w:space="0" w:color="auto"/>
        <w:right w:val="none" w:sz="0" w:space="0" w:color="auto"/>
      </w:divBdr>
    </w:div>
    <w:div w:id="212645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1286.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51286.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ru.wikipedia.org/wiki/%D0%93%D0%B5%D0%BD%D0%B5%D1%80%D0%B0%D0%BB%D1%8C%D0%BD%D0%B0%D1%8F_%D0%B0%D1%81%D1%81%D0%B0%D0%BC%D0%B1%D0%BB%D0%B5%D1%8F_%D0%9E%D0%9E%D0%9D" TargetMode="External"/><Relationship Id="rId4" Type="http://schemas.openxmlformats.org/officeDocument/2006/relationships/webSettings" Target="webSettings.xml"/><Relationship Id="rId9" Type="http://schemas.openxmlformats.org/officeDocument/2006/relationships/hyperlink" Target="garantF1://10064504.17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2048E-C7C7-4455-9EB9-A9360E806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1</Pages>
  <Words>25972</Words>
  <Characters>148047</Characters>
  <Application>Microsoft Office Word</Application>
  <DocSecurity>0</DocSecurity>
  <Lines>1233</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имя</dc:creator>
  <cp:keywords/>
  <dc:description/>
  <cp:lastModifiedBy> </cp:lastModifiedBy>
  <cp:revision>34</cp:revision>
  <cp:lastPrinted>2012-01-31T04:15:00Z</cp:lastPrinted>
  <dcterms:created xsi:type="dcterms:W3CDTF">2012-01-17T05:32:00Z</dcterms:created>
  <dcterms:modified xsi:type="dcterms:W3CDTF">2012-01-31T04:21:00Z</dcterms:modified>
</cp:coreProperties>
</file>