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54" w:rsidRPr="000405B3" w:rsidRDefault="00FD6B54" w:rsidP="004508AF">
      <w:pPr>
        <w:ind w:right="26"/>
        <w:jc w:val="both"/>
        <w:rPr>
          <w:b/>
          <w:i/>
          <w:iCs/>
          <w:sz w:val="28"/>
          <w:szCs w:val="28"/>
        </w:rPr>
      </w:pPr>
      <w:r w:rsidRPr="000405B3">
        <w:rPr>
          <w:b/>
          <w:i/>
          <w:iCs/>
          <w:sz w:val="28"/>
          <w:szCs w:val="28"/>
        </w:rPr>
        <w:t>«Свободное развитие людей и их защита – всегда будут приоритетом государственной политики. Будут нашей главной заботой. Будут целью развития нашего общества».</w:t>
      </w:r>
    </w:p>
    <w:p w:rsidR="00FD6B54" w:rsidRPr="000405B3" w:rsidRDefault="00FD6B54" w:rsidP="004508AF">
      <w:pPr>
        <w:ind w:right="26"/>
        <w:jc w:val="both"/>
        <w:outlineLvl w:val="0"/>
        <w:rPr>
          <w:b/>
          <w:iCs/>
          <w:sz w:val="28"/>
          <w:szCs w:val="28"/>
        </w:rPr>
      </w:pPr>
      <w:r w:rsidRPr="000405B3">
        <w:rPr>
          <w:b/>
          <w:sz w:val="28"/>
          <w:szCs w:val="28"/>
        </w:rPr>
        <w:t xml:space="preserve">                                                                                                                     </w:t>
      </w:r>
      <w:r w:rsidRPr="000405B3">
        <w:rPr>
          <w:b/>
          <w:iCs/>
          <w:sz w:val="28"/>
          <w:szCs w:val="28"/>
        </w:rPr>
        <w:t>Д.А. Медведев</w:t>
      </w:r>
    </w:p>
    <w:p w:rsidR="00FD6B54" w:rsidRPr="000405B3" w:rsidRDefault="00FD6B54" w:rsidP="004508AF">
      <w:pPr>
        <w:ind w:right="26"/>
        <w:jc w:val="both"/>
        <w:rPr>
          <w:b/>
          <w:iCs/>
          <w:sz w:val="28"/>
          <w:szCs w:val="28"/>
        </w:rPr>
      </w:pPr>
    </w:p>
    <w:p w:rsidR="00FD6B54" w:rsidRPr="000405B3" w:rsidRDefault="00FD6B54" w:rsidP="004508AF">
      <w:pPr>
        <w:ind w:right="26"/>
        <w:jc w:val="both"/>
        <w:rPr>
          <w:b/>
          <w:i/>
          <w:iCs/>
          <w:sz w:val="28"/>
          <w:szCs w:val="28"/>
        </w:rPr>
      </w:pPr>
      <w:r w:rsidRPr="000405B3">
        <w:rPr>
          <w:b/>
          <w:i/>
          <w:iCs/>
          <w:sz w:val="28"/>
          <w:szCs w:val="28"/>
        </w:rPr>
        <w:t xml:space="preserve">  «Это и сегодня, и в долгосрочной перспективе – наш абсолютный национальный приоритет.  Работа здесь рассчитана на годы. Через  повышения  роли  Уполномоченных  по  правам  человека, общественных палат и политических партий».</w:t>
      </w:r>
    </w:p>
    <w:p w:rsidR="00FD6B54" w:rsidRPr="000405B3" w:rsidRDefault="00FD6B54" w:rsidP="004508AF">
      <w:pPr>
        <w:ind w:right="26"/>
        <w:rPr>
          <w:b/>
        </w:rPr>
      </w:pPr>
    </w:p>
    <w:p w:rsidR="00FD6B54" w:rsidRPr="000405B3" w:rsidRDefault="00FD6B54" w:rsidP="004508AF">
      <w:pPr>
        <w:ind w:right="26"/>
        <w:jc w:val="right"/>
        <w:outlineLvl w:val="0"/>
        <w:rPr>
          <w:b/>
        </w:rPr>
      </w:pPr>
      <w:r w:rsidRPr="000405B3">
        <w:rPr>
          <w:b/>
          <w:iCs/>
          <w:sz w:val="28"/>
          <w:szCs w:val="28"/>
        </w:rPr>
        <w:t xml:space="preserve">      В.В. Путин                                                     </w:t>
      </w:r>
      <w:r w:rsidRPr="000405B3">
        <w:rPr>
          <w:b/>
        </w:rPr>
        <w:t xml:space="preserve">                                   </w:t>
      </w:r>
    </w:p>
    <w:p w:rsidR="00FD6B54" w:rsidRPr="000405B3" w:rsidRDefault="00FD6B54" w:rsidP="004508AF">
      <w:pPr>
        <w:ind w:right="26"/>
        <w:rPr>
          <w:b/>
        </w:rPr>
      </w:pPr>
    </w:p>
    <w:p w:rsidR="00FD6B54" w:rsidRPr="000405B3" w:rsidRDefault="00FD6B54" w:rsidP="004508AF">
      <w:pPr>
        <w:ind w:right="26"/>
        <w:rPr>
          <w:b/>
        </w:rPr>
      </w:pPr>
    </w:p>
    <w:p w:rsidR="00FD6B54" w:rsidRPr="000405B3" w:rsidRDefault="00FD6B54" w:rsidP="004508AF">
      <w:pPr>
        <w:ind w:right="26"/>
        <w:rPr>
          <w:b/>
        </w:rPr>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Pr="0028156A" w:rsidRDefault="00FD6B54" w:rsidP="004508AF">
      <w:pPr>
        <w:ind w:right="26"/>
        <w:jc w:val="center"/>
        <w:outlineLvl w:val="0"/>
        <w:rPr>
          <w:b/>
          <w:iCs/>
          <w:sz w:val="44"/>
          <w:szCs w:val="44"/>
        </w:rPr>
      </w:pPr>
      <w:r w:rsidRPr="0028156A">
        <w:rPr>
          <w:b/>
          <w:iCs/>
          <w:sz w:val="44"/>
          <w:szCs w:val="44"/>
        </w:rPr>
        <w:t>Д  О  К  Л  А  Д</w:t>
      </w:r>
    </w:p>
    <w:p w:rsidR="00FD6B54" w:rsidRPr="0028156A" w:rsidRDefault="00FD6B54" w:rsidP="004508AF">
      <w:pPr>
        <w:ind w:right="26"/>
        <w:jc w:val="center"/>
        <w:rPr>
          <w:b/>
          <w:iCs/>
          <w:sz w:val="44"/>
          <w:szCs w:val="44"/>
        </w:rPr>
      </w:pPr>
    </w:p>
    <w:p w:rsidR="00FD6B54" w:rsidRPr="0028156A" w:rsidRDefault="00FD6B54" w:rsidP="004508AF">
      <w:pPr>
        <w:ind w:right="26"/>
        <w:jc w:val="center"/>
        <w:outlineLvl w:val="0"/>
        <w:rPr>
          <w:b/>
          <w:iCs/>
          <w:sz w:val="36"/>
          <w:szCs w:val="36"/>
        </w:rPr>
      </w:pPr>
      <w:r w:rsidRPr="0028156A">
        <w:rPr>
          <w:b/>
          <w:iCs/>
          <w:sz w:val="36"/>
          <w:szCs w:val="36"/>
        </w:rPr>
        <w:t>О СОБЛЮДЕНИИ ПРАВ И СВОБОД</w:t>
      </w:r>
    </w:p>
    <w:p w:rsidR="00FD6B54" w:rsidRPr="0028156A" w:rsidRDefault="00FD6B54" w:rsidP="004508AF">
      <w:pPr>
        <w:ind w:right="26"/>
        <w:jc w:val="center"/>
        <w:rPr>
          <w:b/>
          <w:iCs/>
          <w:sz w:val="36"/>
          <w:szCs w:val="36"/>
        </w:rPr>
      </w:pPr>
      <w:r w:rsidRPr="0028156A">
        <w:rPr>
          <w:b/>
          <w:iCs/>
          <w:sz w:val="36"/>
          <w:szCs w:val="36"/>
        </w:rPr>
        <w:t>ЧЕЛОВЕКА И ГРАЖДАНИНА</w:t>
      </w:r>
    </w:p>
    <w:p w:rsidR="00FD6B54" w:rsidRPr="0028156A" w:rsidRDefault="00FD6B54" w:rsidP="004508AF">
      <w:pPr>
        <w:ind w:right="26"/>
        <w:jc w:val="center"/>
        <w:rPr>
          <w:b/>
          <w:iCs/>
          <w:sz w:val="36"/>
          <w:szCs w:val="36"/>
        </w:rPr>
      </w:pPr>
      <w:r w:rsidRPr="0028156A">
        <w:rPr>
          <w:b/>
          <w:iCs/>
          <w:sz w:val="36"/>
          <w:szCs w:val="36"/>
        </w:rPr>
        <w:t>В РЕСПУБЛИКЕ АЛТАЙ</w:t>
      </w:r>
    </w:p>
    <w:p w:rsidR="00FD6B54" w:rsidRPr="0028156A" w:rsidRDefault="00FD6B54" w:rsidP="004508AF">
      <w:pPr>
        <w:ind w:right="26"/>
        <w:jc w:val="center"/>
        <w:rPr>
          <w:b/>
          <w:i/>
          <w:iCs/>
          <w:sz w:val="28"/>
          <w:szCs w:val="28"/>
        </w:rPr>
      </w:pPr>
      <w:r>
        <w:rPr>
          <w:b/>
          <w:iCs/>
          <w:sz w:val="36"/>
          <w:szCs w:val="36"/>
        </w:rPr>
        <w:t>В 2009</w:t>
      </w:r>
      <w:r w:rsidRPr="0028156A">
        <w:rPr>
          <w:b/>
          <w:iCs/>
          <w:sz w:val="36"/>
          <w:szCs w:val="36"/>
        </w:rPr>
        <w:t xml:space="preserve"> ГОДУ</w:t>
      </w:r>
    </w:p>
    <w:p w:rsidR="00FD6B54" w:rsidRPr="0028156A" w:rsidRDefault="00FD6B54" w:rsidP="004508AF">
      <w:pPr>
        <w:ind w:right="26"/>
        <w:jc w:val="center"/>
        <w:rPr>
          <w:b/>
          <w:iCs/>
          <w:sz w:val="28"/>
          <w:szCs w:val="28"/>
        </w:rPr>
      </w:pPr>
    </w:p>
    <w:p w:rsidR="00FD6B54" w:rsidRPr="00EF16A3" w:rsidRDefault="00FD6B54" w:rsidP="004508AF">
      <w:pPr>
        <w:ind w:right="26"/>
        <w:jc w:val="center"/>
        <w:rPr>
          <w:b/>
          <w:iCs/>
          <w:sz w:val="28"/>
          <w:szCs w:val="28"/>
        </w:rPr>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FD6B54" w:rsidRDefault="00FD6B54" w:rsidP="004508AF">
      <w:pPr>
        <w:ind w:right="26"/>
      </w:pPr>
    </w:p>
    <w:p w:rsidR="00776377" w:rsidRDefault="00776377" w:rsidP="004508AF">
      <w:pPr>
        <w:ind w:right="26"/>
        <w:rPr>
          <w:sz w:val="28"/>
          <w:szCs w:val="28"/>
        </w:rPr>
      </w:pPr>
    </w:p>
    <w:p w:rsidR="00FD6B54" w:rsidRDefault="00FD6B54" w:rsidP="004508AF">
      <w:pPr>
        <w:ind w:right="26"/>
        <w:rPr>
          <w:sz w:val="28"/>
          <w:szCs w:val="28"/>
        </w:rPr>
      </w:pPr>
    </w:p>
    <w:p w:rsidR="00FD6B54" w:rsidRDefault="00FD6B54" w:rsidP="004508AF">
      <w:pPr>
        <w:ind w:right="26"/>
      </w:pPr>
    </w:p>
    <w:p w:rsidR="00FD6B54" w:rsidRDefault="00FD6B54" w:rsidP="004508AF">
      <w:pPr>
        <w:ind w:right="26"/>
        <w:rPr>
          <w:b/>
          <w:i/>
          <w:iCs/>
          <w:sz w:val="28"/>
          <w:szCs w:val="28"/>
        </w:rPr>
      </w:pPr>
    </w:p>
    <w:p w:rsidR="00FD6B54" w:rsidRPr="0028156A" w:rsidRDefault="00FD6B54" w:rsidP="004508AF">
      <w:pPr>
        <w:ind w:right="26"/>
        <w:jc w:val="center"/>
        <w:rPr>
          <w:b/>
          <w:iCs/>
          <w:sz w:val="28"/>
          <w:szCs w:val="28"/>
        </w:rPr>
      </w:pPr>
    </w:p>
    <w:p w:rsidR="00FD6B54" w:rsidRPr="00EF16A3" w:rsidRDefault="00FD6B54" w:rsidP="004508AF">
      <w:pPr>
        <w:ind w:right="26"/>
        <w:jc w:val="center"/>
        <w:rPr>
          <w:b/>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center"/>
        <w:rPr>
          <w:b/>
          <w:i/>
          <w:iCs/>
          <w:sz w:val="28"/>
          <w:szCs w:val="28"/>
        </w:rPr>
      </w:pPr>
    </w:p>
    <w:p w:rsidR="00FD6B54" w:rsidRDefault="00FD6B54" w:rsidP="004508AF">
      <w:pPr>
        <w:ind w:right="26"/>
        <w:jc w:val="right"/>
        <w:rPr>
          <w:b/>
          <w:i/>
          <w:iCs/>
          <w:sz w:val="32"/>
          <w:szCs w:val="32"/>
        </w:rPr>
      </w:pPr>
    </w:p>
    <w:p w:rsidR="00FD6B54" w:rsidRDefault="00FD6B54" w:rsidP="004508AF">
      <w:pPr>
        <w:ind w:right="26"/>
        <w:jc w:val="right"/>
        <w:rPr>
          <w:b/>
          <w:i/>
          <w:iCs/>
          <w:sz w:val="28"/>
          <w:szCs w:val="28"/>
        </w:rPr>
      </w:pPr>
    </w:p>
    <w:p w:rsidR="00FD6B54" w:rsidRDefault="00FD6B54" w:rsidP="004508AF">
      <w:pPr>
        <w:ind w:right="26"/>
        <w:jc w:val="right"/>
        <w:rPr>
          <w:b/>
          <w:i/>
          <w:iCs/>
          <w:sz w:val="28"/>
          <w:szCs w:val="28"/>
        </w:rPr>
      </w:pPr>
    </w:p>
    <w:p w:rsidR="00FD6B54" w:rsidRDefault="00FD6B54" w:rsidP="004508AF">
      <w:pPr>
        <w:ind w:right="26"/>
        <w:jc w:val="right"/>
        <w:rPr>
          <w:b/>
          <w:i/>
          <w:iCs/>
          <w:sz w:val="28"/>
          <w:szCs w:val="28"/>
        </w:rPr>
      </w:pPr>
    </w:p>
    <w:p w:rsidR="00FD6B54" w:rsidRDefault="00124A29" w:rsidP="004508AF">
      <w:pPr>
        <w:ind w:right="26"/>
        <w:jc w:val="right"/>
        <w:rPr>
          <w:b/>
          <w:i/>
          <w:iCs/>
          <w:sz w:val="28"/>
          <w:szCs w:val="28"/>
        </w:rPr>
      </w:pPr>
      <w:r>
        <w:rPr>
          <w:b/>
          <w:i/>
          <w:iCs/>
          <w:noProof/>
          <w:sz w:val="28"/>
          <w:szCs w:val="28"/>
          <w:lang w:eastAsia="ru-RU"/>
        </w:rPr>
        <w:pict>
          <v:shapetype id="_x0000_t202" coordsize="21600,21600" o:spt="202" path="m,l,21600r21600,l21600,xe">
            <v:stroke joinstyle="miter"/>
            <v:path gradientshapeok="t" o:connecttype="rect"/>
          </v:shapetype>
          <v:shape id="_x0000_s1029" type="#_x0000_t202" style="position:absolute;left:0;text-align:left;margin-left:41.3pt;margin-top:-7.95pt;width:444.75pt;height:102.75pt;z-index:251660288" stroked="f">
            <v:textbox style="mso-next-textbox:#_x0000_s1029">
              <w:txbxContent>
                <w:p w:rsidR="009E760E" w:rsidRPr="00BA0003" w:rsidRDefault="009E760E" w:rsidP="00FD6B54">
                  <w:pPr>
                    <w:rPr>
                      <w:b/>
                      <w:sz w:val="28"/>
                    </w:rPr>
                  </w:pPr>
                </w:p>
              </w:txbxContent>
            </v:textbox>
          </v:shape>
        </w:pict>
      </w:r>
    </w:p>
    <w:p w:rsidR="00FD6B54" w:rsidRDefault="00FD6B54" w:rsidP="004508AF">
      <w:pPr>
        <w:ind w:right="26"/>
        <w:jc w:val="center"/>
        <w:rPr>
          <w:b/>
          <w:sz w:val="28"/>
          <w:szCs w:val="28"/>
        </w:rPr>
      </w:pPr>
    </w:p>
    <w:p w:rsidR="00FD6B54" w:rsidRDefault="00FD6B54" w:rsidP="004508AF">
      <w:pPr>
        <w:ind w:right="26"/>
        <w:jc w:val="center"/>
        <w:rPr>
          <w:b/>
          <w:sz w:val="28"/>
          <w:szCs w:val="28"/>
        </w:rPr>
      </w:pPr>
    </w:p>
    <w:p w:rsidR="00FD6B54" w:rsidRDefault="00FD6B54" w:rsidP="004508AF">
      <w:pPr>
        <w:ind w:right="26"/>
        <w:jc w:val="center"/>
        <w:rPr>
          <w:b/>
          <w:sz w:val="28"/>
          <w:szCs w:val="28"/>
        </w:rPr>
      </w:pPr>
    </w:p>
    <w:p w:rsidR="00FD6B54" w:rsidRDefault="00FD6B54" w:rsidP="004508AF">
      <w:pPr>
        <w:ind w:right="26"/>
        <w:jc w:val="center"/>
        <w:rPr>
          <w:b/>
          <w:sz w:val="28"/>
          <w:szCs w:val="28"/>
        </w:rPr>
      </w:pPr>
    </w:p>
    <w:p w:rsidR="00FD6B54" w:rsidRDefault="00FD6B54" w:rsidP="004508AF">
      <w:pPr>
        <w:ind w:right="26"/>
        <w:jc w:val="center"/>
        <w:rPr>
          <w:b/>
          <w:sz w:val="28"/>
          <w:szCs w:val="28"/>
        </w:rPr>
      </w:pPr>
    </w:p>
    <w:p w:rsidR="00FD6B54" w:rsidRDefault="00FD6B54" w:rsidP="004508AF">
      <w:pPr>
        <w:ind w:right="26"/>
        <w:jc w:val="center"/>
        <w:rPr>
          <w:b/>
          <w:sz w:val="28"/>
          <w:szCs w:val="28"/>
        </w:rPr>
      </w:pPr>
    </w:p>
    <w:p w:rsidR="00FD6B54" w:rsidRDefault="00FD6B54" w:rsidP="004508AF">
      <w:pPr>
        <w:ind w:right="26"/>
        <w:rPr>
          <w:b/>
          <w:sz w:val="28"/>
          <w:szCs w:val="28"/>
        </w:rPr>
      </w:pPr>
    </w:p>
    <w:p w:rsidR="00FD6B54" w:rsidRPr="00FC57EE" w:rsidRDefault="00FD6B54" w:rsidP="004508AF">
      <w:pPr>
        <w:ind w:right="26"/>
        <w:jc w:val="center"/>
        <w:outlineLvl w:val="0"/>
        <w:rPr>
          <w:b/>
        </w:rPr>
      </w:pPr>
      <w:r w:rsidRPr="00FC57EE">
        <w:rPr>
          <w:b/>
        </w:rPr>
        <w:t xml:space="preserve">Доклад о соблюдении прав и свобод человека и гражданина </w:t>
      </w:r>
    </w:p>
    <w:p w:rsidR="00FD6B54" w:rsidRDefault="00FD6B54" w:rsidP="004508AF">
      <w:pPr>
        <w:ind w:right="26"/>
        <w:jc w:val="center"/>
        <w:rPr>
          <w:b/>
        </w:rPr>
      </w:pPr>
      <w:r w:rsidRPr="00FC57EE">
        <w:rPr>
          <w:b/>
        </w:rPr>
        <w:t xml:space="preserve">в Республике Алтай в 2009 году, - </w:t>
      </w:r>
    </w:p>
    <w:p w:rsidR="00FD6B54" w:rsidRDefault="00AC66FB" w:rsidP="004508AF">
      <w:pPr>
        <w:ind w:right="26"/>
        <w:jc w:val="center"/>
        <w:rPr>
          <w:b/>
        </w:rPr>
      </w:pPr>
      <w:r>
        <w:rPr>
          <w:b/>
        </w:rPr>
        <w:t>Горно-Алтайск,  2010</w:t>
      </w:r>
      <w:r w:rsidR="008F784B">
        <w:rPr>
          <w:b/>
        </w:rPr>
        <w:t xml:space="preserve">, </w:t>
      </w:r>
      <w:r>
        <w:rPr>
          <w:b/>
        </w:rPr>
        <w:t xml:space="preserve"> </w:t>
      </w:r>
      <w:r w:rsidR="00986C68">
        <w:rPr>
          <w:b/>
        </w:rPr>
        <w:t>- 68</w:t>
      </w:r>
      <w:r>
        <w:rPr>
          <w:b/>
        </w:rPr>
        <w:t xml:space="preserve"> с.</w:t>
      </w:r>
    </w:p>
    <w:p w:rsidR="00732076" w:rsidRDefault="00732076" w:rsidP="004508AF">
      <w:pPr>
        <w:ind w:right="26"/>
        <w:jc w:val="center"/>
        <w:rPr>
          <w:b/>
        </w:rPr>
      </w:pPr>
    </w:p>
    <w:p w:rsidR="00732076" w:rsidRDefault="00732076" w:rsidP="004508AF">
      <w:pPr>
        <w:ind w:right="26"/>
        <w:jc w:val="center"/>
        <w:rPr>
          <w:b/>
        </w:rPr>
      </w:pPr>
    </w:p>
    <w:p w:rsidR="00732076" w:rsidRDefault="00732076" w:rsidP="004508AF">
      <w:pPr>
        <w:ind w:right="26"/>
        <w:jc w:val="center"/>
        <w:rPr>
          <w:b/>
        </w:rPr>
      </w:pPr>
    </w:p>
    <w:p w:rsidR="00732076" w:rsidRDefault="00732076" w:rsidP="004508AF">
      <w:pPr>
        <w:ind w:right="26"/>
        <w:rPr>
          <w:sz w:val="28"/>
          <w:szCs w:val="28"/>
        </w:rPr>
      </w:pPr>
    </w:p>
    <w:p w:rsidR="00732076" w:rsidRDefault="00732076" w:rsidP="004508AF">
      <w:pPr>
        <w:ind w:right="26"/>
        <w:rPr>
          <w:sz w:val="28"/>
          <w:szCs w:val="28"/>
        </w:rPr>
      </w:pPr>
    </w:p>
    <w:p w:rsidR="00732076" w:rsidRDefault="00732076" w:rsidP="004508AF">
      <w:pPr>
        <w:ind w:right="26"/>
        <w:rPr>
          <w:sz w:val="28"/>
          <w:szCs w:val="28"/>
        </w:rPr>
      </w:pPr>
    </w:p>
    <w:p w:rsidR="00732076" w:rsidRDefault="00732076" w:rsidP="004508AF">
      <w:pPr>
        <w:ind w:right="26"/>
        <w:rPr>
          <w:sz w:val="28"/>
          <w:szCs w:val="28"/>
        </w:rPr>
      </w:pPr>
    </w:p>
    <w:p w:rsidR="00732076" w:rsidRDefault="00732076" w:rsidP="004508AF">
      <w:pPr>
        <w:ind w:right="26"/>
        <w:rPr>
          <w:sz w:val="28"/>
          <w:szCs w:val="28"/>
        </w:rPr>
      </w:pPr>
    </w:p>
    <w:p w:rsidR="00732076" w:rsidRDefault="00732076" w:rsidP="004508AF">
      <w:pPr>
        <w:ind w:right="26"/>
        <w:rPr>
          <w:sz w:val="28"/>
          <w:szCs w:val="28"/>
        </w:rPr>
      </w:pPr>
    </w:p>
    <w:p w:rsidR="003B1943" w:rsidRDefault="003B1943" w:rsidP="004508AF">
      <w:pPr>
        <w:ind w:right="26"/>
        <w:rPr>
          <w:sz w:val="28"/>
          <w:szCs w:val="28"/>
        </w:rPr>
      </w:pPr>
    </w:p>
    <w:p w:rsidR="00732076" w:rsidRDefault="00732076" w:rsidP="004508AF">
      <w:pPr>
        <w:ind w:right="26"/>
        <w:rPr>
          <w:sz w:val="28"/>
          <w:szCs w:val="28"/>
        </w:rPr>
      </w:pPr>
    </w:p>
    <w:p w:rsidR="0039158E" w:rsidRDefault="0039158E" w:rsidP="004508AF">
      <w:pPr>
        <w:ind w:right="26"/>
        <w:rPr>
          <w:sz w:val="28"/>
          <w:szCs w:val="28"/>
        </w:rPr>
      </w:pPr>
    </w:p>
    <w:p w:rsidR="0039158E" w:rsidRDefault="0039158E" w:rsidP="004508AF">
      <w:pPr>
        <w:ind w:right="26"/>
        <w:rPr>
          <w:sz w:val="28"/>
          <w:szCs w:val="28"/>
        </w:rPr>
      </w:pPr>
    </w:p>
    <w:p w:rsidR="00732076" w:rsidRPr="00076175" w:rsidRDefault="00732076" w:rsidP="004508AF">
      <w:pPr>
        <w:ind w:right="26"/>
        <w:rPr>
          <w:sz w:val="28"/>
          <w:szCs w:val="28"/>
        </w:rPr>
      </w:pPr>
    </w:p>
    <w:tbl>
      <w:tblPr>
        <w:tblW w:w="10551" w:type="dxa"/>
        <w:tblInd w:w="-34" w:type="dxa"/>
        <w:tblLayout w:type="fixed"/>
        <w:tblLook w:val="04A0"/>
      </w:tblPr>
      <w:tblGrid>
        <w:gridCol w:w="9923"/>
        <w:gridCol w:w="628"/>
      </w:tblGrid>
      <w:tr w:rsidR="00732076" w:rsidRPr="00076175" w:rsidTr="00F94A22">
        <w:trPr>
          <w:trHeight w:val="528"/>
        </w:trPr>
        <w:tc>
          <w:tcPr>
            <w:tcW w:w="9923" w:type="dxa"/>
          </w:tcPr>
          <w:p w:rsidR="00913A33" w:rsidRPr="003E39D9" w:rsidRDefault="00913A33" w:rsidP="004508AF">
            <w:pPr>
              <w:ind w:right="26"/>
              <w:jc w:val="center"/>
              <w:rPr>
                <w:b/>
                <w:sz w:val="30"/>
                <w:szCs w:val="30"/>
              </w:rPr>
            </w:pPr>
          </w:p>
          <w:p w:rsidR="00732076" w:rsidRPr="003E39D9" w:rsidRDefault="00732076" w:rsidP="004508AF">
            <w:pPr>
              <w:ind w:right="26"/>
              <w:jc w:val="center"/>
              <w:rPr>
                <w:b/>
                <w:sz w:val="30"/>
                <w:szCs w:val="30"/>
              </w:rPr>
            </w:pPr>
            <w:r w:rsidRPr="003E39D9">
              <w:rPr>
                <w:b/>
                <w:sz w:val="30"/>
                <w:szCs w:val="30"/>
              </w:rPr>
              <w:t>СОДЕРЖАНИЕ</w:t>
            </w:r>
          </w:p>
          <w:p w:rsidR="00732076" w:rsidRPr="003E39D9" w:rsidRDefault="00732076" w:rsidP="004508AF">
            <w:pPr>
              <w:ind w:right="26"/>
              <w:jc w:val="both"/>
              <w:rPr>
                <w:sz w:val="30"/>
                <w:szCs w:val="30"/>
              </w:rPr>
            </w:pPr>
          </w:p>
        </w:tc>
        <w:tc>
          <w:tcPr>
            <w:tcW w:w="628" w:type="dxa"/>
          </w:tcPr>
          <w:p w:rsidR="00732076" w:rsidRPr="00076175" w:rsidRDefault="00732076" w:rsidP="004508AF">
            <w:pPr>
              <w:ind w:right="26"/>
              <w:rPr>
                <w:sz w:val="28"/>
                <w:szCs w:val="28"/>
              </w:rPr>
            </w:pPr>
          </w:p>
        </w:tc>
      </w:tr>
      <w:tr w:rsidR="00732076" w:rsidRPr="008A2D9C" w:rsidTr="00F94A22">
        <w:tc>
          <w:tcPr>
            <w:tcW w:w="9923" w:type="dxa"/>
          </w:tcPr>
          <w:p w:rsidR="00732076" w:rsidRPr="003E39D9" w:rsidRDefault="00732076" w:rsidP="004508AF">
            <w:pPr>
              <w:ind w:right="26"/>
              <w:jc w:val="both"/>
              <w:rPr>
                <w:sz w:val="30"/>
                <w:szCs w:val="30"/>
              </w:rPr>
            </w:pPr>
            <w:r w:rsidRPr="003E39D9">
              <w:rPr>
                <w:sz w:val="30"/>
                <w:szCs w:val="30"/>
              </w:rPr>
              <w:t>ВВЕДЕНИЕ…………………………………………………………………</w:t>
            </w:r>
            <w:r w:rsidR="001F28DC" w:rsidRPr="003E39D9">
              <w:rPr>
                <w:sz w:val="30"/>
                <w:szCs w:val="30"/>
              </w:rPr>
              <w:t>.......</w:t>
            </w:r>
          </w:p>
          <w:p w:rsidR="00732076" w:rsidRPr="003E39D9" w:rsidRDefault="00732076" w:rsidP="004508AF">
            <w:pPr>
              <w:ind w:right="26"/>
              <w:jc w:val="both"/>
              <w:rPr>
                <w:sz w:val="30"/>
                <w:szCs w:val="30"/>
              </w:rPr>
            </w:pPr>
          </w:p>
          <w:p w:rsidR="00732076" w:rsidRPr="003E39D9" w:rsidRDefault="00732076" w:rsidP="004508AF">
            <w:pPr>
              <w:ind w:right="26"/>
              <w:rPr>
                <w:sz w:val="30"/>
                <w:szCs w:val="30"/>
              </w:rPr>
            </w:pPr>
            <w:r w:rsidRPr="003E39D9">
              <w:rPr>
                <w:sz w:val="30"/>
                <w:szCs w:val="30"/>
              </w:rPr>
              <w:t xml:space="preserve">РАЗДЕЛ </w:t>
            </w:r>
            <w:r w:rsidRPr="003E39D9">
              <w:rPr>
                <w:sz w:val="30"/>
                <w:szCs w:val="30"/>
                <w:lang w:val="en-US"/>
              </w:rPr>
              <w:t>I</w:t>
            </w:r>
          </w:p>
          <w:p w:rsidR="00732076" w:rsidRPr="003E39D9" w:rsidRDefault="00732076" w:rsidP="004508AF">
            <w:pPr>
              <w:ind w:right="26"/>
              <w:rPr>
                <w:sz w:val="30"/>
                <w:szCs w:val="30"/>
              </w:rPr>
            </w:pPr>
            <w:r w:rsidRPr="003E39D9">
              <w:rPr>
                <w:sz w:val="30"/>
                <w:szCs w:val="30"/>
              </w:rPr>
              <w:t xml:space="preserve">      СТАТИСТИКА И ОБЩАЯ ХАРАКТЕРИСТИКА ОБРАЩЕНИЙ……</w:t>
            </w:r>
          </w:p>
          <w:p w:rsidR="00732076" w:rsidRPr="003E39D9" w:rsidRDefault="00732076" w:rsidP="004508AF">
            <w:pPr>
              <w:ind w:right="26"/>
              <w:rPr>
                <w:sz w:val="30"/>
                <w:szCs w:val="30"/>
              </w:rPr>
            </w:pPr>
          </w:p>
          <w:p w:rsidR="00732076" w:rsidRPr="003E39D9" w:rsidRDefault="00732076" w:rsidP="004508AF">
            <w:pPr>
              <w:ind w:right="26"/>
              <w:rPr>
                <w:sz w:val="30"/>
                <w:szCs w:val="30"/>
              </w:rPr>
            </w:pPr>
            <w:r w:rsidRPr="003E39D9">
              <w:rPr>
                <w:sz w:val="30"/>
                <w:szCs w:val="30"/>
              </w:rPr>
              <w:t xml:space="preserve">РАЗДЕЛ </w:t>
            </w:r>
            <w:r w:rsidRPr="003E39D9">
              <w:rPr>
                <w:sz w:val="30"/>
                <w:szCs w:val="30"/>
                <w:lang w:val="en-US"/>
              </w:rPr>
              <w:t>II</w:t>
            </w:r>
          </w:p>
          <w:p w:rsidR="00732076" w:rsidRPr="003E39D9" w:rsidRDefault="00732076" w:rsidP="004508AF">
            <w:pPr>
              <w:ind w:right="26"/>
              <w:rPr>
                <w:sz w:val="30"/>
                <w:szCs w:val="30"/>
              </w:rPr>
            </w:pPr>
            <w:r w:rsidRPr="003E39D9">
              <w:rPr>
                <w:sz w:val="30"/>
                <w:szCs w:val="30"/>
              </w:rPr>
              <w:t xml:space="preserve">      ЭКОНОМИЧЕСКИЕ ПРАВА ГРАЖДАН…………………</w:t>
            </w:r>
            <w:r w:rsidR="00F94A22" w:rsidRPr="003E39D9">
              <w:rPr>
                <w:sz w:val="30"/>
                <w:szCs w:val="30"/>
              </w:rPr>
              <w:t>…………….</w:t>
            </w:r>
          </w:p>
          <w:p w:rsidR="00732076" w:rsidRPr="003E39D9" w:rsidRDefault="00732076" w:rsidP="004508AF">
            <w:pPr>
              <w:tabs>
                <w:tab w:val="left" w:pos="426"/>
              </w:tabs>
              <w:ind w:right="26"/>
              <w:rPr>
                <w:sz w:val="30"/>
                <w:szCs w:val="30"/>
              </w:rPr>
            </w:pPr>
            <w:r w:rsidRPr="003E39D9">
              <w:rPr>
                <w:sz w:val="30"/>
                <w:szCs w:val="30"/>
              </w:rPr>
              <w:t xml:space="preserve">       2.1. Вопросы защиты прав граждан на жилье…………………………….</w:t>
            </w:r>
          </w:p>
          <w:p w:rsidR="00732076" w:rsidRPr="003E39D9" w:rsidRDefault="00732076" w:rsidP="004508AF">
            <w:pPr>
              <w:ind w:right="26"/>
              <w:rPr>
                <w:sz w:val="30"/>
                <w:szCs w:val="30"/>
              </w:rPr>
            </w:pPr>
            <w:r w:rsidRPr="003E39D9">
              <w:rPr>
                <w:sz w:val="30"/>
                <w:szCs w:val="30"/>
              </w:rPr>
              <w:t xml:space="preserve">       2.2. Права граждан в сфере трудовых отношений………………………..</w:t>
            </w:r>
          </w:p>
          <w:p w:rsidR="00732076" w:rsidRPr="003E39D9" w:rsidRDefault="00732076" w:rsidP="004508AF">
            <w:pPr>
              <w:ind w:right="26"/>
              <w:rPr>
                <w:sz w:val="30"/>
                <w:szCs w:val="30"/>
              </w:rPr>
            </w:pPr>
          </w:p>
          <w:p w:rsidR="00732076" w:rsidRPr="003E39D9" w:rsidRDefault="00732076" w:rsidP="004508AF">
            <w:pPr>
              <w:ind w:right="26"/>
              <w:rPr>
                <w:sz w:val="30"/>
                <w:szCs w:val="30"/>
              </w:rPr>
            </w:pPr>
            <w:r w:rsidRPr="003E39D9">
              <w:rPr>
                <w:sz w:val="30"/>
                <w:szCs w:val="30"/>
              </w:rPr>
              <w:t xml:space="preserve">РАЗДЕЛ </w:t>
            </w:r>
            <w:r w:rsidRPr="003E39D9">
              <w:rPr>
                <w:sz w:val="30"/>
                <w:szCs w:val="30"/>
                <w:lang w:val="en-US"/>
              </w:rPr>
              <w:t>III</w:t>
            </w:r>
          </w:p>
          <w:p w:rsidR="00732076" w:rsidRPr="003E39D9" w:rsidRDefault="00732076" w:rsidP="004508AF">
            <w:pPr>
              <w:ind w:right="26"/>
              <w:rPr>
                <w:sz w:val="30"/>
                <w:szCs w:val="30"/>
              </w:rPr>
            </w:pPr>
            <w:r w:rsidRPr="003E39D9">
              <w:rPr>
                <w:sz w:val="30"/>
                <w:szCs w:val="30"/>
              </w:rPr>
              <w:t xml:space="preserve">       ЗАЩИТА СОЦИАЛЬНЫХ ПРАВ ГРАЖДАН…………………………...</w:t>
            </w:r>
          </w:p>
          <w:p w:rsidR="00732076" w:rsidRPr="003E39D9" w:rsidRDefault="00732076" w:rsidP="004508AF">
            <w:pPr>
              <w:tabs>
                <w:tab w:val="left" w:pos="567"/>
              </w:tabs>
              <w:ind w:right="26"/>
              <w:rPr>
                <w:sz w:val="30"/>
                <w:szCs w:val="30"/>
              </w:rPr>
            </w:pPr>
            <w:r w:rsidRPr="003E39D9">
              <w:rPr>
                <w:sz w:val="30"/>
                <w:szCs w:val="30"/>
              </w:rPr>
              <w:t xml:space="preserve">       3.1. Защита прав граждан с ограниченными возможностями здоровья...</w:t>
            </w:r>
          </w:p>
          <w:p w:rsidR="00732076" w:rsidRPr="003E39D9" w:rsidRDefault="00732076" w:rsidP="004508AF">
            <w:pPr>
              <w:ind w:right="26"/>
              <w:rPr>
                <w:sz w:val="30"/>
                <w:szCs w:val="30"/>
              </w:rPr>
            </w:pPr>
            <w:r w:rsidRPr="003E39D9">
              <w:rPr>
                <w:sz w:val="30"/>
                <w:szCs w:val="30"/>
              </w:rPr>
              <w:t xml:space="preserve">       3.2. Права и законные интересы ребенка………………………………..</w:t>
            </w:r>
          </w:p>
          <w:p w:rsidR="00732076" w:rsidRPr="003E39D9" w:rsidRDefault="00732076" w:rsidP="004508AF">
            <w:pPr>
              <w:ind w:right="26"/>
              <w:rPr>
                <w:sz w:val="30"/>
                <w:szCs w:val="30"/>
              </w:rPr>
            </w:pPr>
            <w:r w:rsidRPr="003E39D9">
              <w:rPr>
                <w:sz w:val="30"/>
                <w:szCs w:val="30"/>
              </w:rPr>
              <w:t xml:space="preserve">       3.3. Право на благополучную окружающую среду……………………..</w:t>
            </w:r>
          </w:p>
          <w:p w:rsidR="00732076" w:rsidRPr="003E39D9" w:rsidRDefault="00732076" w:rsidP="004508AF">
            <w:pPr>
              <w:ind w:right="26"/>
              <w:rPr>
                <w:sz w:val="30"/>
                <w:szCs w:val="30"/>
              </w:rPr>
            </w:pPr>
            <w:r w:rsidRPr="003E39D9">
              <w:rPr>
                <w:sz w:val="30"/>
                <w:szCs w:val="30"/>
              </w:rPr>
              <w:t xml:space="preserve">       3.4. Право на гражданство………………………………………………..</w:t>
            </w:r>
          </w:p>
          <w:p w:rsidR="00732076" w:rsidRPr="003E39D9" w:rsidRDefault="00732076" w:rsidP="004508AF">
            <w:pPr>
              <w:ind w:right="26"/>
              <w:rPr>
                <w:sz w:val="30"/>
                <w:szCs w:val="30"/>
              </w:rPr>
            </w:pPr>
            <w:r w:rsidRPr="003E39D9">
              <w:rPr>
                <w:sz w:val="30"/>
                <w:szCs w:val="30"/>
              </w:rPr>
              <w:t xml:space="preserve">  </w:t>
            </w:r>
          </w:p>
          <w:p w:rsidR="00732076" w:rsidRPr="003E39D9" w:rsidRDefault="00732076" w:rsidP="004508AF">
            <w:pPr>
              <w:ind w:right="26"/>
              <w:rPr>
                <w:sz w:val="30"/>
                <w:szCs w:val="30"/>
              </w:rPr>
            </w:pPr>
            <w:r w:rsidRPr="003E39D9">
              <w:rPr>
                <w:sz w:val="30"/>
                <w:szCs w:val="30"/>
              </w:rPr>
              <w:t xml:space="preserve">РАЗДЕЛ </w:t>
            </w:r>
            <w:r w:rsidRPr="003E39D9">
              <w:rPr>
                <w:sz w:val="30"/>
                <w:szCs w:val="30"/>
                <w:lang w:val="en-US"/>
              </w:rPr>
              <w:t>IV</w:t>
            </w:r>
          </w:p>
          <w:p w:rsidR="00732076" w:rsidRPr="003E39D9" w:rsidRDefault="00732076" w:rsidP="004508AF">
            <w:pPr>
              <w:ind w:right="26"/>
              <w:rPr>
                <w:sz w:val="30"/>
                <w:szCs w:val="30"/>
              </w:rPr>
            </w:pPr>
            <w:r w:rsidRPr="003E39D9">
              <w:rPr>
                <w:sz w:val="30"/>
                <w:szCs w:val="30"/>
              </w:rPr>
              <w:t xml:space="preserve">       ВЗАИМОДЕЙСТВИЕ С СУДАМИ И ПРАВООХРАНИТЕЛЬНЫМИ  </w:t>
            </w:r>
          </w:p>
          <w:p w:rsidR="00732076" w:rsidRPr="003E39D9" w:rsidRDefault="004B701C" w:rsidP="004508AF">
            <w:pPr>
              <w:ind w:right="26"/>
              <w:rPr>
                <w:sz w:val="30"/>
                <w:szCs w:val="30"/>
              </w:rPr>
            </w:pPr>
            <w:r w:rsidRPr="003E39D9">
              <w:rPr>
                <w:sz w:val="30"/>
                <w:szCs w:val="30"/>
              </w:rPr>
              <w:t xml:space="preserve">      ОРГАНА</w:t>
            </w:r>
            <w:r w:rsidR="00732076" w:rsidRPr="003E39D9">
              <w:rPr>
                <w:sz w:val="30"/>
                <w:szCs w:val="30"/>
              </w:rPr>
              <w:t>…………………………</w:t>
            </w:r>
            <w:r w:rsidRPr="003E39D9">
              <w:rPr>
                <w:sz w:val="30"/>
                <w:szCs w:val="30"/>
              </w:rPr>
              <w:t>…………</w:t>
            </w:r>
            <w:r w:rsidR="00732076" w:rsidRPr="003E39D9">
              <w:rPr>
                <w:sz w:val="30"/>
                <w:szCs w:val="30"/>
              </w:rPr>
              <w:t>…………………………..........</w:t>
            </w:r>
          </w:p>
          <w:p w:rsidR="00732076" w:rsidRPr="003E39D9" w:rsidRDefault="00732076" w:rsidP="004508AF">
            <w:pPr>
              <w:ind w:right="26"/>
              <w:rPr>
                <w:sz w:val="30"/>
                <w:szCs w:val="30"/>
              </w:rPr>
            </w:pPr>
            <w:r w:rsidRPr="003E39D9">
              <w:rPr>
                <w:sz w:val="30"/>
                <w:szCs w:val="30"/>
              </w:rPr>
              <w:t xml:space="preserve">       4.1. Обеспечение прав граждан в  до судебном производстве ….………</w:t>
            </w:r>
          </w:p>
          <w:p w:rsidR="00732076" w:rsidRPr="003E39D9" w:rsidRDefault="00732076" w:rsidP="004508AF">
            <w:pPr>
              <w:ind w:right="26"/>
              <w:rPr>
                <w:sz w:val="30"/>
                <w:szCs w:val="30"/>
              </w:rPr>
            </w:pPr>
            <w:r w:rsidRPr="003E39D9">
              <w:rPr>
                <w:sz w:val="30"/>
                <w:szCs w:val="30"/>
              </w:rPr>
              <w:t xml:space="preserve">       4.2. О соблюдении права на справедливое судебное разбирательство…</w:t>
            </w:r>
          </w:p>
          <w:p w:rsidR="00732076" w:rsidRPr="003E39D9" w:rsidRDefault="00732076" w:rsidP="004508AF">
            <w:pPr>
              <w:ind w:right="26"/>
              <w:rPr>
                <w:sz w:val="30"/>
                <w:szCs w:val="30"/>
              </w:rPr>
            </w:pPr>
            <w:r w:rsidRPr="003E39D9">
              <w:rPr>
                <w:sz w:val="30"/>
                <w:szCs w:val="30"/>
              </w:rPr>
              <w:t xml:space="preserve">       4.3. О соблюдении прав человека в местах лишения свободы…………..</w:t>
            </w:r>
          </w:p>
          <w:p w:rsidR="00732076" w:rsidRPr="003E39D9" w:rsidRDefault="00732076" w:rsidP="004508AF">
            <w:pPr>
              <w:ind w:right="26"/>
              <w:rPr>
                <w:sz w:val="30"/>
                <w:szCs w:val="30"/>
              </w:rPr>
            </w:pPr>
          </w:p>
          <w:p w:rsidR="00732076" w:rsidRPr="003E39D9" w:rsidRDefault="00732076" w:rsidP="004508AF">
            <w:pPr>
              <w:ind w:right="26"/>
              <w:rPr>
                <w:sz w:val="30"/>
                <w:szCs w:val="30"/>
              </w:rPr>
            </w:pPr>
            <w:r w:rsidRPr="003E39D9">
              <w:rPr>
                <w:sz w:val="30"/>
                <w:szCs w:val="30"/>
              </w:rPr>
              <w:t xml:space="preserve">РАЗДЕЛ  </w:t>
            </w:r>
            <w:r w:rsidRPr="003E39D9">
              <w:rPr>
                <w:sz w:val="30"/>
                <w:szCs w:val="30"/>
                <w:lang w:val="en-US"/>
              </w:rPr>
              <w:t>V</w:t>
            </w:r>
          </w:p>
          <w:p w:rsidR="00732076" w:rsidRPr="003E39D9" w:rsidRDefault="00732076" w:rsidP="004508AF">
            <w:pPr>
              <w:ind w:right="26"/>
              <w:rPr>
                <w:sz w:val="30"/>
                <w:szCs w:val="30"/>
              </w:rPr>
            </w:pPr>
            <w:r w:rsidRPr="003E39D9">
              <w:rPr>
                <w:sz w:val="30"/>
                <w:szCs w:val="30"/>
              </w:rPr>
              <w:t xml:space="preserve">     </w:t>
            </w:r>
            <w:r w:rsidR="004B701C" w:rsidRPr="003E39D9">
              <w:rPr>
                <w:sz w:val="30"/>
                <w:szCs w:val="30"/>
              </w:rPr>
              <w:t xml:space="preserve"> </w:t>
            </w:r>
            <w:r w:rsidRPr="003E39D9">
              <w:rPr>
                <w:sz w:val="30"/>
                <w:szCs w:val="30"/>
              </w:rPr>
              <w:t xml:space="preserve">ПРАВОВОЕ  ПРОСВЕЩЕНИЕ ЖИТЕЛЕЙ РЕСПУБЛИКИ АЛТАЙ </w:t>
            </w:r>
            <w:r w:rsidRPr="003E39D9">
              <w:rPr>
                <w:sz w:val="30"/>
                <w:szCs w:val="30"/>
              </w:rPr>
              <w:br/>
              <w:t xml:space="preserve">    </w:t>
            </w:r>
            <w:r w:rsidR="004B701C" w:rsidRPr="003E39D9">
              <w:rPr>
                <w:sz w:val="30"/>
                <w:szCs w:val="30"/>
              </w:rPr>
              <w:t xml:space="preserve"> </w:t>
            </w:r>
            <w:r w:rsidRPr="003E39D9">
              <w:rPr>
                <w:sz w:val="30"/>
                <w:szCs w:val="30"/>
              </w:rPr>
              <w:t xml:space="preserve"> И ВЗАИМОДЕЙСТВИЕ С ОРГАНАМИ ВЛАСТИ,  </w:t>
            </w:r>
          </w:p>
          <w:p w:rsidR="00732076" w:rsidRPr="003E39D9" w:rsidRDefault="00732076" w:rsidP="004508AF">
            <w:pPr>
              <w:ind w:right="26"/>
              <w:rPr>
                <w:sz w:val="30"/>
                <w:szCs w:val="30"/>
              </w:rPr>
            </w:pPr>
            <w:r w:rsidRPr="003E39D9">
              <w:rPr>
                <w:sz w:val="30"/>
                <w:szCs w:val="30"/>
              </w:rPr>
              <w:t xml:space="preserve">     </w:t>
            </w:r>
            <w:r w:rsidR="004B701C" w:rsidRPr="003E39D9">
              <w:rPr>
                <w:sz w:val="30"/>
                <w:szCs w:val="30"/>
              </w:rPr>
              <w:t xml:space="preserve"> </w:t>
            </w:r>
            <w:r w:rsidRPr="003E39D9">
              <w:rPr>
                <w:sz w:val="30"/>
                <w:szCs w:val="30"/>
              </w:rPr>
              <w:t>ОБЩЕСТВЕННЫМИ ИНСТИТУТАМИ  И СМИ</w:t>
            </w:r>
            <w:r w:rsidR="004B52B0" w:rsidRPr="003E39D9">
              <w:rPr>
                <w:sz w:val="30"/>
                <w:szCs w:val="30"/>
              </w:rPr>
              <w:t>………………………..</w:t>
            </w:r>
          </w:p>
          <w:p w:rsidR="00732076" w:rsidRPr="003E39D9" w:rsidRDefault="00732076" w:rsidP="004508AF">
            <w:pPr>
              <w:ind w:right="26"/>
              <w:rPr>
                <w:sz w:val="30"/>
                <w:szCs w:val="30"/>
              </w:rPr>
            </w:pPr>
            <w:r w:rsidRPr="003E39D9">
              <w:rPr>
                <w:sz w:val="30"/>
                <w:szCs w:val="30"/>
              </w:rPr>
              <w:t xml:space="preserve">       5.1. Взаимодействие по вопросам защиты прав и свобод человека     и</w:t>
            </w:r>
          </w:p>
          <w:p w:rsidR="00732076" w:rsidRPr="003E39D9" w:rsidRDefault="00732076" w:rsidP="004508AF">
            <w:pPr>
              <w:ind w:right="26"/>
              <w:rPr>
                <w:sz w:val="30"/>
                <w:szCs w:val="30"/>
              </w:rPr>
            </w:pPr>
            <w:r w:rsidRPr="003E39D9">
              <w:rPr>
                <w:sz w:val="30"/>
                <w:szCs w:val="30"/>
              </w:rPr>
              <w:t xml:space="preserve">       содействие совершенствованию законодательства  ………….................</w:t>
            </w:r>
          </w:p>
          <w:p w:rsidR="00732076" w:rsidRPr="003E39D9" w:rsidRDefault="00732076" w:rsidP="004508AF">
            <w:pPr>
              <w:ind w:right="26"/>
              <w:rPr>
                <w:sz w:val="30"/>
                <w:szCs w:val="30"/>
              </w:rPr>
            </w:pPr>
            <w:r w:rsidRPr="003E39D9">
              <w:rPr>
                <w:sz w:val="30"/>
                <w:szCs w:val="30"/>
              </w:rPr>
              <w:t xml:space="preserve">       5.2. Конвенция о пра</w:t>
            </w:r>
            <w:r w:rsidR="00C44FB1" w:rsidRPr="003E39D9">
              <w:rPr>
                <w:sz w:val="30"/>
                <w:szCs w:val="30"/>
              </w:rPr>
              <w:t>вах ребёнка – 20 лет….…………………….</w:t>
            </w:r>
            <w:r w:rsidRPr="003E39D9">
              <w:rPr>
                <w:sz w:val="30"/>
                <w:szCs w:val="30"/>
              </w:rPr>
              <w:t>……..</w:t>
            </w:r>
          </w:p>
          <w:p w:rsidR="00732076" w:rsidRPr="003E39D9" w:rsidRDefault="00732076" w:rsidP="004508AF">
            <w:pPr>
              <w:ind w:right="26"/>
              <w:rPr>
                <w:sz w:val="30"/>
                <w:szCs w:val="30"/>
              </w:rPr>
            </w:pPr>
            <w:r w:rsidRPr="003E39D9">
              <w:rPr>
                <w:sz w:val="30"/>
                <w:szCs w:val="30"/>
              </w:rPr>
              <w:t xml:space="preserve">       ЗАКЛЮЧЕНИЕ………………………………………………………………….</w:t>
            </w:r>
          </w:p>
          <w:p w:rsidR="00732076" w:rsidRPr="003E39D9" w:rsidRDefault="00732076" w:rsidP="004508AF">
            <w:pPr>
              <w:ind w:right="26"/>
              <w:rPr>
                <w:sz w:val="30"/>
                <w:szCs w:val="30"/>
              </w:rPr>
            </w:pPr>
          </w:p>
          <w:p w:rsidR="00732076" w:rsidRPr="003E39D9" w:rsidRDefault="00732076" w:rsidP="004508AF">
            <w:pPr>
              <w:ind w:right="26"/>
              <w:rPr>
                <w:b/>
                <w:sz w:val="30"/>
                <w:szCs w:val="30"/>
              </w:rPr>
            </w:pPr>
          </w:p>
          <w:p w:rsidR="002A0A4E" w:rsidRPr="003E39D9" w:rsidRDefault="002A0A4E" w:rsidP="004508AF">
            <w:pPr>
              <w:ind w:right="26"/>
              <w:rPr>
                <w:b/>
                <w:sz w:val="30"/>
                <w:szCs w:val="30"/>
              </w:rPr>
            </w:pPr>
          </w:p>
          <w:p w:rsidR="002A0A4E" w:rsidRPr="003E39D9" w:rsidRDefault="002A0A4E" w:rsidP="004508AF">
            <w:pPr>
              <w:ind w:right="26"/>
              <w:rPr>
                <w:b/>
                <w:sz w:val="30"/>
                <w:szCs w:val="30"/>
              </w:rPr>
            </w:pPr>
          </w:p>
          <w:p w:rsidR="003307CF" w:rsidRPr="003E39D9" w:rsidRDefault="003307CF" w:rsidP="004508AF">
            <w:pPr>
              <w:ind w:right="26"/>
              <w:rPr>
                <w:b/>
                <w:sz w:val="30"/>
                <w:szCs w:val="30"/>
              </w:rPr>
            </w:pPr>
          </w:p>
        </w:tc>
        <w:tc>
          <w:tcPr>
            <w:tcW w:w="628" w:type="dxa"/>
          </w:tcPr>
          <w:p w:rsidR="00732076" w:rsidRPr="008A2D9C" w:rsidRDefault="00732076" w:rsidP="004508AF">
            <w:pPr>
              <w:ind w:right="26"/>
              <w:rPr>
                <w:sz w:val="28"/>
                <w:szCs w:val="28"/>
              </w:rPr>
            </w:pPr>
            <w:r w:rsidRPr="008A2D9C">
              <w:rPr>
                <w:sz w:val="28"/>
                <w:szCs w:val="28"/>
              </w:rPr>
              <w:t>4</w:t>
            </w:r>
          </w:p>
          <w:p w:rsidR="00732076" w:rsidRPr="008A2D9C" w:rsidRDefault="00732076" w:rsidP="004508AF">
            <w:pPr>
              <w:ind w:right="26"/>
              <w:rPr>
                <w:sz w:val="28"/>
                <w:szCs w:val="28"/>
              </w:rPr>
            </w:pPr>
          </w:p>
          <w:p w:rsidR="00EB526B" w:rsidRPr="008A2D9C" w:rsidRDefault="00EB526B" w:rsidP="004508AF">
            <w:pPr>
              <w:ind w:right="26"/>
              <w:rPr>
                <w:sz w:val="28"/>
                <w:szCs w:val="28"/>
              </w:rPr>
            </w:pPr>
          </w:p>
          <w:p w:rsidR="00732076" w:rsidRPr="008A2D9C" w:rsidRDefault="00732076" w:rsidP="004508AF">
            <w:pPr>
              <w:ind w:right="26"/>
              <w:rPr>
                <w:sz w:val="28"/>
                <w:szCs w:val="28"/>
              </w:rPr>
            </w:pPr>
            <w:r w:rsidRPr="008A2D9C">
              <w:rPr>
                <w:sz w:val="28"/>
                <w:szCs w:val="28"/>
              </w:rPr>
              <w:t>6</w:t>
            </w:r>
          </w:p>
          <w:p w:rsidR="00732076" w:rsidRDefault="00732076" w:rsidP="004508AF">
            <w:pPr>
              <w:ind w:right="26"/>
              <w:rPr>
                <w:sz w:val="28"/>
                <w:szCs w:val="28"/>
              </w:rPr>
            </w:pPr>
          </w:p>
          <w:p w:rsidR="004F54EF" w:rsidRDefault="004F54EF" w:rsidP="004508AF">
            <w:pPr>
              <w:ind w:right="26"/>
              <w:rPr>
                <w:sz w:val="28"/>
                <w:szCs w:val="28"/>
              </w:rPr>
            </w:pPr>
          </w:p>
          <w:p w:rsidR="006E5F12" w:rsidRDefault="006E5F12" w:rsidP="004508AF">
            <w:pPr>
              <w:ind w:right="26"/>
              <w:rPr>
                <w:sz w:val="28"/>
                <w:szCs w:val="28"/>
              </w:rPr>
            </w:pPr>
          </w:p>
          <w:p w:rsidR="00732076" w:rsidRDefault="00732076" w:rsidP="004508AF">
            <w:pPr>
              <w:ind w:right="26"/>
              <w:rPr>
                <w:sz w:val="28"/>
                <w:szCs w:val="28"/>
              </w:rPr>
            </w:pPr>
            <w:r>
              <w:rPr>
                <w:sz w:val="28"/>
                <w:szCs w:val="28"/>
              </w:rPr>
              <w:t>12</w:t>
            </w:r>
          </w:p>
          <w:p w:rsidR="00732076" w:rsidRDefault="00732076" w:rsidP="004508AF">
            <w:pPr>
              <w:ind w:right="26"/>
              <w:rPr>
                <w:sz w:val="28"/>
                <w:szCs w:val="28"/>
              </w:rPr>
            </w:pPr>
            <w:r>
              <w:rPr>
                <w:sz w:val="28"/>
                <w:szCs w:val="28"/>
              </w:rPr>
              <w:t>12</w:t>
            </w:r>
          </w:p>
          <w:p w:rsidR="00732076" w:rsidRPr="008A2D9C" w:rsidRDefault="00732076" w:rsidP="004508AF">
            <w:pPr>
              <w:ind w:right="26"/>
              <w:rPr>
                <w:sz w:val="28"/>
                <w:szCs w:val="28"/>
              </w:rPr>
            </w:pPr>
            <w:r>
              <w:rPr>
                <w:sz w:val="28"/>
                <w:szCs w:val="28"/>
              </w:rPr>
              <w:t>20</w:t>
            </w:r>
          </w:p>
          <w:p w:rsidR="00732076" w:rsidRPr="008A2D9C" w:rsidRDefault="00732076" w:rsidP="004508AF">
            <w:pPr>
              <w:ind w:right="26"/>
              <w:rPr>
                <w:sz w:val="28"/>
                <w:szCs w:val="28"/>
              </w:rPr>
            </w:pPr>
          </w:p>
          <w:p w:rsidR="006D3A2D" w:rsidRDefault="006D3A2D" w:rsidP="004508AF">
            <w:pPr>
              <w:ind w:right="26"/>
              <w:rPr>
                <w:sz w:val="28"/>
                <w:szCs w:val="28"/>
              </w:rPr>
            </w:pPr>
          </w:p>
          <w:p w:rsidR="00732076" w:rsidRDefault="00732076" w:rsidP="004508AF">
            <w:pPr>
              <w:ind w:right="26"/>
              <w:rPr>
                <w:sz w:val="28"/>
                <w:szCs w:val="28"/>
              </w:rPr>
            </w:pPr>
            <w:r>
              <w:rPr>
                <w:sz w:val="28"/>
                <w:szCs w:val="28"/>
              </w:rPr>
              <w:t xml:space="preserve">24  </w:t>
            </w:r>
          </w:p>
          <w:p w:rsidR="00732076" w:rsidRDefault="00732076" w:rsidP="004508AF">
            <w:pPr>
              <w:ind w:right="26"/>
              <w:rPr>
                <w:sz w:val="28"/>
                <w:szCs w:val="28"/>
              </w:rPr>
            </w:pPr>
            <w:r w:rsidRPr="008A2D9C">
              <w:rPr>
                <w:sz w:val="28"/>
                <w:szCs w:val="28"/>
              </w:rPr>
              <w:t>24</w:t>
            </w:r>
          </w:p>
          <w:p w:rsidR="00732076" w:rsidRPr="008A2D9C" w:rsidRDefault="00732076" w:rsidP="004508AF">
            <w:pPr>
              <w:ind w:right="26"/>
              <w:rPr>
                <w:sz w:val="28"/>
                <w:szCs w:val="28"/>
              </w:rPr>
            </w:pPr>
            <w:r>
              <w:rPr>
                <w:sz w:val="28"/>
                <w:szCs w:val="28"/>
              </w:rPr>
              <w:t>27</w:t>
            </w:r>
          </w:p>
          <w:p w:rsidR="00732076" w:rsidRPr="008A2D9C" w:rsidRDefault="00732076" w:rsidP="004508AF">
            <w:pPr>
              <w:ind w:right="26"/>
              <w:rPr>
                <w:sz w:val="28"/>
                <w:szCs w:val="28"/>
              </w:rPr>
            </w:pPr>
            <w:r>
              <w:rPr>
                <w:sz w:val="28"/>
                <w:szCs w:val="28"/>
              </w:rPr>
              <w:t>33 35</w:t>
            </w:r>
          </w:p>
          <w:p w:rsidR="00732076" w:rsidRPr="008A2D9C" w:rsidRDefault="00732076" w:rsidP="004508AF">
            <w:pPr>
              <w:ind w:right="26"/>
              <w:rPr>
                <w:sz w:val="28"/>
                <w:szCs w:val="28"/>
              </w:rPr>
            </w:pPr>
          </w:p>
          <w:p w:rsidR="00732076" w:rsidRDefault="00732076" w:rsidP="004508AF">
            <w:pPr>
              <w:ind w:right="26"/>
              <w:rPr>
                <w:sz w:val="28"/>
                <w:szCs w:val="28"/>
              </w:rPr>
            </w:pPr>
          </w:p>
          <w:p w:rsidR="00B906C7" w:rsidRPr="008A2D9C" w:rsidRDefault="00B906C7" w:rsidP="004508AF">
            <w:pPr>
              <w:ind w:right="26"/>
              <w:rPr>
                <w:sz w:val="28"/>
                <w:szCs w:val="28"/>
              </w:rPr>
            </w:pPr>
          </w:p>
          <w:p w:rsidR="00EB526B" w:rsidRDefault="00EB526B" w:rsidP="004508AF">
            <w:pPr>
              <w:ind w:right="26"/>
              <w:rPr>
                <w:sz w:val="28"/>
                <w:szCs w:val="28"/>
              </w:rPr>
            </w:pPr>
          </w:p>
          <w:p w:rsidR="00732076" w:rsidRPr="008A2D9C" w:rsidRDefault="00732076" w:rsidP="004508AF">
            <w:pPr>
              <w:ind w:right="26"/>
              <w:rPr>
                <w:sz w:val="28"/>
                <w:szCs w:val="28"/>
              </w:rPr>
            </w:pPr>
            <w:r>
              <w:rPr>
                <w:sz w:val="28"/>
                <w:szCs w:val="28"/>
              </w:rPr>
              <w:t>37</w:t>
            </w:r>
          </w:p>
          <w:p w:rsidR="00732076" w:rsidRDefault="00732076" w:rsidP="004508AF">
            <w:pPr>
              <w:ind w:right="26"/>
              <w:rPr>
                <w:sz w:val="28"/>
                <w:szCs w:val="28"/>
              </w:rPr>
            </w:pPr>
            <w:r>
              <w:rPr>
                <w:sz w:val="28"/>
                <w:szCs w:val="28"/>
              </w:rPr>
              <w:t>37</w:t>
            </w:r>
          </w:p>
          <w:p w:rsidR="00C418BC" w:rsidRDefault="00732076" w:rsidP="004508AF">
            <w:pPr>
              <w:ind w:right="26"/>
              <w:rPr>
                <w:sz w:val="28"/>
                <w:szCs w:val="28"/>
              </w:rPr>
            </w:pPr>
            <w:r>
              <w:rPr>
                <w:sz w:val="28"/>
                <w:szCs w:val="28"/>
              </w:rPr>
              <w:t>43</w:t>
            </w:r>
          </w:p>
          <w:p w:rsidR="00732076" w:rsidRPr="008A2D9C" w:rsidRDefault="00732076" w:rsidP="004508AF">
            <w:pPr>
              <w:ind w:right="26"/>
              <w:rPr>
                <w:sz w:val="28"/>
                <w:szCs w:val="28"/>
              </w:rPr>
            </w:pPr>
            <w:r>
              <w:rPr>
                <w:sz w:val="28"/>
                <w:szCs w:val="28"/>
              </w:rPr>
              <w:t>51</w:t>
            </w:r>
          </w:p>
          <w:p w:rsidR="00732076" w:rsidRPr="008A2D9C" w:rsidRDefault="00732076" w:rsidP="004508AF">
            <w:pPr>
              <w:ind w:right="26"/>
              <w:rPr>
                <w:sz w:val="28"/>
                <w:szCs w:val="28"/>
              </w:rPr>
            </w:pPr>
          </w:p>
          <w:p w:rsidR="00732076" w:rsidRPr="008A2D9C" w:rsidRDefault="00732076" w:rsidP="004508AF">
            <w:pPr>
              <w:ind w:right="26"/>
              <w:rPr>
                <w:sz w:val="28"/>
                <w:szCs w:val="28"/>
              </w:rPr>
            </w:pPr>
          </w:p>
          <w:p w:rsidR="00732076" w:rsidRPr="008A2D9C" w:rsidRDefault="00732076" w:rsidP="004508AF">
            <w:pPr>
              <w:ind w:right="26"/>
              <w:rPr>
                <w:sz w:val="28"/>
                <w:szCs w:val="28"/>
              </w:rPr>
            </w:pPr>
          </w:p>
          <w:p w:rsidR="005D7B45" w:rsidRDefault="00732076" w:rsidP="004508AF">
            <w:pPr>
              <w:ind w:right="26"/>
              <w:rPr>
                <w:sz w:val="28"/>
                <w:szCs w:val="28"/>
              </w:rPr>
            </w:pPr>
            <w:r>
              <w:rPr>
                <w:sz w:val="28"/>
                <w:szCs w:val="28"/>
              </w:rPr>
              <w:t xml:space="preserve"> </w:t>
            </w:r>
            <w:r w:rsidR="004B701C">
              <w:rPr>
                <w:sz w:val="28"/>
                <w:szCs w:val="28"/>
              </w:rPr>
              <w:t>57</w:t>
            </w:r>
          </w:p>
          <w:p w:rsidR="00B906C7" w:rsidRDefault="00B906C7" w:rsidP="004508AF">
            <w:pPr>
              <w:ind w:right="26"/>
              <w:rPr>
                <w:sz w:val="28"/>
                <w:szCs w:val="28"/>
              </w:rPr>
            </w:pPr>
          </w:p>
          <w:p w:rsidR="00732076" w:rsidRDefault="00732076" w:rsidP="004508AF">
            <w:pPr>
              <w:ind w:right="26"/>
              <w:rPr>
                <w:sz w:val="28"/>
                <w:szCs w:val="28"/>
              </w:rPr>
            </w:pPr>
            <w:r>
              <w:rPr>
                <w:sz w:val="28"/>
                <w:szCs w:val="28"/>
              </w:rPr>
              <w:t>57</w:t>
            </w:r>
          </w:p>
          <w:p w:rsidR="00C418BC" w:rsidRDefault="00C418BC" w:rsidP="004508AF">
            <w:pPr>
              <w:ind w:right="26"/>
              <w:rPr>
                <w:sz w:val="28"/>
                <w:szCs w:val="28"/>
              </w:rPr>
            </w:pPr>
          </w:p>
          <w:p w:rsidR="00CB5D17" w:rsidRDefault="00DD4352" w:rsidP="004508AF">
            <w:pPr>
              <w:ind w:right="26"/>
              <w:rPr>
                <w:sz w:val="28"/>
                <w:szCs w:val="28"/>
              </w:rPr>
            </w:pPr>
            <w:r>
              <w:rPr>
                <w:sz w:val="28"/>
                <w:szCs w:val="28"/>
              </w:rPr>
              <w:t>64</w:t>
            </w:r>
          </w:p>
          <w:p w:rsidR="006D3A2D" w:rsidRDefault="006D3A2D" w:rsidP="004508AF">
            <w:pPr>
              <w:ind w:right="26"/>
              <w:rPr>
                <w:sz w:val="28"/>
                <w:szCs w:val="28"/>
              </w:rPr>
            </w:pPr>
          </w:p>
          <w:p w:rsidR="00732076" w:rsidRPr="008A2D9C" w:rsidRDefault="004B52B0" w:rsidP="004508AF">
            <w:pPr>
              <w:ind w:right="26"/>
              <w:rPr>
                <w:sz w:val="28"/>
                <w:szCs w:val="28"/>
              </w:rPr>
            </w:pPr>
            <w:r>
              <w:rPr>
                <w:sz w:val="28"/>
                <w:szCs w:val="28"/>
              </w:rPr>
              <w:t>68</w:t>
            </w:r>
          </w:p>
          <w:p w:rsidR="00732076" w:rsidRPr="008A2D9C" w:rsidRDefault="00732076" w:rsidP="004508AF">
            <w:pPr>
              <w:ind w:right="26"/>
              <w:rPr>
                <w:b/>
                <w:sz w:val="28"/>
                <w:szCs w:val="28"/>
              </w:rPr>
            </w:pPr>
          </w:p>
        </w:tc>
      </w:tr>
    </w:tbl>
    <w:p w:rsidR="00171ACB" w:rsidRDefault="00171ACB" w:rsidP="00E92414">
      <w:pPr>
        <w:tabs>
          <w:tab w:val="left" w:pos="709"/>
        </w:tabs>
        <w:ind w:right="26"/>
        <w:rPr>
          <w:b/>
        </w:rPr>
      </w:pPr>
    </w:p>
    <w:p w:rsidR="00B017B8" w:rsidRPr="00021097" w:rsidRDefault="00B017B8" w:rsidP="00D36E5A">
      <w:pPr>
        <w:ind w:right="26"/>
        <w:jc w:val="both"/>
        <w:rPr>
          <w:b/>
          <w:i/>
          <w:sz w:val="30"/>
          <w:szCs w:val="30"/>
        </w:rPr>
      </w:pPr>
      <w:r w:rsidRPr="00021097">
        <w:rPr>
          <w:b/>
          <w:i/>
          <w:sz w:val="30"/>
          <w:szCs w:val="30"/>
        </w:rPr>
        <w:t>«Мы любим рассуждать на тему, что Конституция является актом прямого действия – давайте постараемся воплотить этот принцип на практике»</w:t>
      </w:r>
    </w:p>
    <w:p w:rsidR="009E597A" w:rsidRPr="00021097" w:rsidRDefault="009E597A" w:rsidP="004508AF">
      <w:pPr>
        <w:ind w:right="26"/>
        <w:jc w:val="center"/>
        <w:rPr>
          <w:i/>
          <w:sz w:val="30"/>
          <w:szCs w:val="30"/>
        </w:rPr>
      </w:pPr>
    </w:p>
    <w:p w:rsidR="00E56423" w:rsidRPr="00021097" w:rsidRDefault="00B017B8" w:rsidP="001D6F11">
      <w:pPr>
        <w:tabs>
          <w:tab w:val="left" w:pos="709"/>
          <w:tab w:val="left" w:pos="851"/>
        </w:tabs>
        <w:ind w:right="26"/>
        <w:jc w:val="center"/>
        <w:outlineLvl w:val="0"/>
        <w:rPr>
          <w:b/>
          <w:sz w:val="30"/>
          <w:szCs w:val="30"/>
        </w:rPr>
      </w:pPr>
      <w:r w:rsidRPr="00021097">
        <w:rPr>
          <w:b/>
          <w:sz w:val="30"/>
          <w:szCs w:val="30"/>
        </w:rPr>
        <w:t xml:space="preserve">                                                       </w:t>
      </w:r>
      <w:r w:rsidR="00715F15" w:rsidRPr="00021097">
        <w:rPr>
          <w:b/>
          <w:sz w:val="30"/>
          <w:szCs w:val="30"/>
        </w:rPr>
        <w:t xml:space="preserve">                             </w:t>
      </w:r>
      <w:r w:rsidR="00F87C44">
        <w:rPr>
          <w:b/>
          <w:sz w:val="30"/>
          <w:szCs w:val="30"/>
        </w:rPr>
        <w:t xml:space="preserve">        </w:t>
      </w:r>
      <w:r w:rsidRPr="00021097">
        <w:rPr>
          <w:b/>
          <w:sz w:val="30"/>
          <w:szCs w:val="30"/>
        </w:rPr>
        <w:t>Д.А.</w:t>
      </w:r>
      <w:r w:rsidR="001F17F6" w:rsidRPr="00021097">
        <w:rPr>
          <w:b/>
          <w:sz w:val="30"/>
          <w:szCs w:val="30"/>
        </w:rPr>
        <w:t xml:space="preserve"> </w:t>
      </w:r>
      <w:r w:rsidRPr="00021097">
        <w:rPr>
          <w:b/>
          <w:sz w:val="30"/>
          <w:szCs w:val="30"/>
        </w:rPr>
        <w:t>Медведев</w:t>
      </w:r>
    </w:p>
    <w:p w:rsidR="00E56423" w:rsidRPr="00021097" w:rsidRDefault="00E56423" w:rsidP="004508AF">
      <w:pPr>
        <w:ind w:right="26"/>
        <w:jc w:val="right"/>
        <w:rPr>
          <w:b/>
          <w:i/>
          <w:iCs/>
          <w:sz w:val="30"/>
          <w:szCs w:val="30"/>
        </w:rPr>
      </w:pPr>
    </w:p>
    <w:p w:rsidR="00276DA8" w:rsidRPr="00021097" w:rsidRDefault="00BA0003" w:rsidP="004508AF">
      <w:pPr>
        <w:ind w:right="26"/>
        <w:outlineLvl w:val="0"/>
        <w:rPr>
          <w:b/>
          <w:i/>
          <w:iCs/>
          <w:sz w:val="30"/>
          <w:szCs w:val="30"/>
        </w:rPr>
      </w:pPr>
      <w:r w:rsidRPr="00021097">
        <w:rPr>
          <w:b/>
          <w:i/>
          <w:sz w:val="30"/>
          <w:szCs w:val="30"/>
        </w:rPr>
        <w:t xml:space="preserve">                                                          ВВЕДЕНИЕ</w:t>
      </w:r>
    </w:p>
    <w:p w:rsidR="00BC193C" w:rsidRPr="00021097" w:rsidRDefault="00BC193C" w:rsidP="004508AF">
      <w:pPr>
        <w:ind w:right="26"/>
        <w:jc w:val="right"/>
        <w:rPr>
          <w:sz w:val="30"/>
          <w:szCs w:val="30"/>
        </w:rPr>
      </w:pPr>
      <w:r w:rsidRPr="00021097">
        <w:rPr>
          <w:sz w:val="30"/>
          <w:szCs w:val="30"/>
        </w:rPr>
        <w:t xml:space="preserve">                                                        </w:t>
      </w:r>
      <w:r w:rsidR="00230B4A" w:rsidRPr="00021097">
        <w:rPr>
          <w:i/>
          <w:sz w:val="30"/>
          <w:szCs w:val="30"/>
        </w:rPr>
        <w:t xml:space="preserve">                                        </w:t>
      </w:r>
    </w:p>
    <w:p w:rsidR="00BC193C" w:rsidRPr="00021097" w:rsidRDefault="00BC193C" w:rsidP="004508AF">
      <w:pPr>
        <w:ind w:right="26"/>
        <w:jc w:val="both"/>
        <w:rPr>
          <w:sz w:val="30"/>
          <w:szCs w:val="30"/>
        </w:rPr>
      </w:pPr>
      <w:r w:rsidRPr="00021097">
        <w:rPr>
          <w:b/>
          <w:sz w:val="30"/>
          <w:szCs w:val="30"/>
        </w:rPr>
        <w:t xml:space="preserve">    </w:t>
      </w:r>
      <w:r w:rsidR="005A0236" w:rsidRPr="00021097">
        <w:rPr>
          <w:sz w:val="30"/>
          <w:szCs w:val="30"/>
        </w:rPr>
        <w:t xml:space="preserve"> </w:t>
      </w:r>
      <w:r w:rsidR="001D6F11">
        <w:rPr>
          <w:sz w:val="30"/>
          <w:szCs w:val="30"/>
        </w:rPr>
        <w:t xml:space="preserve">   </w:t>
      </w:r>
      <w:r w:rsidR="005A0236" w:rsidRPr="00021097">
        <w:rPr>
          <w:b/>
          <w:sz w:val="30"/>
          <w:szCs w:val="30"/>
        </w:rPr>
        <w:t>«Человек</w:t>
      </w:r>
      <w:r w:rsidR="00FE4925" w:rsidRPr="00021097">
        <w:rPr>
          <w:b/>
          <w:sz w:val="30"/>
          <w:szCs w:val="30"/>
        </w:rPr>
        <w:t>,</w:t>
      </w:r>
      <w:r w:rsidR="005A0236" w:rsidRPr="00021097">
        <w:rPr>
          <w:b/>
          <w:sz w:val="30"/>
          <w:szCs w:val="30"/>
        </w:rPr>
        <w:t xml:space="preserve"> его права и свободы являются высшей ценностью. Признание, соблюдение и защита прав и свобод человека и гражданина – обязанность государства»</w:t>
      </w:r>
      <w:r w:rsidR="005A0236" w:rsidRPr="00021097">
        <w:rPr>
          <w:sz w:val="30"/>
          <w:szCs w:val="30"/>
        </w:rPr>
        <w:t xml:space="preserve"> ст. 2 Конституции РФ.                                                                                                                                                         </w:t>
      </w:r>
    </w:p>
    <w:p w:rsidR="00BC193C" w:rsidRPr="00021097" w:rsidRDefault="00E57DF2" w:rsidP="001D6F11">
      <w:pPr>
        <w:tabs>
          <w:tab w:val="left" w:pos="709"/>
        </w:tabs>
        <w:ind w:right="26"/>
        <w:jc w:val="both"/>
        <w:rPr>
          <w:sz w:val="30"/>
          <w:szCs w:val="30"/>
        </w:rPr>
      </w:pPr>
      <w:r w:rsidRPr="00021097">
        <w:rPr>
          <w:sz w:val="30"/>
          <w:szCs w:val="30"/>
        </w:rPr>
        <w:t xml:space="preserve">   </w:t>
      </w:r>
      <w:r w:rsidR="001D6F11">
        <w:rPr>
          <w:sz w:val="30"/>
          <w:szCs w:val="30"/>
        </w:rPr>
        <w:t xml:space="preserve"> </w:t>
      </w:r>
      <w:r w:rsidRPr="00021097">
        <w:rPr>
          <w:sz w:val="30"/>
          <w:szCs w:val="30"/>
        </w:rPr>
        <w:t xml:space="preserve"> </w:t>
      </w:r>
      <w:r w:rsidR="001D6F11">
        <w:rPr>
          <w:sz w:val="30"/>
          <w:szCs w:val="30"/>
        </w:rPr>
        <w:t xml:space="preserve"> </w:t>
      </w:r>
      <w:r w:rsidRPr="00021097">
        <w:rPr>
          <w:sz w:val="30"/>
          <w:szCs w:val="30"/>
        </w:rPr>
        <w:t xml:space="preserve"> </w:t>
      </w:r>
      <w:r w:rsidR="001D6F11">
        <w:rPr>
          <w:sz w:val="30"/>
          <w:szCs w:val="30"/>
        </w:rPr>
        <w:t xml:space="preserve">  </w:t>
      </w:r>
      <w:r w:rsidR="009F42DB" w:rsidRPr="00021097">
        <w:rPr>
          <w:sz w:val="30"/>
          <w:szCs w:val="30"/>
        </w:rPr>
        <w:t>Одной из важнейших характеристик человека являются его основные права, свободы и обязанности, реализация которых является главным источником социального прогресса и выживания человечества в современных условиях.</w:t>
      </w:r>
      <w:r w:rsidR="00CE5E40" w:rsidRPr="00021097">
        <w:rPr>
          <w:sz w:val="30"/>
          <w:szCs w:val="30"/>
        </w:rPr>
        <w:t xml:space="preserve"> </w:t>
      </w:r>
      <w:r w:rsidR="009F42DB" w:rsidRPr="00021097">
        <w:rPr>
          <w:sz w:val="30"/>
          <w:szCs w:val="30"/>
        </w:rPr>
        <w:t>Они выражают жизненно важные потребности и интересы, без обеспечения которых человек не может сформироваться как уникальная личность, активный участник исторического развития. Если отнять у человека право на жизнь, свободу совести и убеждений, безопасность, развитие, уважение</w:t>
      </w:r>
      <w:r w:rsidR="00CE5E40" w:rsidRPr="00021097">
        <w:rPr>
          <w:sz w:val="30"/>
          <w:szCs w:val="30"/>
        </w:rPr>
        <w:t xml:space="preserve"> человеческого достоинства, невмешательство в личную жизнь, право на участие в решении общественных вопросов, владение и ра</w:t>
      </w:r>
      <w:r w:rsidR="00410A1B" w:rsidRPr="00021097">
        <w:rPr>
          <w:sz w:val="30"/>
          <w:szCs w:val="30"/>
        </w:rPr>
        <w:t>споряжение своей собственностью</w:t>
      </w:r>
      <w:r w:rsidR="00CE5E40" w:rsidRPr="00021097">
        <w:rPr>
          <w:sz w:val="30"/>
          <w:szCs w:val="30"/>
        </w:rPr>
        <w:t xml:space="preserve"> или же право на сопротивление угнетению и несправедливости и ряд других важных прав, то человеческая личность просто исчезнет.</w:t>
      </w:r>
    </w:p>
    <w:p w:rsidR="00CE5E40" w:rsidRPr="00C677D6" w:rsidRDefault="00BC193C" w:rsidP="001D6F11">
      <w:pPr>
        <w:tabs>
          <w:tab w:val="left" w:pos="709"/>
        </w:tabs>
        <w:ind w:right="26"/>
        <w:jc w:val="both"/>
        <w:rPr>
          <w:b/>
          <w:sz w:val="30"/>
          <w:szCs w:val="30"/>
        </w:rPr>
      </w:pPr>
      <w:r w:rsidRPr="002052F3">
        <w:rPr>
          <w:b/>
          <w:sz w:val="30"/>
          <w:szCs w:val="30"/>
        </w:rPr>
        <w:t xml:space="preserve">   </w:t>
      </w:r>
      <w:r w:rsidR="001D6F11">
        <w:rPr>
          <w:b/>
          <w:sz w:val="30"/>
          <w:szCs w:val="30"/>
        </w:rPr>
        <w:t xml:space="preserve">     </w:t>
      </w:r>
      <w:r w:rsidRPr="002052F3">
        <w:rPr>
          <w:b/>
          <w:sz w:val="30"/>
          <w:szCs w:val="30"/>
        </w:rPr>
        <w:t xml:space="preserve"> </w:t>
      </w:r>
      <w:r w:rsidR="00CE5E40" w:rsidRPr="002052F3">
        <w:rPr>
          <w:b/>
          <w:sz w:val="30"/>
          <w:szCs w:val="30"/>
        </w:rPr>
        <w:t xml:space="preserve">«Права человека </w:t>
      </w:r>
      <w:r w:rsidRPr="002052F3">
        <w:rPr>
          <w:b/>
          <w:sz w:val="30"/>
          <w:szCs w:val="30"/>
        </w:rPr>
        <w:t xml:space="preserve"> </w:t>
      </w:r>
      <w:r w:rsidR="00CE5E40" w:rsidRPr="002052F3">
        <w:rPr>
          <w:b/>
          <w:sz w:val="30"/>
          <w:szCs w:val="30"/>
        </w:rPr>
        <w:t xml:space="preserve"> являются основой человеческого существования и сосуществования. </w:t>
      </w:r>
      <w:r w:rsidR="008C72B4" w:rsidRPr="002052F3">
        <w:rPr>
          <w:b/>
          <w:sz w:val="30"/>
          <w:szCs w:val="30"/>
        </w:rPr>
        <w:t>Они являются всеобщими,</w:t>
      </w:r>
      <w:r w:rsidR="00CE5E40" w:rsidRPr="002052F3">
        <w:rPr>
          <w:b/>
          <w:sz w:val="30"/>
          <w:szCs w:val="30"/>
        </w:rPr>
        <w:t xml:space="preserve"> неделимыми</w:t>
      </w:r>
      <w:r w:rsidR="008C72B4" w:rsidRPr="002052F3">
        <w:rPr>
          <w:b/>
          <w:sz w:val="30"/>
          <w:szCs w:val="30"/>
        </w:rPr>
        <w:t>, взаимосвязанными. Именно права человека делают нас людьми. Они являются теми принципами, при помощи которых мы создаем священный дом для человеческого достоинства</w:t>
      </w:r>
      <w:r w:rsidR="00410A1B" w:rsidRPr="003E39D9">
        <w:rPr>
          <w:b/>
          <w:sz w:val="30"/>
          <w:szCs w:val="30"/>
        </w:rPr>
        <w:t>»</w:t>
      </w:r>
      <w:r w:rsidR="007742D2">
        <w:rPr>
          <w:sz w:val="30"/>
          <w:szCs w:val="30"/>
        </w:rPr>
        <w:t xml:space="preserve">, </w:t>
      </w:r>
      <w:r w:rsidR="007742D2" w:rsidRPr="00C677D6">
        <w:rPr>
          <w:b/>
          <w:sz w:val="30"/>
          <w:szCs w:val="30"/>
        </w:rPr>
        <w:t>так отмечал</w:t>
      </w:r>
      <w:r w:rsidR="008C72B4" w:rsidRPr="00C677D6">
        <w:rPr>
          <w:b/>
          <w:sz w:val="30"/>
          <w:szCs w:val="30"/>
        </w:rPr>
        <w:t xml:space="preserve"> Генеральный секретарь ООН Кофи Аннан.</w:t>
      </w:r>
    </w:p>
    <w:p w:rsidR="00BC193C" w:rsidRPr="00021097" w:rsidRDefault="00EA1409" w:rsidP="001D6F11">
      <w:pPr>
        <w:tabs>
          <w:tab w:val="left" w:pos="709"/>
        </w:tabs>
        <w:ind w:right="26"/>
        <w:jc w:val="both"/>
        <w:rPr>
          <w:sz w:val="30"/>
          <w:szCs w:val="30"/>
        </w:rPr>
      </w:pPr>
      <w:r w:rsidRPr="00021097">
        <w:rPr>
          <w:sz w:val="30"/>
          <w:szCs w:val="30"/>
        </w:rPr>
        <w:t xml:space="preserve">   </w:t>
      </w:r>
      <w:r w:rsidR="001D6F11">
        <w:rPr>
          <w:sz w:val="30"/>
          <w:szCs w:val="30"/>
        </w:rPr>
        <w:t xml:space="preserve">    </w:t>
      </w:r>
      <w:r w:rsidRPr="00021097">
        <w:rPr>
          <w:sz w:val="30"/>
          <w:szCs w:val="30"/>
        </w:rPr>
        <w:t xml:space="preserve"> Д</w:t>
      </w:r>
      <w:r w:rsidR="00BC193C" w:rsidRPr="00021097">
        <w:rPr>
          <w:sz w:val="30"/>
          <w:szCs w:val="30"/>
        </w:rPr>
        <w:t>еформация правосознания, пренебрежение к правам и свободам человека, правовой  ниги</w:t>
      </w:r>
      <w:r w:rsidR="002938E0" w:rsidRPr="00021097">
        <w:rPr>
          <w:sz w:val="30"/>
          <w:szCs w:val="30"/>
        </w:rPr>
        <w:t>лизм и недоверие к государству формируют</w:t>
      </w:r>
      <w:r w:rsidR="00BC193C" w:rsidRPr="00021097">
        <w:rPr>
          <w:sz w:val="30"/>
          <w:szCs w:val="30"/>
        </w:rPr>
        <w:t xml:space="preserve"> у людей чувство незащищенности, неуверенности в способности государства защитить их права.</w:t>
      </w:r>
    </w:p>
    <w:p w:rsidR="00800066" w:rsidRPr="00021097" w:rsidRDefault="00BC193C" w:rsidP="001D6F11">
      <w:pPr>
        <w:tabs>
          <w:tab w:val="left" w:pos="709"/>
        </w:tabs>
        <w:ind w:right="26"/>
        <w:jc w:val="both"/>
        <w:rPr>
          <w:sz w:val="30"/>
          <w:szCs w:val="30"/>
        </w:rPr>
      </w:pPr>
      <w:r w:rsidRPr="00021097">
        <w:rPr>
          <w:sz w:val="30"/>
          <w:szCs w:val="30"/>
        </w:rPr>
        <w:t xml:space="preserve">     </w:t>
      </w:r>
      <w:r w:rsidR="001D6F11">
        <w:rPr>
          <w:sz w:val="30"/>
          <w:szCs w:val="30"/>
        </w:rPr>
        <w:t xml:space="preserve"> </w:t>
      </w:r>
      <w:r w:rsidRPr="00021097">
        <w:rPr>
          <w:sz w:val="30"/>
          <w:szCs w:val="30"/>
        </w:rPr>
        <w:t xml:space="preserve"> </w:t>
      </w:r>
      <w:r w:rsidR="001D6F11">
        <w:rPr>
          <w:sz w:val="30"/>
          <w:szCs w:val="30"/>
        </w:rPr>
        <w:t xml:space="preserve"> </w:t>
      </w:r>
      <w:r w:rsidRPr="00021097">
        <w:rPr>
          <w:sz w:val="30"/>
          <w:szCs w:val="30"/>
        </w:rPr>
        <w:t>Конституция Республики Алтай и принятый на ее основе Закон «Об Уполномоченном по правам человека в Республике Алтай» стали з</w:t>
      </w:r>
      <w:r w:rsidR="00393009" w:rsidRPr="00021097">
        <w:rPr>
          <w:sz w:val="30"/>
          <w:szCs w:val="30"/>
        </w:rPr>
        <w:t>алогом становления института</w:t>
      </w:r>
      <w:r w:rsidR="00EA1409" w:rsidRPr="00021097">
        <w:rPr>
          <w:sz w:val="30"/>
          <w:szCs w:val="30"/>
        </w:rPr>
        <w:t xml:space="preserve"> омбудсме</w:t>
      </w:r>
      <w:r w:rsidRPr="00021097">
        <w:rPr>
          <w:sz w:val="30"/>
          <w:szCs w:val="30"/>
        </w:rPr>
        <w:t xml:space="preserve">на, </w:t>
      </w:r>
      <w:r w:rsidR="00393009" w:rsidRPr="00021097">
        <w:rPr>
          <w:sz w:val="30"/>
          <w:szCs w:val="30"/>
        </w:rPr>
        <w:t xml:space="preserve"> чья деятельность</w:t>
      </w:r>
      <w:r w:rsidRPr="00021097">
        <w:rPr>
          <w:sz w:val="30"/>
          <w:szCs w:val="30"/>
        </w:rPr>
        <w:t xml:space="preserve"> направлена на усиление гарантий  государственной защиты прав и свобод человека и гражданина, содействие их соблюдению и уважению государственными органами, органами местного самоуправления, должностными лицами. Уполномоченный способствует восстановлению нарушенных прав,</w:t>
      </w:r>
      <w:r w:rsidR="007B617C" w:rsidRPr="00021097">
        <w:rPr>
          <w:sz w:val="30"/>
          <w:szCs w:val="30"/>
        </w:rPr>
        <w:t xml:space="preserve"> совершенствованию </w:t>
      </w:r>
      <w:r w:rsidRPr="00021097">
        <w:rPr>
          <w:sz w:val="30"/>
          <w:szCs w:val="30"/>
        </w:rPr>
        <w:t xml:space="preserve"> законодательства, правовому просвещению по вопросам прав и свобод человека и гражданина. Наличие подобного института является </w:t>
      </w:r>
    </w:p>
    <w:p w:rsidR="000B296F" w:rsidRDefault="000B296F" w:rsidP="004508AF">
      <w:pPr>
        <w:ind w:right="26"/>
        <w:jc w:val="both"/>
        <w:rPr>
          <w:sz w:val="30"/>
          <w:szCs w:val="30"/>
        </w:rPr>
      </w:pPr>
    </w:p>
    <w:p w:rsidR="000B296F" w:rsidRDefault="000B296F" w:rsidP="004508AF">
      <w:pPr>
        <w:ind w:right="26"/>
        <w:jc w:val="both"/>
        <w:rPr>
          <w:sz w:val="30"/>
          <w:szCs w:val="30"/>
        </w:rPr>
      </w:pPr>
    </w:p>
    <w:p w:rsidR="00BC193C" w:rsidRPr="00021097" w:rsidRDefault="00BC193C" w:rsidP="004508AF">
      <w:pPr>
        <w:ind w:right="26"/>
        <w:jc w:val="both"/>
        <w:rPr>
          <w:sz w:val="30"/>
          <w:szCs w:val="30"/>
        </w:rPr>
      </w:pPr>
      <w:r w:rsidRPr="00021097">
        <w:rPr>
          <w:sz w:val="30"/>
          <w:szCs w:val="30"/>
        </w:rPr>
        <w:t>необходимым условием формирования правового государства  и развития демократического общества.</w:t>
      </w:r>
    </w:p>
    <w:p w:rsidR="00BC193C" w:rsidRPr="00021097" w:rsidRDefault="00BC193C" w:rsidP="004508AF">
      <w:pPr>
        <w:ind w:right="26"/>
        <w:jc w:val="both"/>
        <w:rPr>
          <w:sz w:val="30"/>
          <w:szCs w:val="30"/>
        </w:rPr>
      </w:pPr>
      <w:r w:rsidRPr="00021097">
        <w:rPr>
          <w:sz w:val="30"/>
          <w:szCs w:val="30"/>
        </w:rPr>
        <w:t xml:space="preserve">    </w:t>
      </w:r>
      <w:r w:rsidR="00E92414">
        <w:rPr>
          <w:sz w:val="30"/>
          <w:szCs w:val="30"/>
        </w:rPr>
        <w:t xml:space="preserve"> </w:t>
      </w:r>
      <w:r w:rsidRPr="00021097">
        <w:rPr>
          <w:sz w:val="30"/>
          <w:szCs w:val="30"/>
        </w:rPr>
        <w:t xml:space="preserve">   Вопрос соблюдения прав человека должен стать в республике краеугольным камнем всей государственной политики, так как в соответствии с конституциями Российской Федерации и Республики Алтай человек, его права и свободы являются высшей ценностью.</w:t>
      </w:r>
    </w:p>
    <w:p w:rsidR="00BC193C" w:rsidRPr="00021097" w:rsidRDefault="00BC193C" w:rsidP="004508AF">
      <w:pPr>
        <w:ind w:right="26"/>
        <w:jc w:val="both"/>
        <w:rPr>
          <w:sz w:val="30"/>
          <w:szCs w:val="30"/>
        </w:rPr>
      </w:pPr>
      <w:r w:rsidRPr="00021097">
        <w:rPr>
          <w:sz w:val="30"/>
          <w:szCs w:val="30"/>
        </w:rPr>
        <w:t xml:space="preserve">     </w:t>
      </w:r>
      <w:r w:rsidR="00E92414">
        <w:rPr>
          <w:sz w:val="30"/>
          <w:szCs w:val="30"/>
        </w:rPr>
        <w:t xml:space="preserve">  </w:t>
      </w:r>
      <w:r w:rsidRPr="00021097">
        <w:rPr>
          <w:sz w:val="30"/>
          <w:szCs w:val="30"/>
        </w:rPr>
        <w:t xml:space="preserve">  </w:t>
      </w:r>
      <w:r w:rsidR="00D46CA7" w:rsidRPr="00021097">
        <w:rPr>
          <w:sz w:val="30"/>
          <w:szCs w:val="30"/>
        </w:rPr>
        <w:t>Наша задача</w:t>
      </w:r>
      <w:r w:rsidR="00DA2C46" w:rsidRPr="00021097">
        <w:rPr>
          <w:sz w:val="30"/>
          <w:szCs w:val="30"/>
        </w:rPr>
        <w:t xml:space="preserve"> в том, чтобы защищать права и свободы, руководствуясь не</w:t>
      </w:r>
      <w:r w:rsidR="007D3548" w:rsidRPr="00021097">
        <w:rPr>
          <w:sz w:val="30"/>
          <w:szCs w:val="30"/>
        </w:rPr>
        <w:t xml:space="preserve"> только законами, но и что весьм</w:t>
      </w:r>
      <w:r w:rsidR="00DA2C46" w:rsidRPr="00021097">
        <w:rPr>
          <w:sz w:val="30"/>
          <w:szCs w:val="30"/>
        </w:rPr>
        <w:t>а важно,</w:t>
      </w:r>
      <w:r w:rsidR="007D3548" w:rsidRPr="00021097">
        <w:rPr>
          <w:sz w:val="30"/>
          <w:szCs w:val="30"/>
        </w:rPr>
        <w:t xml:space="preserve"> </w:t>
      </w:r>
      <w:r w:rsidR="00DA2C46" w:rsidRPr="00021097">
        <w:rPr>
          <w:sz w:val="30"/>
          <w:szCs w:val="30"/>
        </w:rPr>
        <w:t>руководствуясь справедливостью</w:t>
      </w:r>
      <w:r w:rsidR="007D3548" w:rsidRPr="00021097">
        <w:rPr>
          <w:sz w:val="30"/>
          <w:szCs w:val="30"/>
        </w:rPr>
        <w:t xml:space="preserve"> </w:t>
      </w:r>
      <w:r w:rsidR="00DA2C46" w:rsidRPr="00021097">
        <w:rPr>
          <w:sz w:val="30"/>
          <w:szCs w:val="30"/>
        </w:rPr>
        <w:t>и голосом со</w:t>
      </w:r>
      <w:r w:rsidR="00CA37C3" w:rsidRPr="00021097">
        <w:rPr>
          <w:sz w:val="30"/>
          <w:szCs w:val="30"/>
        </w:rPr>
        <w:t>вести. Поэтому нередко приходит</w:t>
      </w:r>
      <w:r w:rsidR="00DA2C46" w:rsidRPr="00021097">
        <w:rPr>
          <w:sz w:val="30"/>
          <w:szCs w:val="30"/>
        </w:rPr>
        <w:t>ся призывать должностных лиц к проявлению гуманности и справедливости</w:t>
      </w:r>
      <w:r w:rsidR="007D3548" w:rsidRPr="00021097">
        <w:rPr>
          <w:sz w:val="30"/>
          <w:szCs w:val="30"/>
        </w:rPr>
        <w:t xml:space="preserve"> даже в тех случаях, когда </w:t>
      </w:r>
      <w:r w:rsidR="00DA2C46" w:rsidRPr="00021097">
        <w:rPr>
          <w:sz w:val="30"/>
          <w:szCs w:val="30"/>
        </w:rPr>
        <w:t xml:space="preserve"> формальные</w:t>
      </w:r>
      <w:r w:rsidR="007D3548" w:rsidRPr="00021097">
        <w:rPr>
          <w:sz w:val="30"/>
          <w:szCs w:val="30"/>
        </w:rPr>
        <w:t xml:space="preserve"> требования закона не были нарушены.</w:t>
      </w:r>
    </w:p>
    <w:p w:rsidR="00BC193C" w:rsidRPr="00021097" w:rsidRDefault="00BC193C" w:rsidP="004508AF">
      <w:pPr>
        <w:ind w:right="26"/>
        <w:jc w:val="both"/>
        <w:rPr>
          <w:sz w:val="30"/>
          <w:szCs w:val="30"/>
        </w:rPr>
      </w:pPr>
      <w:r w:rsidRPr="00021097">
        <w:rPr>
          <w:sz w:val="30"/>
          <w:szCs w:val="30"/>
        </w:rPr>
        <w:t xml:space="preserve">       </w:t>
      </w:r>
      <w:r w:rsidR="00E92414">
        <w:rPr>
          <w:sz w:val="30"/>
          <w:szCs w:val="30"/>
        </w:rPr>
        <w:t xml:space="preserve">  </w:t>
      </w:r>
      <w:r w:rsidRPr="00021097">
        <w:rPr>
          <w:sz w:val="30"/>
          <w:szCs w:val="30"/>
        </w:rPr>
        <w:t>Ежегодный доклад составлен на основе изучения и анализа информации о состоянии прав и свобод человека и гражданина в Республике Алтай, обобщения результатов рассмотрения поступивших Уполномоченному коллективных и индивидуальных жалоб граждан, сведений, полученных Уполномоченным и сотрудниками его аппарата</w:t>
      </w:r>
      <w:r w:rsidR="00CA37C3" w:rsidRPr="00021097">
        <w:rPr>
          <w:sz w:val="30"/>
          <w:szCs w:val="30"/>
        </w:rPr>
        <w:t>,</w:t>
      </w:r>
      <w:r w:rsidRPr="00021097">
        <w:rPr>
          <w:sz w:val="30"/>
          <w:szCs w:val="30"/>
        </w:rPr>
        <w:t xml:space="preserve"> в ходе выездных приемов граждан, материалов проведенных проверок.</w:t>
      </w:r>
    </w:p>
    <w:p w:rsidR="00BC193C" w:rsidRPr="00021097" w:rsidRDefault="00BC193C" w:rsidP="004508AF">
      <w:pPr>
        <w:ind w:right="26"/>
        <w:jc w:val="both"/>
        <w:rPr>
          <w:sz w:val="30"/>
          <w:szCs w:val="30"/>
        </w:rPr>
      </w:pPr>
      <w:r w:rsidRPr="00021097">
        <w:rPr>
          <w:sz w:val="30"/>
          <w:szCs w:val="30"/>
        </w:rPr>
        <w:t xml:space="preserve">      </w:t>
      </w:r>
      <w:r w:rsidR="00E92414">
        <w:rPr>
          <w:sz w:val="30"/>
          <w:szCs w:val="30"/>
        </w:rPr>
        <w:t xml:space="preserve"> </w:t>
      </w:r>
      <w:r w:rsidRPr="00021097">
        <w:rPr>
          <w:sz w:val="30"/>
          <w:szCs w:val="30"/>
        </w:rPr>
        <w:t xml:space="preserve"> При подготовке доклада были использованы официальные данные органов госуд</w:t>
      </w:r>
      <w:r w:rsidR="00CA37C3" w:rsidRPr="00021097">
        <w:rPr>
          <w:sz w:val="30"/>
          <w:szCs w:val="30"/>
        </w:rPr>
        <w:t>арственной власти и управлений</w:t>
      </w:r>
      <w:r w:rsidRPr="00021097">
        <w:rPr>
          <w:sz w:val="30"/>
          <w:szCs w:val="30"/>
        </w:rPr>
        <w:t>, статистические данные, аналитические материалы неправительственных организаций, научных и других учреждений, сообщения средств массовой информации, а также материалы конференций, семинаров, «круглых столов», проведенных Уполномоченным или с</w:t>
      </w:r>
      <w:r w:rsidR="00CA37C3" w:rsidRPr="00021097">
        <w:rPr>
          <w:sz w:val="30"/>
          <w:szCs w:val="30"/>
        </w:rPr>
        <w:t xml:space="preserve"> </w:t>
      </w:r>
      <w:r w:rsidRPr="00021097">
        <w:rPr>
          <w:sz w:val="30"/>
          <w:szCs w:val="30"/>
        </w:rPr>
        <w:t>его участием.</w:t>
      </w:r>
    </w:p>
    <w:p w:rsidR="00BC193C" w:rsidRPr="00021097" w:rsidRDefault="00BC193C" w:rsidP="00E92414">
      <w:pPr>
        <w:tabs>
          <w:tab w:val="left" w:pos="709"/>
        </w:tabs>
        <w:ind w:right="26"/>
        <w:jc w:val="both"/>
        <w:rPr>
          <w:sz w:val="30"/>
          <w:szCs w:val="30"/>
        </w:rPr>
      </w:pPr>
      <w:r w:rsidRPr="00021097">
        <w:rPr>
          <w:sz w:val="30"/>
          <w:szCs w:val="30"/>
        </w:rPr>
        <w:t xml:space="preserve">     </w:t>
      </w:r>
      <w:r w:rsidR="00E92414">
        <w:rPr>
          <w:sz w:val="30"/>
          <w:szCs w:val="30"/>
        </w:rPr>
        <w:t xml:space="preserve"> </w:t>
      </w:r>
      <w:r w:rsidRPr="00021097">
        <w:rPr>
          <w:sz w:val="30"/>
          <w:szCs w:val="30"/>
        </w:rPr>
        <w:t xml:space="preserve"> </w:t>
      </w:r>
      <w:r w:rsidR="00E92414">
        <w:rPr>
          <w:sz w:val="30"/>
          <w:szCs w:val="30"/>
        </w:rPr>
        <w:t xml:space="preserve"> </w:t>
      </w:r>
      <w:r w:rsidRPr="00021097">
        <w:rPr>
          <w:sz w:val="30"/>
          <w:szCs w:val="30"/>
        </w:rPr>
        <w:t xml:space="preserve"> Ежегодный доклад Уполномоченного по правам человека в Республике Алтай направляется Главе Респ</w:t>
      </w:r>
      <w:r w:rsidR="00244BB9" w:rsidRPr="00021097">
        <w:rPr>
          <w:sz w:val="30"/>
          <w:szCs w:val="30"/>
        </w:rPr>
        <w:t>ублики Алтай, Государственному С</w:t>
      </w:r>
      <w:r w:rsidR="000E4939" w:rsidRPr="00021097">
        <w:rPr>
          <w:sz w:val="30"/>
          <w:szCs w:val="30"/>
        </w:rPr>
        <w:t xml:space="preserve">обранию - Эл </w:t>
      </w:r>
      <w:r w:rsidRPr="00021097">
        <w:rPr>
          <w:sz w:val="30"/>
          <w:szCs w:val="30"/>
        </w:rPr>
        <w:t>Кур</w:t>
      </w:r>
      <w:r w:rsidR="007D3548" w:rsidRPr="00021097">
        <w:rPr>
          <w:sz w:val="30"/>
          <w:szCs w:val="30"/>
        </w:rPr>
        <w:t>ултай Республики Алтай,</w:t>
      </w:r>
      <w:r w:rsidR="00D46CA7" w:rsidRPr="00021097">
        <w:rPr>
          <w:sz w:val="30"/>
          <w:szCs w:val="30"/>
        </w:rPr>
        <w:t xml:space="preserve"> Главному федеральному</w:t>
      </w:r>
      <w:r w:rsidR="00CF5B89" w:rsidRPr="00021097">
        <w:rPr>
          <w:sz w:val="30"/>
          <w:szCs w:val="30"/>
        </w:rPr>
        <w:t xml:space="preserve"> инспектору в Р</w:t>
      </w:r>
      <w:r w:rsidR="000E4939" w:rsidRPr="00021097">
        <w:rPr>
          <w:sz w:val="30"/>
          <w:szCs w:val="30"/>
        </w:rPr>
        <w:t xml:space="preserve">еспублике </w:t>
      </w:r>
      <w:r w:rsidR="00CF5B89" w:rsidRPr="00021097">
        <w:rPr>
          <w:sz w:val="30"/>
          <w:szCs w:val="30"/>
        </w:rPr>
        <w:t>А</w:t>
      </w:r>
      <w:r w:rsidR="000E4939" w:rsidRPr="00021097">
        <w:rPr>
          <w:sz w:val="30"/>
          <w:szCs w:val="30"/>
        </w:rPr>
        <w:t>лтай</w:t>
      </w:r>
      <w:r w:rsidR="00CF5B89" w:rsidRPr="00021097">
        <w:rPr>
          <w:sz w:val="30"/>
          <w:szCs w:val="30"/>
        </w:rPr>
        <w:t>,</w:t>
      </w:r>
      <w:r w:rsidR="00D46CA7" w:rsidRPr="00021097">
        <w:rPr>
          <w:sz w:val="30"/>
          <w:szCs w:val="30"/>
        </w:rPr>
        <w:t xml:space="preserve"> </w:t>
      </w:r>
      <w:r w:rsidR="00CF5B89" w:rsidRPr="00021097">
        <w:rPr>
          <w:sz w:val="30"/>
          <w:szCs w:val="30"/>
        </w:rPr>
        <w:t>Комиссару по правам человека Совета Европы, Верховному комиссару по правам человека ООН,</w:t>
      </w:r>
      <w:r w:rsidR="007D3548" w:rsidRPr="00021097">
        <w:rPr>
          <w:sz w:val="30"/>
          <w:szCs w:val="30"/>
        </w:rPr>
        <w:t xml:space="preserve"> </w:t>
      </w:r>
      <w:r w:rsidR="00CF5B89" w:rsidRPr="00021097">
        <w:rPr>
          <w:sz w:val="30"/>
          <w:szCs w:val="30"/>
        </w:rPr>
        <w:t>Уполномоченному по правам человека в Р</w:t>
      </w:r>
      <w:r w:rsidR="000E4939" w:rsidRPr="00021097">
        <w:rPr>
          <w:sz w:val="30"/>
          <w:szCs w:val="30"/>
        </w:rPr>
        <w:t xml:space="preserve">оссийской </w:t>
      </w:r>
      <w:r w:rsidR="00CF5B89" w:rsidRPr="00021097">
        <w:rPr>
          <w:sz w:val="30"/>
          <w:szCs w:val="30"/>
        </w:rPr>
        <w:t>Ф</w:t>
      </w:r>
      <w:r w:rsidR="000E4939" w:rsidRPr="00021097">
        <w:rPr>
          <w:sz w:val="30"/>
          <w:szCs w:val="30"/>
        </w:rPr>
        <w:t>едерации</w:t>
      </w:r>
      <w:r w:rsidR="00CF5B89" w:rsidRPr="00021097">
        <w:rPr>
          <w:sz w:val="30"/>
          <w:szCs w:val="30"/>
        </w:rPr>
        <w:t xml:space="preserve">, </w:t>
      </w:r>
      <w:r w:rsidR="00DB1B42" w:rsidRPr="00021097">
        <w:rPr>
          <w:sz w:val="30"/>
          <w:szCs w:val="30"/>
        </w:rPr>
        <w:t>Суды</w:t>
      </w:r>
      <w:r w:rsidRPr="00021097">
        <w:rPr>
          <w:sz w:val="30"/>
          <w:szCs w:val="30"/>
        </w:rPr>
        <w:t xml:space="preserve"> Республики Алтай,</w:t>
      </w:r>
      <w:r w:rsidR="00236AF1" w:rsidRPr="00021097">
        <w:rPr>
          <w:sz w:val="30"/>
          <w:szCs w:val="30"/>
        </w:rPr>
        <w:t xml:space="preserve"> </w:t>
      </w:r>
      <w:r w:rsidR="00DB1B42" w:rsidRPr="00021097">
        <w:rPr>
          <w:sz w:val="30"/>
          <w:szCs w:val="30"/>
        </w:rPr>
        <w:t xml:space="preserve">Прокуратуру </w:t>
      </w:r>
      <w:r w:rsidR="00696FE7" w:rsidRPr="00021097">
        <w:rPr>
          <w:sz w:val="30"/>
          <w:szCs w:val="30"/>
        </w:rPr>
        <w:t xml:space="preserve">Республики Алтай </w:t>
      </w:r>
      <w:r w:rsidR="00DB1B42" w:rsidRPr="00021097">
        <w:rPr>
          <w:sz w:val="30"/>
          <w:szCs w:val="30"/>
        </w:rPr>
        <w:t>и Следственный комитет</w:t>
      </w:r>
      <w:r w:rsidR="00CF5B89" w:rsidRPr="00021097">
        <w:rPr>
          <w:sz w:val="30"/>
          <w:szCs w:val="30"/>
        </w:rPr>
        <w:t xml:space="preserve"> Республики Алтай, МВД Р</w:t>
      </w:r>
      <w:r w:rsidR="00981309" w:rsidRPr="00021097">
        <w:rPr>
          <w:sz w:val="30"/>
          <w:szCs w:val="30"/>
        </w:rPr>
        <w:t xml:space="preserve">еспублики </w:t>
      </w:r>
      <w:r w:rsidR="00CF5B89" w:rsidRPr="00021097">
        <w:rPr>
          <w:sz w:val="30"/>
          <w:szCs w:val="30"/>
        </w:rPr>
        <w:t>А</w:t>
      </w:r>
      <w:r w:rsidR="00981309" w:rsidRPr="00021097">
        <w:rPr>
          <w:sz w:val="30"/>
          <w:szCs w:val="30"/>
        </w:rPr>
        <w:t>лтай</w:t>
      </w:r>
      <w:r w:rsidR="00DB1B42" w:rsidRPr="00021097">
        <w:rPr>
          <w:sz w:val="30"/>
          <w:szCs w:val="30"/>
        </w:rPr>
        <w:t>, Управление Мин</w:t>
      </w:r>
      <w:r w:rsidR="00981309" w:rsidRPr="00021097">
        <w:rPr>
          <w:sz w:val="30"/>
          <w:szCs w:val="30"/>
        </w:rPr>
        <w:t>истерства юстиции</w:t>
      </w:r>
      <w:r w:rsidR="00DB1B42" w:rsidRPr="00021097">
        <w:rPr>
          <w:sz w:val="30"/>
          <w:szCs w:val="30"/>
        </w:rPr>
        <w:t xml:space="preserve"> по Р</w:t>
      </w:r>
      <w:r w:rsidR="00981309" w:rsidRPr="00021097">
        <w:rPr>
          <w:sz w:val="30"/>
          <w:szCs w:val="30"/>
        </w:rPr>
        <w:t xml:space="preserve">еспублике </w:t>
      </w:r>
      <w:r w:rsidR="00DB1B42" w:rsidRPr="00021097">
        <w:rPr>
          <w:sz w:val="30"/>
          <w:szCs w:val="30"/>
        </w:rPr>
        <w:t>А</w:t>
      </w:r>
      <w:r w:rsidR="00981309" w:rsidRPr="00021097">
        <w:rPr>
          <w:sz w:val="30"/>
          <w:szCs w:val="30"/>
        </w:rPr>
        <w:t>лтай</w:t>
      </w:r>
      <w:r w:rsidR="00DB1B42" w:rsidRPr="00021097">
        <w:rPr>
          <w:sz w:val="30"/>
          <w:szCs w:val="30"/>
        </w:rPr>
        <w:t>, УФСИН по Р</w:t>
      </w:r>
      <w:r w:rsidR="00981309" w:rsidRPr="00021097">
        <w:rPr>
          <w:sz w:val="30"/>
          <w:szCs w:val="30"/>
        </w:rPr>
        <w:t xml:space="preserve">еспублике </w:t>
      </w:r>
      <w:r w:rsidR="00DB1B42" w:rsidRPr="00021097">
        <w:rPr>
          <w:sz w:val="30"/>
          <w:szCs w:val="30"/>
        </w:rPr>
        <w:t>А</w:t>
      </w:r>
      <w:r w:rsidR="00981309" w:rsidRPr="00021097">
        <w:rPr>
          <w:sz w:val="30"/>
          <w:szCs w:val="30"/>
        </w:rPr>
        <w:t>лтай</w:t>
      </w:r>
      <w:r w:rsidR="00DB1B42" w:rsidRPr="00021097">
        <w:rPr>
          <w:sz w:val="30"/>
          <w:szCs w:val="30"/>
        </w:rPr>
        <w:t>,</w:t>
      </w:r>
      <w:r w:rsidR="008E54E1" w:rsidRPr="00021097">
        <w:rPr>
          <w:sz w:val="30"/>
          <w:szCs w:val="30"/>
        </w:rPr>
        <w:t xml:space="preserve"> </w:t>
      </w:r>
      <w:r w:rsidR="00DB1B42" w:rsidRPr="00021097">
        <w:rPr>
          <w:sz w:val="30"/>
          <w:szCs w:val="30"/>
        </w:rPr>
        <w:t>УФССП по Р</w:t>
      </w:r>
      <w:r w:rsidR="00BC497A" w:rsidRPr="00021097">
        <w:rPr>
          <w:sz w:val="30"/>
          <w:szCs w:val="30"/>
        </w:rPr>
        <w:t>еспублике Алтай</w:t>
      </w:r>
      <w:r w:rsidR="002350FC" w:rsidRPr="00021097">
        <w:rPr>
          <w:sz w:val="30"/>
          <w:szCs w:val="30"/>
        </w:rPr>
        <w:t xml:space="preserve"> и др.</w:t>
      </w:r>
    </w:p>
    <w:p w:rsidR="00BC193C" w:rsidRPr="00021097" w:rsidRDefault="00BC193C" w:rsidP="004508AF">
      <w:pPr>
        <w:ind w:right="26"/>
        <w:jc w:val="both"/>
        <w:rPr>
          <w:sz w:val="30"/>
          <w:szCs w:val="30"/>
        </w:rPr>
      </w:pPr>
      <w:r w:rsidRPr="00021097">
        <w:rPr>
          <w:sz w:val="30"/>
          <w:szCs w:val="30"/>
        </w:rPr>
        <w:t xml:space="preserve">       </w:t>
      </w:r>
      <w:r w:rsidR="00E92414">
        <w:rPr>
          <w:sz w:val="30"/>
          <w:szCs w:val="30"/>
        </w:rPr>
        <w:t xml:space="preserve"> </w:t>
      </w:r>
      <w:r w:rsidRPr="00021097">
        <w:rPr>
          <w:sz w:val="30"/>
          <w:szCs w:val="30"/>
        </w:rPr>
        <w:t>Кроме того, ежегодный доклад рассылается руководителям муниципальных образований, в научные и образовательные учреждения,  правозащитным общественным организациям.</w:t>
      </w:r>
    </w:p>
    <w:p w:rsidR="00171ACB" w:rsidRPr="00021097" w:rsidRDefault="00BC193C" w:rsidP="00E92414">
      <w:pPr>
        <w:tabs>
          <w:tab w:val="left" w:pos="709"/>
        </w:tabs>
        <w:ind w:right="26"/>
        <w:jc w:val="both"/>
        <w:rPr>
          <w:sz w:val="30"/>
          <w:szCs w:val="30"/>
        </w:rPr>
      </w:pPr>
      <w:r w:rsidRPr="00021097">
        <w:rPr>
          <w:sz w:val="30"/>
          <w:szCs w:val="30"/>
        </w:rPr>
        <w:t xml:space="preserve">     </w:t>
      </w:r>
      <w:r w:rsidR="00E92414">
        <w:rPr>
          <w:sz w:val="30"/>
          <w:szCs w:val="30"/>
        </w:rPr>
        <w:t xml:space="preserve"> </w:t>
      </w:r>
      <w:r w:rsidRPr="00021097">
        <w:rPr>
          <w:sz w:val="30"/>
          <w:szCs w:val="30"/>
        </w:rPr>
        <w:t xml:space="preserve">  Уполномоченный по правам человека в Республике Алтай выражает уверенность, что и этот доклад будет способствовать содействию</w:t>
      </w:r>
      <w:r w:rsidR="00CA37C3" w:rsidRPr="00021097">
        <w:rPr>
          <w:sz w:val="30"/>
          <w:szCs w:val="30"/>
        </w:rPr>
        <w:t>,</w:t>
      </w:r>
      <w:r w:rsidRPr="00021097">
        <w:rPr>
          <w:sz w:val="30"/>
          <w:szCs w:val="30"/>
        </w:rPr>
        <w:t xml:space="preserve"> усилению гарантий государственно</w:t>
      </w:r>
      <w:r w:rsidR="00F05DF3" w:rsidRPr="00021097">
        <w:rPr>
          <w:sz w:val="30"/>
          <w:szCs w:val="30"/>
        </w:rPr>
        <w:t>й защиты прав и свобод человека, п</w:t>
      </w:r>
      <w:r w:rsidRPr="00021097">
        <w:rPr>
          <w:sz w:val="30"/>
          <w:szCs w:val="30"/>
        </w:rPr>
        <w:t>ривлечению пристального внимания органов законодательной и исполнительной власти, общественности к насущным проблемам соблюдения конституционных прав и свобод человека, координации деятельности органов государственной власти,</w:t>
      </w:r>
      <w:r w:rsidR="00703374" w:rsidRPr="00021097">
        <w:rPr>
          <w:sz w:val="30"/>
          <w:szCs w:val="30"/>
        </w:rPr>
        <w:t xml:space="preserve"> </w:t>
      </w:r>
      <w:r w:rsidRPr="00021097">
        <w:rPr>
          <w:sz w:val="30"/>
          <w:szCs w:val="30"/>
        </w:rPr>
        <w:t xml:space="preserve"> </w:t>
      </w:r>
      <w:r w:rsidR="005763A4" w:rsidRPr="00021097">
        <w:rPr>
          <w:sz w:val="30"/>
          <w:szCs w:val="30"/>
        </w:rPr>
        <w:t xml:space="preserve"> </w:t>
      </w:r>
      <w:r w:rsidRPr="00021097">
        <w:rPr>
          <w:sz w:val="30"/>
          <w:szCs w:val="30"/>
        </w:rPr>
        <w:t xml:space="preserve">органов </w:t>
      </w:r>
      <w:r w:rsidR="005763A4" w:rsidRPr="00021097">
        <w:rPr>
          <w:sz w:val="30"/>
          <w:szCs w:val="30"/>
        </w:rPr>
        <w:t xml:space="preserve"> </w:t>
      </w:r>
      <w:r w:rsidR="00703374" w:rsidRPr="00021097">
        <w:rPr>
          <w:sz w:val="30"/>
          <w:szCs w:val="30"/>
        </w:rPr>
        <w:t xml:space="preserve"> </w:t>
      </w:r>
      <w:r w:rsidRPr="00021097">
        <w:rPr>
          <w:sz w:val="30"/>
          <w:szCs w:val="30"/>
        </w:rPr>
        <w:t xml:space="preserve">местного </w:t>
      </w:r>
      <w:r w:rsidR="00703374" w:rsidRPr="00021097">
        <w:rPr>
          <w:sz w:val="30"/>
          <w:szCs w:val="30"/>
        </w:rPr>
        <w:t xml:space="preserve"> </w:t>
      </w:r>
      <w:r w:rsidRPr="00021097">
        <w:rPr>
          <w:sz w:val="30"/>
          <w:szCs w:val="30"/>
        </w:rPr>
        <w:t xml:space="preserve">самоуправления, </w:t>
      </w:r>
      <w:r w:rsidR="005763A4" w:rsidRPr="00021097">
        <w:rPr>
          <w:sz w:val="30"/>
          <w:szCs w:val="30"/>
        </w:rPr>
        <w:t xml:space="preserve"> </w:t>
      </w:r>
      <w:r w:rsidRPr="00021097">
        <w:rPr>
          <w:sz w:val="30"/>
          <w:szCs w:val="30"/>
        </w:rPr>
        <w:t>общественных</w:t>
      </w:r>
      <w:r w:rsidR="00703374" w:rsidRPr="00021097">
        <w:rPr>
          <w:sz w:val="30"/>
          <w:szCs w:val="30"/>
        </w:rPr>
        <w:t xml:space="preserve"> </w:t>
      </w:r>
      <w:r w:rsidRPr="00021097">
        <w:rPr>
          <w:sz w:val="30"/>
          <w:szCs w:val="30"/>
        </w:rPr>
        <w:t xml:space="preserve"> </w:t>
      </w:r>
      <w:r w:rsidR="005763A4" w:rsidRPr="00021097">
        <w:rPr>
          <w:sz w:val="30"/>
          <w:szCs w:val="30"/>
        </w:rPr>
        <w:t xml:space="preserve"> </w:t>
      </w:r>
      <w:r w:rsidRPr="00021097">
        <w:rPr>
          <w:sz w:val="30"/>
          <w:szCs w:val="30"/>
        </w:rPr>
        <w:t>объединений.</w:t>
      </w:r>
    </w:p>
    <w:p w:rsidR="002A0A4E" w:rsidRPr="00021097" w:rsidRDefault="002A0A4E" w:rsidP="000B296F">
      <w:pPr>
        <w:ind w:right="26"/>
        <w:rPr>
          <w:b/>
          <w:sz w:val="30"/>
          <w:szCs w:val="30"/>
        </w:rPr>
      </w:pPr>
    </w:p>
    <w:p w:rsidR="00A02ED9" w:rsidRPr="00021097" w:rsidRDefault="00A02ED9" w:rsidP="00171ACB">
      <w:pPr>
        <w:ind w:right="26"/>
        <w:jc w:val="center"/>
        <w:rPr>
          <w:sz w:val="30"/>
          <w:szCs w:val="30"/>
        </w:rPr>
      </w:pPr>
      <w:r w:rsidRPr="00021097">
        <w:rPr>
          <w:b/>
          <w:sz w:val="30"/>
          <w:szCs w:val="30"/>
        </w:rPr>
        <w:t xml:space="preserve">РАЗДЕЛ  </w:t>
      </w:r>
      <w:r w:rsidRPr="00021097">
        <w:rPr>
          <w:b/>
          <w:sz w:val="30"/>
          <w:szCs w:val="30"/>
          <w:lang w:val="en-US"/>
        </w:rPr>
        <w:t>I</w:t>
      </w:r>
      <w:r w:rsidRPr="00021097">
        <w:rPr>
          <w:b/>
          <w:sz w:val="30"/>
          <w:szCs w:val="30"/>
        </w:rPr>
        <w:t>.</w:t>
      </w:r>
    </w:p>
    <w:p w:rsidR="00643A0F" w:rsidRPr="00021097" w:rsidRDefault="00643A0F" w:rsidP="004508AF">
      <w:pPr>
        <w:tabs>
          <w:tab w:val="left" w:pos="9214"/>
        </w:tabs>
        <w:ind w:right="26"/>
        <w:jc w:val="center"/>
        <w:rPr>
          <w:b/>
          <w:sz w:val="30"/>
          <w:szCs w:val="30"/>
        </w:rPr>
      </w:pPr>
    </w:p>
    <w:p w:rsidR="00A02ED9" w:rsidRPr="00021097" w:rsidRDefault="00A02ED9" w:rsidP="004508AF">
      <w:pPr>
        <w:ind w:right="26"/>
        <w:jc w:val="center"/>
        <w:outlineLvl w:val="0"/>
        <w:rPr>
          <w:b/>
          <w:sz w:val="30"/>
          <w:szCs w:val="30"/>
        </w:rPr>
      </w:pPr>
      <w:r w:rsidRPr="00021097">
        <w:rPr>
          <w:b/>
          <w:sz w:val="30"/>
          <w:szCs w:val="30"/>
        </w:rPr>
        <w:t>СТАТИСТИКА  И  ОБЩАЯ  ХАРАКТЕРИСТИКА</w:t>
      </w:r>
    </w:p>
    <w:p w:rsidR="00A02ED9" w:rsidRPr="00021097" w:rsidRDefault="00A02ED9" w:rsidP="004508AF">
      <w:pPr>
        <w:ind w:right="26"/>
        <w:jc w:val="center"/>
        <w:rPr>
          <w:b/>
          <w:sz w:val="30"/>
          <w:szCs w:val="30"/>
        </w:rPr>
      </w:pPr>
      <w:r w:rsidRPr="00021097">
        <w:rPr>
          <w:b/>
          <w:sz w:val="30"/>
          <w:szCs w:val="30"/>
        </w:rPr>
        <w:t>ОБРАЩЕНИЙ</w:t>
      </w:r>
    </w:p>
    <w:p w:rsidR="00A02ED9" w:rsidRPr="00021097" w:rsidRDefault="00A02ED9" w:rsidP="004508AF">
      <w:pPr>
        <w:ind w:right="26"/>
        <w:jc w:val="both"/>
        <w:rPr>
          <w:sz w:val="30"/>
          <w:szCs w:val="30"/>
        </w:rPr>
      </w:pPr>
    </w:p>
    <w:p w:rsidR="00A02ED9" w:rsidRPr="00021097" w:rsidRDefault="00A02ED9" w:rsidP="004508AF">
      <w:pPr>
        <w:ind w:right="26"/>
        <w:jc w:val="both"/>
        <w:rPr>
          <w:sz w:val="30"/>
          <w:szCs w:val="30"/>
        </w:rPr>
      </w:pPr>
      <w:r w:rsidRPr="00021097">
        <w:rPr>
          <w:sz w:val="30"/>
          <w:szCs w:val="30"/>
        </w:rPr>
        <w:t xml:space="preserve">    </w:t>
      </w:r>
      <w:r w:rsidR="00E92414">
        <w:rPr>
          <w:sz w:val="30"/>
          <w:szCs w:val="30"/>
        </w:rPr>
        <w:t xml:space="preserve">   </w:t>
      </w:r>
      <w:r w:rsidRPr="00021097">
        <w:rPr>
          <w:sz w:val="30"/>
          <w:szCs w:val="30"/>
        </w:rPr>
        <w:t xml:space="preserve"> В  2009 году за содействием в реализации и  защитой своих прав к Уполномоченному по правам человека в Республике Алтай поступило 1282 обращения. Значительный рост жалоб обусловлен</w:t>
      </w:r>
      <w:r w:rsidR="00565ED1">
        <w:rPr>
          <w:sz w:val="30"/>
          <w:szCs w:val="30"/>
        </w:rPr>
        <w:t>,</w:t>
      </w:r>
      <w:r w:rsidRPr="00021097">
        <w:rPr>
          <w:sz w:val="30"/>
          <w:szCs w:val="30"/>
        </w:rPr>
        <w:t xml:space="preserve"> в первую очередь</w:t>
      </w:r>
      <w:r w:rsidR="00A51583" w:rsidRPr="00021097">
        <w:rPr>
          <w:sz w:val="30"/>
          <w:szCs w:val="30"/>
        </w:rPr>
        <w:t>,</w:t>
      </w:r>
      <w:r w:rsidRPr="00021097">
        <w:rPr>
          <w:sz w:val="30"/>
          <w:szCs w:val="30"/>
        </w:rPr>
        <w:t xml:space="preserve"> двумя причинами: системным финансовым и социальным кризисом, а также дальнейшим ростом авторитета, востребова</w:t>
      </w:r>
      <w:r w:rsidR="00A51583" w:rsidRPr="00021097">
        <w:rPr>
          <w:sz w:val="30"/>
          <w:szCs w:val="30"/>
        </w:rPr>
        <w:t>н</w:t>
      </w:r>
      <w:r w:rsidRPr="00021097">
        <w:rPr>
          <w:sz w:val="30"/>
          <w:szCs w:val="30"/>
        </w:rPr>
        <w:t>ности и эффективности инсти</w:t>
      </w:r>
      <w:r w:rsidR="00A51583" w:rsidRPr="00021097">
        <w:rPr>
          <w:sz w:val="30"/>
          <w:szCs w:val="30"/>
        </w:rPr>
        <w:t>тута Уполномоченного у жителей р</w:t>
      </w:r>
      <w:r w:rsidRPr="00021097">
        <w:rPr>
          <w:sz w:val="30"/>
          <w:szCs w:val="30"/>
        </w:rPr>
        <w:t xml:space="preserve">еспублики.  Все поступившие обращения были рассмотрены, и большинство обратившихся граждан получили необходимую помощь. </w:t>
      </w:r>
    </w:p>
    <w:p w:rsidR="00A02ED9" w:rsidRPr="00021097" w:rsidRDefault="00A02ED9" w:rsidP="004508AF">
      <w:pPr>
        <w:ind w:right="26"/>
        <w:jc w:val="both"/>
        <w:rPr>
          <w:sz w:val="30"/>
          <w:szCs w:val="30"/>
        </w:rPr>
      </w:pPr>
    </w:p>
    <w:p w:rsidR="00A02ED9" w:rsidRPr="00021097" w:rsidRDefault="00A02ED9" w:rsidP="004508AF">
      <w:pPr>
        <w:ind w:right="26"/>
        <w:jc w:val="right"/>
        <w:outlineLvl w:val="0"/>
        <w:rPr>
          <w:sz w:val="30"/>
          <w:szCs w:val="30"/>
        </w:rPr>
      </w:pPr>
      <w:r w:rsidRPr="00021097">
        <w:rPr>
          <w:sz w:val="30"/>
          <w:szCs w:val="30"/>
        </w:rPr>
        <w:t>Таблица 1</w:t>
      </w:r>
    </w:p>
    <w:p w:rsidR="00A02ED9" w:rsidRPr="00021097" w:rsidRDefault="00A02ED9" w:rsidP="004508AF">
      <w:pPr>
        <w:ind w:right="26"/>
        <w:jc w:val="center"/>
        <w:outlineLvl w:val="0"/>
        <w:rPr>
          <w:b/>
          <w:sz w:val="30"/>
          <w:szCs w:val="30"/>
        </w:rPr>
      </w:pPr>
      <w:r w:rsidRPr="00021097">
        <w:rPr>
          <w:b/>
          <w:sz w:val="30"/>
          <w:szCs w:val="30"/>
        </w:rPr>
        <w:t>Обращения и общий приём граждан</w:t>
      </w:r>
    </w:p>
    <w:p w:rsidR="00EA6E67" w:rsidRPr="00C803EE" w:rsidRDefault="00EA6E67" w:rsidP="00EA6E67">
      <w:pPr>
        <w:jc w:val="right"/>
        <w:rPr>
          <w:sz w:val="30"/>
          <w:szCs w:val="30"/>
        </w:rPr>
      </w:pPr>
    </w:p>
    <w:tbl>
      <w:tblPr>
        <w:tblW w:w="9903" w:type="dxa"/>
        <w:tblInd w:w="108" w:type="dxa"/>
        <w:tblLook w:val="04A0"/>
      </w:tblPr>
      <w:tblGrid>
        <w:gridCol w:w="5387"/>
        <w:gridCol w:w="1559"/>
        <w:gridCol w:w="1418"/>
        <w:gridCol w:w="1539"/>
      </w:tblGrid>
      <w:tr w:rsidR="00EA6E67" w:rsidRPr="00C803EE" w:rsidTr="003F5AA8">
        <w:trPr>
          <w:trHeight w:val="427"/>
        </w:trPr>
        <w:tc>
          <w:tcPr>
            <w:tcW w:w="5387" w:type="dxa"/>
            <w:tcBorders>
              <w:top w:val="single" w:sz="4" w:space="0" w:color="auto"/>
              <w:left w:val="single" w:sz="4" w:space="0" w:color="auto"/>
              <w:bottom w:val="single" w:sz="4" w:space="0" w:color="auto"/>
              <w:right w:val="single" w:sz="4" w:space="0" w:color="auto"/>
            </w:tcBorders>
            <w:noWrap/>
            <w:vAlign w:val="bottom"/>
          </w:tcPr>
          <w:p w:rsidR="00EA6E67" w:rsidRPr="00C803EE" w:rsidRDefault="00EA6E67" w:rsidP="00EA6E67">
            <w:pPr>
              <w:jc w:val="center"/>
              <w:rPr>
                <w:b/>
                <w:bCs/>
                <w:color w:val="000000"/>
                <w:sz w:val="30"/>
                <w:szCs w:val="30"/>
                <w:lang w:eastAsia="ru-RU"/>
              </w:rPr>
            </w:pPr>
            <w:r w:rsidRPr="00C803EE">
              <w:rPr>
                <w:b/>
                <w:bCs/>
                <w:color w:val="000000"/>
                <w:sz w:val="30"/>
                <w:szCs w:val="30"/>
                <w:lang w:eastAsia="ru-RU"/>
              </w:rPr>
              <w:t>Действия</w:t>
            </w:r>
          </w:p>
        </w:tc>
        <w:tc>
          <w:tcPr>
            <w:tcW w:w="1559" w:type="dxa"/>
            <w:tcBorders>
              <w:top w:val="single" w:sz="4" w:space="0" w:color="auto"/>
              <w:left w:val="single" w:sz="4" w:space="0" w:color="auto"/>
              <w:bottom w:val="single" w:sz="4" w:space="0" w:color="auto"/>
              <w:right w:val="single" w:sz="4" w:space="0" w:color="auto"/>
            </w:tcBorders>
          </w:tcPr>
          <w:p w:rsidR="00EA6E67" w:rsidRPr="00C803EE" w:rsidRDefault="00EA6E67" w:rsidP="00EA6E67">
            <w:pPr>
              <w:jc w:val="center"/>
              <w:rPr>
                <w:b/>
                <w:bCs/>
                <w:color w:val="000000"/>
                <w:sz w:val="30"/>
                <w:szCs w:val="30"/>
                <w:lang w:eastAsia="ru-RU"/>
              </w:rPr>
            </w:pPr>
            <w:r w:rsidRPr="00C803EE">
              <w:rPr>
                <w:b/>
                <w:bCs/>
                <w:color w:val="000000"/>
                <w:sz w:val="30"/>
                <w:szCs w:val="30"/>
                <w:lang w:eastAsia="ru-RU"/>
              </w:rPr>
              <w:t xml:space="preserve">               2007 г.</w:t>
            </w:r>
          </w:p>
        </w:tc>
        <w:tc>
          <w:tcPr>
            <w:tcW w:w="1418" w:type="dxa"/>
            <w:tcBorders>
              <w:top w:val="single" w:sz="4" w:space="0" w:color="auto"/>
              <w:left w:val="single" w:sz="4" w:space="0" w:color="auto"/>
              <w:bottom w:val="single" w:sz="4" w:space="0" w:color="auto"/>
              <w:right w:val="single" w:sz="4" w:space="0" w:color="auto"/>
            </w:tcBorders>
          </w:tcPr>
          <w:p w:rsidR="00EA6E67" w:rsidRPr="00C803EE" w:rsidRDefault="00EA6E67" w:rsidP="00EA6E67">
            <w:pPr>
              <w:jc w:val="center"/>
              <w:rPr>
                <w:b/>
                <w:bCs/>
                <w:color w:val="000000"/>
                <w:sz w:val="30"/>
                <w:szCs w:val="30"/>
                <w:lang w:eastAsia="ru-RU"/>
              </w:rPr>
            </w:pPr>
            <w:r w:rsidRPr="00C803EE">
              <w:rPr>
                <w:b/>
                <w:bCs/>
                <w:color w:val="000000"/>
                <w:sz w:val="30"/>
                <w:szCs w:val="30"/>
                <w:lang w:eastAsia="ru-RU"/>
              </w:rPr>
              <w:t xml:space="preserve">              2008 г.</w:t>
            </w:r>
          </w:p>
        </w:tc>
        <w:tc>
          <w:tcPr>
            <w:tcW w:w="1539" w:type="dxa"/>
            <w:tcBorders>
              <w:top w:val="single" w:sz="4" w:space="0" w:color="auto"/>
              <w:left w:val="single" w:sz="4" w:space="0" w:color="auto"/>
              <w:bottom w:val="single" w:sz="4" w:space="0" w:color="auto"/>
              <w:right w:val="single" w:sz="4" w:space="0" w:color="auto"/>
            </w:tcBorders>
            <w:noWrap/>
            <w:vAlign w:val="bottom"/>
          </w:tcPr>
          <w:p w:rsidR="00EA6E67" w:rsidRPr="00C803EE" w:rsidRDefault="00EA6E67" w:rsidP="00EA6E67">
            <w:pPr>
              <w:jc w:val="center"/>
              <w:rPr>
                <w:b/>
                <w:bCs/>
                <w:color w:val="000000"/>
                <w:sz w:val="30"/>
                <w:szCs w:val="30"/>
                <w:lang w:eastAsia="ru-RU"/>
              </w:rPr>
            </w:pPr>
            <w:r w:rsidRPr="00C803EE">
              <w:rPr>
                <w:b/>
                <w:bCs/>
                <w:color w:val="000000"/>
                <w:sz w:val="30"/>
                <w:szCs w:val="30"/>
                <w:lang w:eastAsia="ru-RU"/>
              </w:rPr>
              <w:t>2009 г.</w:t>
            </w:r>
          </w:p>
        </w:tc>
      </w:tr>
      <w:tr w:rsidR="00EA6E67" w:rsidRPr="00C803EE" w:rsidTr="003F5AA8">
        <w:trPr>
          <w:trHeight w:val="770"/>
        </w:trPr>
        <w:tc>
          <w:tcPr>
            <w:tcW w:w="5387" w:type="dxa"/>
            <w:tcBorders>
              <w:top w:val="single" w:sz="4" w:space="0" w:color="auto"/>
              <w:left w:val="single" w:sz="4" w:space="0" w:color="auto"/>
              <w:right w:val="single" w:sz="4" w:space="0" w:color="auto"/>
            </w:tcBorders>
            <w:noWrap/>
            <w:vAlign w:val="bottom"/>
          </w:tcPr>
          <w:p w:rsidR="00EA6E67" w:rsidRPr="00C803EE" w:rsidRDefault="00EA6E67" w:rsidP="00EA6E67">
            <w:pPr>
              <w:rPr>
                <w:b/>
                <w:bCs/>
                <w:color w:val="000000"/>
                <w:sz w:val="30"/>
                <w:szCs w:val="30"/>
                <w:lang w:eastAsia="ru-RU"/>
              </w:rPr>
            </w:pPr>
            <w:r>
              <w:rPr>
                <w:b/>
                <w:bCs/>
                <w:color w:val="000000"/>
                <w:sz w:val="30"/>
                <w:szCs w:val="30"/>
                <w:lang w:eastAsia="ru-RU"/>
              </w:rPr>
              <w:t>Принято сотрудниками:</w:t>
            </w:r>
          </w:p>
        </w:tc>
        <w:tc>
          <w:tcPr>
            <w:tcW w:w="1559" w:type="dxa"/>
            <w:tcBorders>
              <w:top w:val="single" w:sz="4" w:space="0" w:color="auto"/>
              <w:left w:val="single" w:sz="4" w:space="0" w:color="auto"/>
              <w:right w:val="single" w:sz="4" w:space="0" w:color="auto"/>
            </w:tcBorders>
            <w:vAlign w:val="bottom"/>
          </w:tcPr>
          <w:p w:rsidR="00EA6E67" w:rsidRPr="00C803EE" w:rsidRDefault="00EA6E67" w:rsidP="003F5AA8">
            <w:pPr>
              <w:jc w:val="center"/>
              <w:rPr>
                <w:b/>
                <w:bCs/>
                <w:color w:val="000000"/>
                <w:sz w:val="30"/>
                <w:szCs w:val="30"/>
                <w:lang w:eastAsia="ru-RU"/>
              </w:rPr>
            </w:pPr>
            <w:r>
              <w:rPr>
                <w:b/>
                <w:bCs/>
                <w:color w:val="000000"/>
                <w:sz w:val="30"/>
                <w:szCs w:val="30"/>
                <w:lang w:eastAsia="ru-RU"/>
              </w:rPr>
              <w:t>380</w:t>
            </w:r>
          </w:p>
        </w:tc>
        <w:tc>
          <w:tcPr>
            <w:tcW w:w="1418" w:type="dxa"/>
            <w:tcBorders>
              <w:top w:val="single" w:sz="4" w:space="0" w:color="auto"/>
              <w:left w:val="single" w:sz="4" w:space="0" w:color="auto"/>
              <w:right w:val="single" w:sz="4" w:space="0" w:color="auto"/>
            </w:tcBorders>
            <w:vAlign w:val="bottom"/>
          </w:tcPr>
          <w:p w:rsidR="00EA6E67" w:rsidRPr="00C803EE" w:rsidRDefault="00EA6E67" w:rsidP="003F5AA8">
            <w:pPr>
              <w:jc w:val="center"/>
              <w:rPr>
                <w:b/>
                <w:bCs/>
                <w:color w:val="000000"/>
                <w:sz w:val="30"/>
                <w:szCs w:val="30"/>
                <w:lang w:eastAsia="ru-RU"/>
              </w:rPr>
            </w:pPr>
            <w:r>
              <w:rPr>
                <w:b/>
                <w:bCs/>
                <w:color w:val="000000"/>
                <w:sz w:val="30"/>
                <w:szCs w:val="30"/>
                <w:lang w:eastAsia="ru-RU"/>
              </w:rPr>
              <w:t>428</w:t>
            </w:r>
          </w:p>
        </w:tc>
        <w:tc>
          <w:tcPr>
            <w:tcW w:w="1539" w:type="dxa"/>
            <w:tcBorders>
              <w:top w:val="single" w:sz="4" w:space="0" w:color="auto"/>
              <w:left w:val="single" w:sz="4" w:space="0" w:color="auto"/>
              <w:right w:val="single" w:sz="4" w:space="0" w:color="auto"/>
            </w:tcBorders>
            <w:noWrap/>
            <w:vAlign w:val="bottom"/>
          </w:tcPr>
          <w:p w:rsidR="00EA6E67" w:rsidRPr="00C803EE" w:rsidRDefault="00EA6E67" w:rsidP="003F5AA8">
            <w:pPr>
              <w:jc w:val="center"/>
              <w:rPr>
                <w:b/>
                <w:bCs/>
                <w:color w:val="000000"/>
                <w:sz w:val="30"/>
                <w:szCs w:val="30"/>
                <w:lang w:eastAsia="ru-RU"/>
              </w:rPr>
            </w:pPr>
            <w:r>
              <w:rPr>
                <w:b/>
                <w:bCs/>
                <w:color w:val="000000"/>
                <w:sz w:val="30"/>
                <w:szCs w:val="30"/>
                <w:lang w:eastAsia="ru-RU"/>
              </w:rPr>
              <w:t>872</w:t>
            </w:r>
          </w:p>
        </w:tc>
      </w:tr>
      <w:tr w:rsidR="00EA6E67" w:rsidRPr="00C803EE" w:rsidTr="003F5AA8">
        <w:trPr>
          <w:trHeight w:val="697"/>
        </w:trPr>
        <w:tc>
          <w:tcPr>
            <w:tcW w:w="5387" w:type="dxa"/>
            <w:tcBorders>
              <w:left w:val="single" w:sz="4" w:space="0" w:color="auto"/>
              <w:right w:val="single" w:sz="4" w:space="0" w:color="auto"/>
            </w:tcBorders>
            <w:noWrap/>
            <w:vAlign w:val="bottom"/>
          </w:tcPr>
          <w:p w:rsidR="00EA6E67" w:rsidRPr="00C803EE" w:rsidRDefault="003F5AA8" w:rsidP="00EA6E67">
            <w:pPr>
              <w:rPr>
                <w:b/>
                <w:bCs/>
                <w:color w:val="000000"/>
                <w:sz w:val="30"/>
                <w:szCs w:val="30"/>
                <w:lang w:eastAsia="ru-RU"/>
              </w:rPr>
            </w:pPr>
            <w:r>
              <w:rPr>
                <w:b/>
                <w:bCs/>
                <w:color w:val="000000"/>
                <w:sz w:val="30"/>
                <w:szCs w:val="30"/>
                <w:lang w:eastAsia="ru-RU"/>
              </w:rPr>
              <w:t>п</w:t>
            </w:r>
            <w:r w:rsidR="00EA6E67">
              <w:rPr>
                <w:b/>
                <w:bCs/>
                <w:color w:val="000000"/>
                <w:sz w:val="30"/>
                <w:szCs w:val="30"/>
                <w:lang w:eastAsia="ru-RU"/>
              </w:rPr>
              <w:t>исьменные обращения</w:t>
            </w:r>
          </w:p>
        </w:tc>
        <w:tc>
          <w:tcPr>
            <w:tcW w:w="1559" w:type="dxa"/>
            <w:tcBorders>
              <w:left w:val="single" w:sz="4" w:space="0" w:color="auto"/>
              <w:right w:val="single" w:sz="4" w:space="0" w:color="auto"/>
            </w:tcBorders>
          </w:tcPr>
          <w:p w:rsidR="00EA6E67" w:rsidRPr="00C803EE" w:rsidRDefault="00EA6E67" w:rsidP="00EA6E67">
            <w:pPr>
              <w:jc w:val="center"/>
              <w:rPr>
                <w:b/>
                <w:bCs/>
                <w:color w:val="000000"/>
                <w:sz w:val="30"/>
                <w:szCs w:val="30"/>
                <w:lang w:eastAsia="ru-RU"/>
              </w:rPr>
            </w:pPr>
            <w:r>
              <w:rPr>
                <w:b/>
                <w:bCs/>
                <w:color w:val="000000"/>
                <w:sz w:val="30"/>
                <w:szCs w:val="30"/>
                <w:lang w:eastAsia="ru-RU"/>
              </w:rPr>
              <w:t xml:space="preserve">             127</w:t>
            </w:r>
            <w:r w:rsidRPr="00C803EE">
              <w:rPr>
                <w:b/>
                <w:bCs/>
                <w:color w:val="000000"/>
                <w:sz w:val="30"/>
                <w:szCs w:val="30"/>
                <w:lang w:eastAsia="ru-RU"/>
              </w:rPr>
              <w:t xml:space="preserve">                      </w:t>
            </w:r>
          </w:p>
        </w:tc>
        <w:tc>
          <w:tcPr>
            <w:tcW w:w="1418" w:type="dxa"/>
            <w:tcBorders>
              <w:left w:val="single" w:sz="4" w:space="0" w:color="auto"/>
              <w:right w:val="single" w:sz="4" w:space="0" w:color="auto"/>
            </w:tcBorders>
          </w:tcPr>
          <w:p w:rsidR="00EA6E67" w:rsidRPr="00C803EE" w:rsidRDefault="00EA6E67" w:rsidP="00EA6E67">
            <w:pPr>
              <w:jc w:val="center"/>
              <w:rPr>
                <w:b/>
                <w:bCs/>
                <w:color w:val="000000"/>
                <w:sz w:val="30"/>
                <w:szCs w:val="30"/>
                <w:lang w:eastAsia="ru-RU"/>
              </w:rPr>
            </w:pPr>
            <w:r>
              <w:rPr>
                <w:b/>
                <w:bCs/>
                <w:color w:val="000000"/>
                <w:sz w:val="30"/>
                <w:szCs w:val="30"/>
                <w:lang w:eastAsia="ru-RU"/>
              </w:rPr>
              <w:t xml:space="preserve">           </w:t>
            </w:r>
            <w:r w:rsidR="00FA6DAD">
              <w:rPr>
                <w:b/>
                <w:bCs/>
                <w:color w:val="000000"/>
                <w:sz w:val="30"/>
                <w:szCs w:val="30"/>
                <w:lang w:eastAsia="ru-RU"/>
              </w:rPr>
              <w:t xml:space="preserve">  </w:t>
            </w:r>
            <w:r>
              <w:rPr>
                <w:b/>
                <w:bCs/>
                <w:color w:val="000000"/>
                <w:sz w:val="30"/>
                <w:szCs w:val="30"/>
                <w:lang w:eastAsia="ru-RU"/>
              </w:rPr>
              <w:t>236</w:t>
            </w:r>
            <w:r w:rsidRPr="00C803EE">
              <w:rPr>
                <w:b/>
                <w:bCs/>
                <w:color w:val="000000"/>
                <w:sz w:val="30"/>
                <w:szCs w:val="30"/>
                <w:lang w:eastAsia="ru-RU"/>
              </w:rPr>
              <w:t xml:space="preserve">               </w:t>
            </w:r>
          </w:p>
        </w:tc>
        <w:tc>
          <w:tcPr>
            <w:tcW w:w="1539" w:type="dxa"/>
            <w:tcBorders>
              <w:left w:val="single" w:sz="4" w:space="0" w:color="auto"/>
              <w:right w:val="single" w:sz="4" w:space="0" w:color="auto"/>
            </w:tcBorders>
            <w:noWrap/>
            <w:vAlign w:val="bottom"/>
          </w:tcPr>
          <w:p w:rsidR="00EA6E67" w:rsidRPr="00C803EE" w:rsidRDefault="00EA6E67" w:rsidP="00EA6E67">
            <w:pPr>
              <w:jc w:val="center"/>
              <w:rPr>
                <w:b/>
                <w:bCs/>
                <w:color w:val="000000"/>
                <w:sz w:val="30"/>
                <w:szCs w:val="30"/>
                <w:lang w:eastAsia="ru-RU"/>
              </w:rPr>
            </w:pPr>
            <w:r>
              <w:rPr>
                <w:b/>
                <w:bCs/>
                <w:color w:val="000000"/>
                <w:sz w:val="30"/>
                <w:szCs w:val="30"/>
                <w:lang w:eastAsia="ru-RU"/>
              </w:rPr>
              <w:t>353</w:t>
            </w:r>
          </w:p>
        </w:tc>
      </w:tr>
      <w:tr w:rsidR="00EA6E67" w:rsidRPr="00C803EE" w:rsidTr="003F5AA8">
        <w:trPr>
          <w:trHeight w:val="525"/>
        </w:trPr>
        <w:tc>
          <w:tcPr>
            <w:tcW w:w="5387" w:type="dxa"/>
            <w:tcBorders>
              <w:left w:val="single" w:sz="4" w:space="0" w:color="auto"/>
              <w:bottom w:val="single" w:sz="4" w:space="0" w:color="auto"/>
              <w:right w:val="single" w:sz="4" w:space="0" w:color="auto"/>
            </w:tcBorders>
            <w:noWrap/>
            <w:vAlign w:val="bottom"/>
          </w:tcPr>
          <w:p w:rsidR="00EA6E67" w:rsidRPr="00C803EE" w:rsidRDefault="003F5AA8" w:rsidP="00EA6E67">
            <w:pPr>
              <w:rPr>
                <w:b/>
                <w:bCs/>
                <w:color w:val="000000"/>
                <w:sz w:val="30"/>
                <w:szCs w:val="30"/>
                <w:lang w:eastAsia="ru-RU"/>
              </w:rPr>
            </w:pPr>
            <w:r>
              <w:rPr>
                <w:b/>
                <w:bCs/>
                <w:color w:val="000000"/>
                <w:sz w:val="30"/>
                <w:szCs w:val="30"/>
                <w:lang w:eastAsia="ru-RU"/>
              </w:rPr>
              <w:t>у</w:t>
            </w:r>
            <w:r w:rsidR="00EA6E67">
              <w:rPr>
                <w:b/>
                <w:bCs/>
                <w:color w:val="000000"/>
                <w:sz w:val="30"/>
                <w:szCs w:val="30"/>
                <w:lang w:eastAsia="ru-RU"/>
              </w:rPr>
              <w:t>стные обращения</w:t>
            </w:r>
          </w:p>
        </w:tc>
        <w:tc>
          <w:tcPr>
            <w:tcW w:w="1559" w:type="dxa"/>
            <w:tcBorders>
              <w:left w:val="single" w:sz="4" w:space="0" w:color="auto"/>
              <w:bottom w:val="single" w:sz="4" w:space="0" w:color="auto"/>
              <w:right w:val="single" w:sz="4" w:space="0" w:color="auto"/>
            </w:tcBorders>
          </w:tcPr>
          <w:p w:rsidR="00EA6E67" w:rsidRPr="00C803EE" w:rsidRDefault="00EA6E67" w:rsidP="00EA6E67">
            <w:pPr>
              <w:jc w:val="center"/>
              <w:rPr>
                <w:b/>
                <w:bCs/>
                <w:color w:val="000000"/>
                <w:sz w:val="30"/>
                <w:szCs w:val="30"/>
                <w:lang w:eastAsia="ru-RU"/>
              </w:rPr>
            </w:pPr>
            <w:r w:rsidRPr="00C803EE">
              <w:rPr>
                <w:b/>
                <w:bCs/>
                <w:color w:val="000000"/>
                <w:sz w:val="30"/>
                <w:szCs w:val="30"/>
                <w:lang w:eastAsia="ru-RU"/>
              </w:rPr>
              <w:t xml:space="preserve">                   </w:t>
            </w:r>
            <w:r>
              <w:rPr>
                <w:b/>
                <w:bCs/>
                <w:color w:val="000000"/>
                <w:sz w:val="30"/>
                <w:szCs w:val="30"/>
                <w:lang w:eastAsia="ru-RU"/>
              </w:rPr>
              <w:t>253</w:t>
            </w:r>
          </w:p>
        </w:tc>
        <w:tc>
          <w:tcPr>
            <w:tcW w:w="1418" w:type="dxa"/>
            <w:tcBorders>
              <w:left w:val="single" w:sz="4" w:space="0" w:color="auto"/>
              <w:bottom w:val="single" w:sz="4" w:space="0" w:color="auto"/>
              <w:right w:val="single" w:sz="4" w:space="0" w:color="auto"/>
            </w:tcBorders>
          </w:tcPr>
          <w:p w:rsidR="00EA6E67" w:rsidRPr="00C803EE" w:rsidRDefault="00EA6E67" w:rsidP="00EA6E67">
            <w:pPr>
              <w:jc w:val="center"/>
              <w:rPr>
                <w:b/>
                <w:bCs/>
                <w:color w:val="000000"/>
                <w:sz w:val="30"/>
                <w:szCs w:val="30"/>
                <w:lang w:eastAsia="ru-RU"/>
              </w:rPr>
            </w:pPr>
            <w:r w:rsidRPr="00C803EE">
              <w:rPr>
                <w:b/>
                <w:bCs/>
                <w:color w:val="000000"/>
                <w:sz w:val="30"/>
                <w:szCs w:val="30"/>
                <w:lang w:eastAsia="ru-RU"/>
              </w:rPr>
              <w:t xml:space="preserve">               </w:t>
            </w:r>
            <w:r>
              <w:rPr>
                <w:b/>
                <w:bCs/>
                <w:color w:val="000000"/>
                <w:sz w:val="30"/>
                <w:szCs w:val="30"/>
                <w:lang w:eastAsia="ru-RU"/>
              </w:rPr>
              <w:t>192</w:t>
            </w:r>
          </w:p>
        </w:tc>
        <w:tc>
          <w:tcPr>
            <w:tcW w:w="1539" w:type="dxa"/>
            <w:tcBorders>
              <w:left w:val="single" w:sz="4" w:space="0" w:color="auto"/>
              <w:bottom w:val="single" w:sz="4" w:space="0" w:color="auto"/>
              <w:right w:val="single" w:sz="4" w:space="0" w:color="auto"/>
            </w:tcBorders>
            <w:noWrap/>
            <w:vAlign w:val="bottom"/>
          </w:tcPr>
          <w:p w:rsidR="00EA6E67" w:rsidRPr="00C803EE" w:rsidRDefault="00EA6E67" w:rsidP="00EA6E67">
            <w:pPr>
              <w:jc w:val="center"/>
              <w:rPr>
                <w:b/>
                <w:bCs/>
                <w:color w:val="000000"/>
                <w:sz w:val="30"/>
                <w:szCs w:val="30"/>
                <w:lang w:eastAsia="ru-RU"/>
              </w:rPr>
            </w:pPr>
            <w:r>
              <w:rPr>
                <w:b/>
                <w:bCs/>
                <w:color w:val="000000"/>
                <w:sz w:val="30"/>
                <w:szCs w:val="30"/>
                <w:lang w:eastAsia="ru-RU"/>
              </w:rPr>
              <w:t>519</w:t>
            </w:r>
          </w:p>
        </w:tc>
      </w:tr>
      <w:tr w:rsidR="00EA6E67" w:rsidRPr="00C803EE" w:rsidTr="00FA6DAD">
        <w:trPr>
          <w:trHeight w:val="717"/>
        </w:trPr>
        <w:tc>
          <w:tcPr>
            <w:tcW w:w="538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A6E67" w:rsidRPr="00C803EE" w:rsidRDefault="00EA6E67" w:rsidP="00EA6E67">
            <w:pPr>
              <w:rPr>
                <w:b/>
                <w:bCs/>
                <w:sz w:val="30"/>
                <w:szCs w:val="30"/>
                <w:lang w:eastAsia="ru-RU"/>
              </w:rPr>
            </w:pPr>
            <w:r>
              <w:rPr>
                <w:b/>
                <w:bCs/>
                <w:sz w:val="30"/>
                <w:szCs w:val="30"/>
                <w:lang w:eastAsia="ru-RU"/>
              </w:rPr>
              <w:t>Принято лично Уполномоченным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6E67" w:rsidRPr="00C803EE" w:rsidRDefault="00EA6E67" w:rsidP="00EA6E67">
            <w:pPr>
              <w:jc w:val="center"/>
              <w:rPr>
                <w:b/>
                <w:bCs/>
                <w:sz w:val="30"/>
                <w:szCs w:val="30"/>
                <w:lang w:eastAsia="ru-RU"/>
              </w:rPr>
            </w:pPr>
            <w:r>
              <w:rPr>
                <w:b/>
                <w:bCs/>
                <w:sz w:val="30"/>
                <w:szCs w:val="30"/>
                <w:lang w:eastAsia="ru-RU"/>
              </w:rPr>
              <w:t xml:space="preserve">               290</w:t>
            </w:r>
            <w:r w:rsidRPr="00C803EE">
              <w:rPr>
                <w:b/>
                <w:bCs/>
                <w:sz w:val="30"/>
                <w:szCs w:val="3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6E67" w:rsidRPr="00C803EE" w:rsidRDefault="00EA6E67" w:rsidP="00EA6E67">
            <w:pPr>
              <w:jc w:val="center"/>
              <w:rPr>
                <w:b/>
                <w:bCs/>
                <w:sz w:val="30"/>
                <w:szCs w:val="30"/>
                <w:lang w:eastAsia="ru-RU"/>
              </w:rPr>
            </w:pPr>
            <w:r>
              <w:rPr>
                <w:b/>
                <w:bCs/>
                <w:sz w:val="30"/>
                <w:szCs w:val="30"/>
                <w:lang w:eastAsia="ru-RU"/>
              </w:rPr>
              <w:t xml:space="preserve">           319</w:t>
            </w:r>
            <w:r w:rsidRPr="00C803EE">
              <w:rPr>
                <w:b/>
                <w:bCs/>
                <w:sz w:val="30"/>
                <w:szCs w:val="30"/>
                <w:lang w:eastAsia="ru-RU"/>
              </w:rPr>
              <w:t xml:space="preserve">                </w:t>
            </w:r>
          </w:p>
        </w:tc>
        <w:tc>
          <w:tcPr>
            <w:tcW w:w="153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A6E67" w:rsidRPr="00C803EE" w:rsidRDefault="00EA6E67" w:rsidP="00EA6E67">
            <w:pPr>
              <w:jc w:val="center"/>
              <w:rPr>
                <w:b/>
                <w:bCs/>
                <w:sz w:val="30"/>
                <w:szCs w:val="30"/>
                <w:lang w:eastAsia="ru-RU"/>
              </w:rPr>
            </w:pPr>
            <w:r>
              <w:rPr>
                <w:b/>
                <w:bCs/>
                <w:sz w:val="30"/>
                <w:szCs w:val="30"/>
                <w:lang w:eastAsia="ru-RU"/>
              </w:rPr>
              <w:t>410</w:t>
            </w:r>
          </w:p>
        </w:tc>
      </w:tr>
      <w:tr w:rsidR="00EA6E67" w:rsidRPr="00C803EE" w:rsidTr="00EA6E67">
        <w:trPr>
          <w:trHeight w:val="630"/>
        </w:trPr>
        <w:tc>
          <w:tcPr>
            <w:tcW w:w="5387" w:type="dxa"/>
            <w:tcBorders>
              <w:top w:val="single" w:sz="4" w:space="0" w:color="auto"/>
              <w:left w:val="single" w:sz="4" w:space="0" w:color="auto"/>
              <w:bottom w:val="single" w:sz="4" w:space="0" w:color="auto"/>
              <w:right w:val="single" w:sz="4" w:space="0" w:color="auto"/>
            </w:tcBorders>
            <w:vAlign w:val="bottom"/>
          </w:tcPr>
          <w:p w:rsidR="00EA6E67" w:rsidRPr="00C803EE" w:rsidRDefault="00EA6E67" w:rsidP="00EA6E67">
            <w:pPr>
              <w:rPr>
                <w:b/>
                <w:bCs/>
                <w:color w:val="000000"/>
                <w:sz w:val="30"/>
                <w:szCs w:val="30"/>
                <w:lang w:eastAsia="ru-RU"/>
              </w:rPr>
            </w:pPr>
            <w:r>
              <w:rPr>
                <w:b/>
                <w:bCs/>
                <w:color w:val="000000"/>
                <w:sz w:val="30"/>
                <w:szCs w:val="30"/>
                <w:lang w:eastAsia="ru-RU"/>
              </w:rPr>
              <w:t>Всего:</w:t>
            </w:r>
          </w:p>
        </w:tc>
        <w:tc>
          <w:tcPr>
            <w:tcW w:w="1559" w:type="dxa"/>
            <w:tcBorders>
              <w:top w:val="single" w:sz="4" w:space="0" w:color="auto"/>
              <w:left w:val="single" w:sz="4" w:space="0" w:color="auto"/>
              <w:bottom w:val="single" w:sz="4" w:space="0" w:color="auto"/>
              <w:right w:val="single" w:sz="4" w:space="0" w:color="auto"/>
            </w:tcBorders>
          </w:tcPr>
          <w:p w:rsidR="00EA6E67" w:rsidRPr="00C803EE" w:rsidRDefault="00EA6E67" w:rsidP="00EA6E67">
            <w:pPr>
              <w:jc w:val="center"/>
              <w:rPr>
                <w:b/>
                <w:bCs/>
                <w:color w:val="000000"/>
                <w:sz w:val="30"/>
                <w:szCs w:val="30"/>
                <w:lang w:eastAsia="ru-RU"/>
              </w:rPr>
            </w:pPr>
            <w:r>
              <w:rPr>
                <w:b/>
                <w:bCs/>
                <w:color w:val="000000"/>
                <w:sz w:val="30"/>
                <w:szCs w:val="30"/>
                <w:lang w:eastAsia="ru-RU"/>
              </w:rPr>
              <w:t xml:space="preserve">                  670</w:t>
            </w:r>
          </w:p>
        </w:tc>
        <w:tc>
          <w:tcPr>
            <w:tcW w:w="1418" w:type="dxa"/>
            <w:tcBorders>
              <w:top w:val="single" w:sz="4" w:space="0" w:color="auto"/>
              <w:left w:val="single" w:sz="4" w:space="0" w:color="auto"/>
              <w:bottom w:val="single" w:sz="4" w:space="0" w:color="auto"/>
              <w:right w:val="single" w:sz="4" w:space="0" w:color="auto"/>
            </w:tcBorders>
          </w:tcPr>
          <w:p w:rsidR="00EA6E67" w:rsidRPr="00C803EE" w:rsidRDefault="00EA6E67" w:rsidP="00EA6E67">
            <w:pPr>
              <w:jc w:val="center"/>
              <w:rPr>
                <w:b/>
                <w:bCs/>
                <w:color w:val="000000"/>
                <w:sz w:val="30"/>
                <w:szCs w:val="30"/>
                <w:lang w:eastAsia="ru-RU"/>
              </w:rPr>
            </w:pPr>
            <w:r w:rsidRPr="00C803EE">
              <w:rPr>
                <w:b/>
                <w:bCs/>
                <w:color w:val="000000"/>
                <w:sz w:val="30"/>
                <w:szCs w:val="30"/>
                <w:lang w:eastAsia="ru-RU"/>
              </w:rPr>
              <w:t xml:space="preserve">               </w:t>
            </w:r>
            <w:r>
              <w:rPr>
                <w:b/>
                <w:bCs/>
                <w:color w:val="000000"/>
                <w:sz w:val="30"/>
                <w:szCs w:val="30"/>
                <w:lang w:eastAsia="ru-RU"/>
              </w:rPr>
              <w:t>747</w:t>
            </w:r>
          </w:p>
        </w:tc>
        <w:tc>
          <w:tcPr>
            <w:tcW w:w="1539" w:type="dxa"/>
            <w:tcBorders>
              <w:top w:val="single" w:sz="4" w:space="0" w:color="auto"/>
              <w:left w:val="single" w:sz="4" w:space="0" w:color="auto"/>
              <w:bottom w:val="single" w:sz="4" w:space="0" w:color="auto"/>
              <w:right w:val="single" w:sz="4" w:space="0" w:color="auto"/>
            </w:tcBorders>
            <w:vAlign w:val="bottom"/>
          </w:tcPr>
          <w:p w:rsidR="00EA6E67" w:rsidRPr="00C803EE" w:rsidRDefault="00EA6E67" w:rsidP="00EA6E67">
            <w:pPr>
              <w:jc w:val="center"/>
              <w:rPr>
                <w:b/>
                <w:bCs/>
                <w:color w:val="000000"/>
                <w:sz w:val="30"/>
                <w:szCs w:val="30"/>
                <w:lang w:eastAsia="ru-RU"/>
              </w:rPr>
            </w:pPr>
            <w:r>
              <w:rPr>
                <w:b/>
                <w:bCs/>
                <w:color w:val="000000"/>
                <w:sz w:val="30"/>
                <w:szCs w:val="30"/>
                <w:lang w:eastAsia="ru-RU"/>
              </w:rPr>
              <w:t>1282</w:t>
            </w:r>
          </w:p>
        </w:tc>
      </w:tr>
    </w:tbl>
    <w:p w:rsidR="00A02ED9" w:rsidRPr="00021097" w:rsidRDefault="00A02ED9" w:rsidP="004508AF">
      <w:pPr>
        <w:ind w:right="26"/>
        <w:jc w:val="both"/>
        <w:rPr>
          <w:b/>
          <w:sz w:val="30"/>
          <w:szCs w:val="30"/>
          <w:lang w:eastAsia="en-US"/>
        </w:rPr>
      </w:pPr>
    </w:p>
    <w:p w:rsidR="001A36EF" w:rsidRPr="00021097" w:rsidRDefault="001A36EF" w:rsidP="004508AF">
      <w:pPr>
        <w:ind w:right="26"/>
        <w:jc w:val="both"/>
        <w:rPr>
          <w:b/>
          <w:sz w:val="30"/>
          <w:szCs w:val="30"/>
          <w:lang w:eastAsia="en-US"/>
        </w:rPr>
      </w:pPr>
    </w:p>
    <w:p w:rsidR="00A02ED9" w:rsidRPr="00021097" w:rsidRDefault="00A02ED9" w:rsidP="00E92414">
      <w:pPr>
        <w:tabs>
          <w:tab w:val="left" w:pos="709"/>
        </w:tabs>
        <w:ind w:right="26"/>
        <w:jc w:val="both"/>
        <w:rPr>
          <w:sz w:val="30"/>
          <w:szCs w:val="30"/>
        </w:rPr>
      </w:pPr>
      <w:r w:rsidRPr="00021097">
        <w:rPr>
          <w:sz w:val="30"/>
          <w:szCs w:val="30"/>
        </w:rPr>
        <w:t xml:space="preserve">   </w:t>
      </w:r>
      <w:r w:rsidR="00E92414">
        <w:rPr>
          <w:sz w:val="30"/>
          <w:szCs w:val="30"/>
        </w:rPr>
        <w:t xml:space="preserve"> </w:t>
      </w:r>
      <w:r w:rsidRPr="00021097">
        <w:rPr>
          <w:sz w:val="30"/>
          <w:szCs w:val="30"/>
        </w:rPr>
        <w:t xml:space="preserve">  </w:t>
      </w:r>
      <w:r w:rsidR="00716A65">
        <w:rPr>
          <w:sz w:val="30"/>
          <w:szCs w:val="30"/>
        </w:rPr>
        <w:t xml:space="preserve">   </w:t>
      </w:r>
      <w:r w:rsidRPr="00021097">
        <w:rPr>
          <w:sz w:val="30"/>
          <w:szCs w:val="30"/>
        </w:rPr>
        <w:t>Во время личного приема Уполномоченным по правам человека сразу восстановлены нарушенные права по 106 обращениям. Тематика обращений: по жилищным делам – 31, по трудовым вопросам – 42, по несогласию с судебными решениями – 58, по земельным вопросам – 61, по вопросу оказания медицинской помощи – 15, по уголовному процессу – 18, по вопросам регистрации – 15, по льготам инвалидам – 21, п</w:t>
      </w:r>
      <w:r w:rsidR="00696FE7" w:rsidRPr="00021097">
        <w:rPr>
          <w:sz w:val="30"/>
          <w:szCs w:val="30"/>
        </w:rPr>
        <w:t xml:space="preserve">о социальному обслуживанию – 49 </w:t>
      </w:r>
      <w:r w:rsidRPr="00021097">
        <w:rPr>
          <w:sz w:val="30"/>
          <w:szCs w:val="30"/>
        </w:rPr>
        <w:t xml:space="preserve"> и другие жалобы.</w:t>
      </w:r>
    </w:p>
    <w:p w:rsidR="000A4C5D" w:rsidRPr="00021097" w:rsidRDefault="000A4C5D" w:rsidP="004508AF">
      <w:pPr>
        <w:ind w:right="26"/>
        <w:jc w:val="both"/>
        <w:rPr>
          <w:sz w:val="30"/>
          <w:szCs w:val="30"/>
        </w:rPr>
      </w:pPr>
    </w:p>
    <w:p w:rsidR="00104208" w:rsidRPr="00021097" w:rsidRDefault="00A02ED9" w:rsidP="00716A65">
      <w:pPr>
        <w:tabs>
          <w:tab w:val="left" w:pos="709"/>
        </w:tabs>
        <w:ind w:right="26"/>
        <w:jc w:val="both"/>
        <w:rPr>
          <w:sz w:val="30"/>
          <w:szCs w:val="30"/>
        </w:rPr>
      </w:pPr>
      <w:r w:rsidRPr="00021097">
        <w:rPr>
          <w:sz w:val="30"/>
          <w:szCs w:val="30"/>
        </w:rPr>
        <w:t xml:space="preserve">   </w:t>
      </w:r>
      <w:r w:rsidR="00716A65">
        <w:rPr>
          <w:sz w:val="30"/>
          <w:szCs w:val="30"/>
        </w:rPr>
        <w:t xml:space="preserve">   </w:t>
      </w:r>
      <w:r w:rsidRPr="00021097">
        <w:rPr>
          <w:sz w:val="30"/>
          <w:szCs w:val="30"/>
        </w:rPr>
        <w:t xml:space="preserve">  Из 1282 обращений:</w:t>
      </w:r>
    </w:p>
    <w:p w:rsidR="008231BF" w:rsidRPr="00021097" w:rsidRDefault="004508AF" w:rsidP="004508AF">
      <w:pPr>
        <w:ind w:right="26"/>
        <w:jc w:val="both"/>
        <w:rPr>
          <w:sz w:val="30"/>
          <w:szCs w:val="30"/>
        </w:rPr>
      </w:pPr>
      <w:r w:rsidRPr="00021097">
        <w:rPr>
          <w:sz w:val="30"/>
          <w:szCs w:val="30"/>
        </w:rPr>
        <w:t xml:space="preserve"> </w:t>
      </w:r>
      <w:r w:rsidR="00A02ED9" w:rsidRPr="00021097">
        <w:rPr>
          <w:sz w:val="30"/>
          <w:szCs w:val="30"/>
        </w:rPr>
        <w:t>-    удовлетворено – 395 (30,8%);</w:t>
      </w:r>
    </w:p>
    <w:p w:rsidR="000B296F" w:rsidRDefault="000A4C5D" w:rsidP="004508AF">
      <w:pPr>
        <w:ind w:right="26"/>
        <w:jc w:val="both"/>
        <w:rPr>
          <w:sz w:val="30"/>
          <w:szCs w:val="30"/>
        </w:rPr>
      </w:pPr>
      <w:r w:rsidRPr="00021097">
        <w:rPr>
          <w:sz w:val="30"/>
          <w:szCs w:val="30"/>
        </w:rPr>
        <w:t xml:space="preserve"> </w:t>
      </w:r>
    </w:p>
    <w:p w:rsidR="000B296F" w:rsidRDefault="000B296F" w:rsidP="004508AF">
      <w:pPr>
        <w:ind w:right="26"/>
        <w:jc w:val="both"/>
        <w:rPr>
          <w:sz w:val="30"/>
          <w:szCs w:val="30"/>
        </w:rPr>
      </w:pPr>
    </w:p>
    <w:p w:rsidR="00E66C8E" w:rsidRPr="00021097" w:rsidRDefault="000A4C5D" w:rsidP="004508AF">
      <w:pPr>
        <w:ind w:right="26"/>
        <w:jc w:val="both"/>
        <w:rPr>
          <w:sz w:val="30"/>
          <w:szCs w:val="30"/>
        </w:rPr>
      </w:pPr>
      <w:r w:rsidRPr="00021097">
        <w:rPr>
          <w:sz w:val="30"/>
          <w:szCs w:val="30"/>
        </w:rPr>
        <w:t xml:space="preserve">-  </w:t>
      </w:r>
      <w:r w:rsidR="004508AF" w:rsidRPr="00021097">
        <w:rPr>
          <w:sz w:val="30"/>
          <w:szCs w:val="30"/>
        </w:rPr>
        <w:t xml:space="preserve">  </w:t>
      </w:r>
      <w:r w:rsidR="00A51583" w:rsidRPr="00021097">
        <w:rPr>
          <w:sz w:val="30"/>
          <w:szCs w:val="30"/>
        </w:rPr>
        <w:t xml:space="preserve">оказана </w:t>
      </w:r>
      <w:r w:rsidR="00A02ED9" w:rsidRPr="00021097">
        <w:rPr>
          <w:sz w:val="30"/>
          <w:szCs w:val="30"/>
        </w:rPr>
        <w:t>помощь в виде письменных и устных консультаций – 572 (44,6%);</w:t>
      </w:r>
      <w:r w:rsidRPr="00021097">
        <w:rPr>
          <w:sz w:val="30"/>
          <w:szCs w:val="30"/>
        </w:rPr>
        <w:t xml:space="preserve"> </w:t>
      </w:r>
      <w:r w:rsidR="00A02ED9" w:rsidRPr="00021097">
        <w:rPr>
          <w:sz w:val="30"/>
          <w:szCs w:val="30"/>
        </w:rPr>
        <w:t>-    оказано содействие – 297 (23,2%);</w:t>
      </w:r>
    </w:p>
    <w:p w:rsidR="00A02ED9" w:rsidRPr="00021097" w:rsidRDefault="004508AF" w:rsidP="004508AF">
      <w:pPr>
        <w:ind w:right="26"/>
        <w:jc w:val="both"/>
        <w:rPr>
          <w:sz w:val="30"/>
          <w:szCs w:val="30"/>
        </w:rPr>
      </w:pPr>
      <w:r w:rsidRPr="00021097">
        <w:rPr>
          <w:sz w:val="30"/>
          <w:szCs w:val="30"/>
        </w:rPr>
        <w:t xml:space="preserve"> </w:t>
      </w:r>
      <w:r w:rsidR="00A02ED9" w:rsidRPr="00021097">
        <w:rPr>
          <w:sz w:val="30"/>
          <w:szCs w:val="30"/>
        </w:rPr>
        <w:t>-    отказано или оставлено без движения – 18 (1,4%).</w:t>
      </w:r>
    </w:p>
    <w:p w:rsidR="00A02ED9" w:rsidRPr="00021097" w:rsidRDefault="00A02ED9" w:rsidP="004508AF">
      <w:pPr>
        <w:ind w:right="26"/>
        <w:jc w:val="both"/>
        <w:rPr>
          <w:sz w:val="30"/>
          <w:szCs w:val="30"/>
        </w:rPr>
      </w:pPr>
      <w:r w:rsidRPr="00021097">
        <w:rPr>
          <w:sz w:val="30"/>
          <w:szCs w:val="30"/>
        </w:rPr>
        <w:t xml:space="preserve">     Более активными по общему количеству поступивших обращений в Аппарат Уполномоченного – жители города Горно-Алтайска – 477. Объясняется это, прежде всего, наибольшей плотностью населения, а также тем существенным фактом, что Аппарат Уполномоченного по правам человека находится в городе и контакты для  горожан, особенно в плане личного приема, гораздо более благоприятны. На втором месте заявители из Майминского района – 241. Далее следуют Кош-Агачский район – 108 обр</w:t>
      </w:r>
      <w:r w:rsidR="007C1FB9" w:rsidRPr="00021097">
        <w:rPr>
          <w:sz w:val="30"/>
          <w:szCs w:val="30"/>
        </w:rPr>
        <w:t>атившихся, Улаганский – 90, Туро</w:t>
      </w:r>
      <w:r w:rsidRPr="00021097">
        <w:rPr>
          <w:sz w:val="30"/>
          <w:szCs w:val="30"/>
        </w:rPr>
        <w:t>чакский – 76, Усть-Коксинский – 74, Чемальский – 61, Шебалинский – 48, Чойский – 40, Онгудайский – 32, Усть-Канский – 26, другие регионы – 9.</w:t>
      </w:r>
    </w:p>
    <w:p w:rsidR="00A46068" w:rsidRDefault="00A46068" w:rsidP="004508AF">
      <w:pPr>
        <w:ind w:right="26"/>
        <w:jc w:val="both"/>
        <w:rPr>
          <w:sz w:val="30"/>
          <w:szCs w:val="30"/>
        </w:rPr>
      </w:pPr>
    </w:p>
    <w:p w:rsidR="00C97896" w:rsidRPr="00021097" w:rsidRDefault="00C97896" w:rsidP="004508AF">
      <w:pPr>
        <w:ind w:right="26"/>
        <w:jc w:val="both"/>
        <w:rPr>
          <w:sz w:val="30"/>
          <w:szCs w:val="30"/>
        </w:rPr>
      </w:pPr>
    </w:p>
    <w:tbl>
      <w:tblPr>
        <w:tblW w:w="11526" w:type="dxa"/>
        <w:tblInd w:w="-34" w:type="dxa"/>
        <w:tblLook w:val="04A0"/>
      </w:tblPr>
      <w:tblGrid>
        <w:gridCol w:w="772"/>
        <w:gridCol w:w="3339"/>
        <w:gridCol w:w="1134"/>
        <w:gridCol w:w="1251"/>
        <w:gridCol w:w="1418"/>
        <w:gridCol w:w="992"/>
        <w:gridCol w:w="1764"/>
        <w:gridCol w:w="856"/>
      </w:tblGrid>
      <w:tr w:rsidR="00D22F62" w:rsidRPr="00021097" w:rsidTr="0032164C">
        <w:trPr>
          <w:trHeight w:val="375"/>
        </w:trPr>
        <w:tc>
          <w:tcPr>
            <w:tcW w:w="7914" w:type="dxa"/>
            <w:gridSpan w:val="5"/>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bCs/>
                <w:color w:val="000000"/>
                <w:sz w:val="30"/>
                <w:szCs w:val="30"/>
                <w:lang w:eastAsia="ru-RU"/>
              </w:rPr>
            </w:pPr>
            <w:r w:rsidRPr="008821AF">
              <w:rPr>
                <w:b/>
                <w:bCs/>
                <w:color w:val="000000"/>
                <w:sz w:val="30"/>
                <w:szCs w:val="30"/>
                <w:lang w:eastAsia="ru-RU"/>
              </w:rPr>
              <w:t>Поступило обращений из города и районов</w:t>
            </w:r>
          </w:p>
          <w:p w:rsidR="004B612E" w:rsidRPr="008821AF" w:rsidRDefault="004B612E" w:rsidP="004508AF">
            <w:pPr>
              <w:suppressAutoHyphens w:val="0"/>
              <w:ind w:right="26"/>
              <w:jc w:val="center"/>
              <w:rPr>
                <w:b/>
                <w:bCs/>
                <w:color w:val="000000"/>
                <w:sz w:val="30"/>
                <w:szCs w:val="30"/>
                <w:lang w:eastAsia="ru-RU"/>
              </w:rPr>
            </w:pPr>
          </w:p>
        </w:tc>
        <w:tc>
          <w:tcPr>
            <w:tcW w:w="992" w:type="dxa"/>
            <w:tcBorders>
              <w:top w:val="nil"/>
              <w:left w:val="nil"/>
              <w:bottom w:val="single" w:sz="4" w:space="0" w:color="auto"/>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jc w:val="center"/>
              <w:rPr>
                <w:b/>
                <w:bCs/>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jc w:val="center"/>
              <w:rPr>
                <w:b/>
                <w:bCs/>
                <w:color w:val="000000"/>
                <w:sz w:val="30"/>
                <w:szCs w:val="30"/>
                <w:lang w:eastAsia="ru-RU"/>
              </w:rPr>
            </w:pPr>
          </w:p>
        </w:tc>
      </w:tr>
      <w:tr w:rsidR="00263A87" w:rsidRPr="00021097" w:rsidTr="0032164C">
        <w:trPr>
          <w:trHeight w:val="272"/>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rPr>
                <w:color w:val="000000"/>
                <w:sz w:val="30"/>
                <w:szCs w:val="30"/>
                <w:lang w:eastAsia="ru-RU"/>
              </w:rPr>
            </w:pPr>
            <w:r w:rsidRPr="008821AF">
              <w:rPr>
                <w:color w:val="000000"/>
                <w:sz w:val="30"/>
                <w:szCs w:val="30"/>
                <w:lang w:eastAsia="ru-RU"/>
              </w:rPr>
              <w:t>№</w:t>
            </w:r>
          </w:p>
          <w:p w:rsidR="00A02ED9" w:rsidRPr="008821AF" w:rsidRDefault="00A02ED9" w:rsidP="004508AF">
            <w:pPr>
              <w:suppressAutoHyphens w:val="0"/>
              <w:ind w:right="26"/>
              <w:rPr>
                <w:color w:val="000000"/>
                <w:sz w:val="30"/>
                <w:szCs w:val="30"/>
                <w:lang w:eastAsia="ru-RU"/>
              </w:rPr>
            </w:pPr>
            <w:r w:rsidRPr="008821AF">
              <w:rPr>
                <w:color w:val="000000"/>
                <w:sz w:val="30"/>
                <w:szCs w:val="30"/>
                <w:lang w:eastAsia="ru-RU"/>
              </w:rPr>
              <w:t>п/п</w:t>
            </w:r>
          </w:p>
        </w:tc>
        <w:tc>
          <w:tcPr>
            <w:tcW w:w="3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rPr>
                <w:b/>
                <w:bCs/>
                <w:color w:val="000000"/>
                <w:sz w:val="30"/>
                <w:szCs w:val="3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bCs/>
                <w:color w:val="000000"/>
                <w:sz w:val="30"/>
                <w:szCs w:val="30"/>
                <w:lang w:eastAsia="ru-RU"/>
              </w:rPr>
            </w:pPr>
            <w:r w:rsidRPr="008821AF">
              <w:rPr>
                <w:b/>
                <w:bCs/>
                <w:color w:val="000000"/>
                <w:sz w:val="30"/>
                <w:szCs w:val="30"/>
                <w:lang w:eastAsia="ru-RU"/>
              </w:rPr>
              <w:t>2008 г.</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bCs/>
                <w:color w:val="000000"/>
                <w:sz w:val="30"/>
                <w:szCs w:val="30"/>
                <w:lang w:eastAsia="ru-RU"/>
              </w:rPr>
            </w:pPr>
            <w:r w:rsidRPr="008821AF">
              <w:rPr>
                <w:b/>
                <w:bCs/>
                <w:color w:val="000000"/>
                <w:sz w:val="30"/>
                <w:szCs w:val="3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bCs/>
                <w:color w:val="000000"/>
                <w:sz w:val="30"/>
                <w:szCs w:val="30"/>
                <w:lang w:eastAsia="ru-RU"/>
              </w:rPr>
            </w:pPr>
            <w:r w:rsidRPr="008821AF">
              <w:rPr>
                <w:b/>
                <w:bCs/>
                <w:color w:val="000000"/>
                <w:sz w:val="30"/>
                <w:szCs w:val="30"/>
                <w:lang w:eastAsia="ru-RU"/>
              </w:rPr>
              <w:t>2009 г.</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b/>
                <w:bCs/>
                <w:color w:val="000000"/>
                <w:sz w:val="30"/>
                <w:szCs w:val="30"/>
                <w:lang w:eastAsia="ru-RU"/>
              </w:rPr>
            </w:pPr>
            <w:r w:rsidRPr="00021097">
              <w:rPr>
                <w:b/>
                <w:bCs/>
                <w:color w:val="000000"/>
                <w:sz w:val="30"/>
                <w:szCs w:val="30"/>
                <w:lang w:eastAsia="ru-RU"/>
              </w:rPr>
              <w:t>%</w:t>
            </w:r>
          </w:p>
        </w:tc>
        <w:tc>
          <w:tcPr>
            <w:tcW w:w="1764" w:type="dxa"/>
            <w:tcBorders>
              <w:top w:val="nil"/>
              <w:left w:val="single" w:sz="4" w:space="0" w:color="auto"/>
              <w:bottom w:val="nil"/>
              <w:right w:val="nil"/>
            </w:tcBorders>
            <w:shd w:val="clear" w:color="auto" w:fill="auto"/>
            <w:noWrap/>
            <w:vAlign w:val="bottom"/>
            <w:hideMark/>
          </w:tcPr>
          <w:p w:rsidR="00A02ED9" w:rsidRPr="00021097" w:rsidRDefault="00A02ED9" w:rsidP="004508AF">
            <w:pPr>
              <w:suppressAutoHyphens w:val="0"/>
              <w:ind w:right="26"/>
              <w:rPr>
                <w:b/>
                <w:bCs/>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b/>
                <w:bCs/>
                <w:color w:val="000000"/>
                <w:sz w:val="30"/>
                <w:szCs w:val="30"/>
                <w:lang w:eastAsia="ru-RU"/>
              </w:rPr>
            </w:pPr>
          </w:p>
        </w:tc>
      </w:tr>
      <w:tr w:rsidR="00263A87" w:rsidRPr="00021097" w:rsidTr="0032164C">
        <w:trPr>
          <w:trHeight w:val="300"/>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1</w:t>
            </w:r>
          </w:p>
        </w:tc>
        <w:tc>
          <w:tcPr>
            <w:tcW w:w="3339" w:type="dxa"/>
            <w:tcBorders>
              <w:top w:val="single" w:sz="4" w:space="0" w:color="auto"/>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г.Горно-Алтайск</w:t>
            </w:r>
          </w:p>
        </w:tc>
        <w:tc>
          <w:tcPr>
            <w:tcW w:w="1134" w:type="dxa"/>
            <w:tcBorders>
              <w:top w:val="single" w:sz="4" w:space="0" w:color="auto"/>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406</w:t>
            </w:r>
          </w:p>
        </w:tc>
        <w:tc>
          <w:tcPr>
            <w:tcW w:w="1251" w:type="dxa"/>
            <w:tcBorders>
              <w:top w:val="single" w:sz="4" w:space="0" w:color="auto"/>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477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37,2</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2</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Кош-Агачский р-н</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56</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7,5</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108</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8,4</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3</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Улаганский р-н</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10</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1,3</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90</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7,0</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4</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Усть-Канский р-н</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19</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2,5</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26</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2,0</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5</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У-Коксинский р-н</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36</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4,8</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74</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5,8</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6</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Онгудайский р-н</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12</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1,6</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32</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2,5</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7</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Шебалинский р-н</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29</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3,9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48</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3,7</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8</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Майминский р-н</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103</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13,8</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241</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18,8</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9</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2A6520" w:rsidP="00C97896">
            <w:pPr>
              <w:suppressAutoHyphens w:val="0"/>
              <w:spacing w:line="360" w:lineRule="auto"/>
              <w:ind w:right="26"/>
              <w:rPr>
                <w:color w:val="000000"/>
                <w:sz w:val="30"/>
                <w:szCs w:val="30"/>
                <w:lang w:eastAsia="ru-RU"/>
              </w:rPr>
            </w:pPr>
            <w:r w:rsidRPr="008821AF">
              <w:rPr>
                <w:color w:val="000000"/>
                <w:sz w:val="30"/>
                <w:szCs w:val="30"/>
                <w:lang w:eastAsia="ru-RU"/>
              </w:rPr>
              <w:t>Туро</w:t>
            </w:r>
            <w:r w:rsidR="00A02ED9" w:rsidRPr="008821AF">
              <w:rPr>
                <w:color w:val="000000"/>
                <w:sz w:val="30"/>
                <w:szCs w:val="30"/>
                <w:lang w:eastAsia="ru-RU"/>
              </w:rPr>
              <w:t>чакский р-н</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28</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3,7</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76</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5,9</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10</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Чемальский р-н</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27</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3,6</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61</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4,8</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11</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Чойский р-н</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21</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2,8</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40</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3,1</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r w:rsidRPr="008821AF">
              <w:rPr>
                <w:color w:val="000000"/>
                <w:sz w:val="30"/>
                <w:szCs w:val="30"/>
                <w:lang w:eastAsia="ru-RU"/>
              </w:rPr>
              <w:t>12</w:t>
            </w:r>
          </w:p>
        </w:tc>
        <w:tc>
          <w:tcPr>
            <w:tcW w:w="3339" w:type="dxa"/>
            <w:tcBorders>
              <w:top w:val="nil"/>
              <w:left w:val="nil"/>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rPr>
                <w:color w:val="000000"/>
                <w:sz w:val="30"/>
                <w:szCs w:val="30"/>
                <w:lang w:eastAsia="ru-RU"/>
              </w:rPr>
            </w:pPr>
            <w:r w:rsidRPr="008821AF">
              <w:rPr>
                <w:color w:val="000000"/>
                <w:sz w:val="30"/>
                <w:szCs w:val="30"/>
                <w:lang w:eastAsia="ru-RU"/>
              </w:rPr>
              <w:t>другие регионы</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 </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color w:val="000000"/>
                <w:sz w:val="30"/>
                <w:szCs w:val="30"/>
                <w:lang w:eastAsia="ru-RU"/>
              </w:rPr>
            </w:pPr>
            <w:r w:rsidRPr="008821AF">
              <w:rPr>
                <w:color w:val="000000"/>
                <w:sz w:val="30"/>
                <w:szCs w:val="30"/>
                <w:lang w:eastAsia="ru-RU"/>
              </w:rPr>
              <w:t>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color w:val="000000"/>
                <w:sz w:val="30"/>
                <w:szCs w:val="30"/>
                <w:lang w:eastAsia="ru-RU"/>
              </w:rPr>
            </w:pPr>
            <w:r w:rsidRPr="008821AF">
              <w:rPr>
                <w:b/>
                <w:color w:val="000000"/>
                <w:sz w:val="30"/>
                <w:szCs w:val="30"/>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color w:val="000000"/>
                <w:sz w:val="30"/>
                <w:szCs w:val="30"/>
                <w:lang w:eastAsia="ru-RU"/>
              </w:rPr>
            </w:pPr>
            <w:r w:rsidRPr="00021097">
              <w:rPr>
                <w:color w:val="000000"/>
                <w:sz w:val="30"/>
                <w:szCs w:val="30"/>
                <w:lang w:eastAsia="ru-RU"/>
              </w:rPr>
              <w:t>0,7</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r w:rsidR="00263A87" w:rsidRPr="00021097" w:rsidTr="0032164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C97896">
            <w:pPr>
              <w:suppressAutoHyphens w:val="0"/>
              <w:spacing w:line="360" w:lineRule="auto"/>
              <w:ind w:right="26"/>
              <w:jc w:val="center"/>
              <w:rPr>
                <w:color w:val="000000"/>
                <w:sz w:val="30"/>
                <w:szCs w:val="30"/>
                <w:lang w:eastAsia="ru-RU"/>
              </w:rPr>
            </w:pPr>
          </w:p>
        </w:tc>
        <w:tc>
          <w:tcPr>
            <w:tcW w:w="3339" w:type="dxa"/>
            <w:tcBorders>
              <w:top w:val="nil"/>
              <w:left w:val="nil"/>
              <w:bottom w:val="single" w:sz="4" w:space="0" w:color="auto"/>
              <w:right w:val="single" w:sz="4" w:space="0" w:color="auto"/>
            </w:tcBorders>
            <w:shd w:val="clear" w:color="auto" w:fill="auto"/>
            <w:noWrap/>
            <w:vAlign w:val="center"/>
            <w:hideMark/>
          </w:tcPr>
          <w:p w:rsidR="00A02ED9" w:rsidRPr="008821AF" w:rsidRDefault="00A02ED9" w:rsidP="00C97896">
            <w:pPr>
              <w:suppressAutoHyphens w:val="0"/>
              <w:spacing w:line="360" w:lineRule="auto"/>
              <w:ind w:right="26"/>
              <w:rPr>
                <w:b/>
                <w:bCs/>
                <w:color w:val="000000"/>
                <w:sz w:val="30"/>
                <w:szCs w:val="30"/>
                <w:lang w:eastAsia="ru-RU"/>
              </w:rPr>
            </w:pPr>
            <w:r w:rsidRPr="008821AF">
              <w:rPr>
                <w:b/>
                <w:bCs/>
                <w:color w:val="000000"/>
                <w:sz w:val="30"/>
                <w:szCs w:val="30"/>
                <w:lang w:eastAsia="ru-RU"/>
              </w:rPr>
              <w:t xml:space="preserve">Всего: </w:t>
            </w:r>
          </w:p>
        </w:tc>
        <w:tc>
          <w:tcPr>
            <w:tcW w:w="1134" w:type="dxa"/>
            <w:tcBorders>
              <w:top w:val="nil"/>
              <w:left w:val="nil"/>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bCs/>
                <w:color w:val="000000"/>
                <w:sz w:val="30"/>
                <w:szCs w:val="30"/>
                <w:lang w:eastAsia="ru-RU"/>
              </w:rPr>
            </w:pPr>
            <w:r w:rsidRPr="008821AF">
              <w:rPr>
                <w:b/>
                <w:bCs/>
                <w:color w:val="000000"/>
                <w:sz w:val="30"/>
                <w:szCs w:val="30"/>
                <w:lang w:eastAsia="ru-RU"/>
              </w:rPr>
              <w:t>747</w:t>
            </w:r>
          </w:p>
        </w:tc>
        <w:tc>
          <w:tcPr>
            <w:tcW w:w="1251" w:type="dxa"/>
            <w:tcBorders>
              <w:top w:val="nil"/>
              <w:left w:val="single" w:sz="4" w:space="0" w:color="auto"/>
              <w:bottom w:val="single" w:sz="4" w:space="0" w:color="auto"/>
              <w:right w:val="nil"/>
            </w:tcBorders>
            <w:shd w:val="clear" w:color="auto" w:fill="auto"/>
            <w:noWrap/>
            <w:vAlign w:val="bottom"/>
            <w:hideMark/>
          </w:tcPr>
          <w:p w:rsidR="00A02ED9" w:rsidRPr="008821AF" w:rsidRDefault="00A02ED9" w:rsidP="004508AF">
            <w:pPr>
              <w:suppressAutoHyphens w:val="0"/>
              <w:ind w:right="26"/>
              <w:jc w:val="center"/>
              <w:rPr>
                <w:b/>
                <w:bCs/>
                <w:color w:val="000000"/>
                <w:sz w:val="30"/>
                <w:szCs w:val="30"/>
                <w:lang w:eastAsia="ru-RU"/>
              </w:rPr>
            </w:pPr>
            <w:r w:rsidRPr="008821AF">
              <w:rPr>
                <w:b/>
                <w:bCs/>
                <w:color w:val="000000"/>
                <w:sz w:val="30"/>
                <w:szCs w:val="30"/>
                <w:lang w:eastAsia="ru-RU"/>
              </w:rPr>
              <w:t>100</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02ED9" w:rsidRPr="008821AF" w:rsidRDefault="00A02ED9" w:rsidP="004508AF">
            <w:pPr>
              <w:suppressAutoHyphens w:val="0"/>
              <w:ind w:right="26"/>
              <w:jc w:val="center"/>
              <w:rPr>
                <w:b/>
                <w:bCs/>
                <w:color w:val="000000"/>
                <w:sz w:val="30"/>
                <w:szCs w:val="30"/>
                <w:lang w:eastAsia="ru-RU"/>
              </w:rPr>
            </w:pPr>
            <w:r w:rsidRPr="008821AF">
              <w:rPr>
                <w:b/>
                <w:bCs/>
                <w:color w:val="000000"/>
                <w:sz w:val="30"/>
                <w:szCs w:val="30"/>
                <w:lang w:eastAsia="ru-RU"/>
              </w:rPr>
              <w:t>1282</w:t>
            </w:r>
          </w:p>
        </w:tc>
        <w:tc>
          <w:tcPr>
            <w:tcW w:w="992" w:type="dxa"/>
            <w:tcBorders>
              <w:top w:val="nil"/>
              <w:left w:val="nil"/>
              <w:bottom w:val="single" w:sz="4" w:space="0" w:color="auto"/>
              <w:right w:val="single" w:sz="4" w:space="0" w:color="auto"/>
            </w:tcBorders>
            <w:shd w:val="clear" w:color="auto" w:fill="auto"/>
            <w:noWrap/>
            <w:vAlign w:val="bottom"/>
            <w:hideMark/>
          </w:tcPr>
          <w:p w:rsidR="00A02ED9" w:rsidRPr="00021097" w:rsidRDefault="00A02ED9" w:rsidP="004508AF">
            <w:pPr>
              <w:suppressAutoHyphens w:val="0"/>
              <w:ind w:right="26"/>
              <w:jc w:val="center"/>
              <w:rPr>
                <w:b/>
                <w:bCs/>
                <w:color w:val="000000"/>
                <w:sz w:val="30"/>
                <w:szCs w:val="30"/>
                <w:lang w:eastAsia="ru-RU"/>
              </w:rPr>
            </w:pPr>
            <w:r w:rsidRPr="00021097">
              <w:rPr>
                <w:b/>
                <w:bCs/>
                <w:color w:val="000000"/>
                <w:sz w:val="30"/>
                <w:szCs w:val="30"/>
                <w:lang w:eastAsia="ru-RU"/>
              </w:rPr>
              <w:t>100,0</w:t>
            </w:r>
          </w:p>
        </w:tc>
        <w:tc>
          <w:tcPr>
            <w:tcW w:w="1764"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c>
          <w:tcPr>
            <w:tcW w:w="856" w:type="dxa"/>
            <w:tcBorders>
              <w:top w:val="nil"/>
              <w:left w:val="nil"/>
              <w:bottom w:val="nil"/>
              <w:right w:val="nil"/>
            </w:tcBorders>
            <w:shd w:val="clear" w:color="auto" w:fill="auto"/>
            <w:noWrap/>
            <w:vAlign w:val="bottom"/>
            <w:hideMark/>
          </w:tcPr>
          <w:p w:rsidR="00A02ED9" w:rsidRPr="00021097" w:rsidRDefault="00A02ED9" w:rsidP="004508AF">
            <w:pPr>
              <w:suppressAutoHyphens w:val="0"/>
              <w:ind w:right="26"/>
              <w:rPr>
                <w:color w:val="000000"/>
                <w:sz w:val="30"/>
                <w:szCs w:val="30"/>
                <w:lang w:eastAsia="ru-RU"/>
              </w:rPr>
            </w:pPr>
          </w:p>
        </w:tc>
      </w:tr>
    </w:tbl>
    <w:p w:rsidR="00C97896" w:rsidRDefault="00C97896" w:rsidP="004508AF">
      <w:pPr>
        <w:ind w:right="26"/>
        <w:jc w:val="both"/>
        <w:rPr>
          <w:sz w:val="30"/>
          <w:szCs w:val="30"/>
        </w:rPr>
      </w:pPr>
    </w:p>
    <w:p w:rsidR="00C97896" w:rsidRDefault="00C97896" w:rsidP="004508AF">
      <w:pPr>
        <w:ind w:right="26"/>
        <w:jc w:val="both"/>
        <w:rPr>
          <w:sz w:val="30"/>
          <w:szCs w:val="30"/>
        </w:rPr>
      </w:pPr>
    </w:p>
    <w:p w:rsidR="008C4FF5" w:rsidRPr="00021097" w:rsidRDefault="008C4FF5" w:rsidP="004508AF">
      <w:pPr>
        <w:ind w:right="26"/>
        <w:jc w:val="both"/>
        <w:rPr>
          <w:sz w:val="30"/>
          <w:szCs w:val="30"/>
        </w:rPr>
      </w:pPr>
    </w:p>
    <w:p w:rsidR="008C4FF5" w:rsidRPr="00021097" w:rsidRDefault="008C4FF5" w:rsidP="004508AF">
      <w:pPr>
        <w:ind w:right="26"/>
        <w:jc w:val="both"/>
        <w:rPr>
          <w:sz w:val="30"/>
          <w:szCs w:val="30"/>
        </w:rPr>
      </w:pPr>
    </w:p>
    <w:tbl>
      <w:tblPr>
        <w:tblW w:w="10369" w:type="dxa"/>
        <w:tblInd w:w="87" w:type="dxa"/>
        <w:tblLook w:val="04A0"/>
      </w:tblPr>
      <w:tblGrid>
        <w:gridCol w:w="542"/>
        <w:gridCol w:w="2825"/>
        <w:gridCol w:w="1192"/>
        <w:gridCol w:w="947"/>
        <w:gridCol w:w="1213"/>
        <w:gridCol w:w="942"/>
        <w:gridCol w:w="1931"/>
        <w:gridCol w:w="1025"/>
      </w:tblGrid>
      <w:tr w:rsidR="002E6D66" w:rsidRPr="00021097" w:rsidTr="009816C5">
        <w:trPr>
          <w:trHeight w:val="465"/>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4508AF">
            <w:pPr>
              <w:suppressAutoHyphens w:val="0"/>
              <w:ind w:right="26"/>
              <w:rPr>
                <w:color w:val="000000"/>
                <w:sz w:val="30"/>
                <w:szCs w:val="30"/>
                <w:lang w:eastAsia="ru-RU"/>
              </w:rPr>
            </w:pPr>
            <w:r w:rsidRPr="008821AF">
              <w:rPr>
                <w:color w:val="000000"/>
                <w:sz w:val="30"/>
                <w:szCs w:val="30"/>
                <w:lang w:eastAsia="ru-RU"/>
              </w:rPr>
              <w:t> </w:t>
            </w:r>
          </w:p>
        </w:tc>
        <w:tc>
          <w:tcPr>
            <w:tcW w:w="2825" w:type="dxa"/>
            <w:tcBorders>
              <w:top w:val="single" w:sz="4" w:space="0" w:color="auto"/>
              <w:left w:val="nil"/>
              <w:bottom w:val="single" w:sz="4" w:space="0" w:color="auto"/>
              <w:right w:val="single" w:sz="4" w:space="0" w:color="auto"/>
            </w:tcBorders>
            <w:shd w:val="clear" w:color="auto" w:fill="auto"/>
            <w:noWrap/>
            <w:vAlign w:val="bottom"/>
            <w:hideMark/>
          </w:tcPr>
          <w:p w:rsidR="002E6D66" w:rsidRPr="008821AF" w:rsidRDefault="002E6D66" w:rsidP="004508AF">
            <w:pPr>
              <w:suppressAutoHyphens w:val="0"/>
              <w:ind w:right="26"/>
              <w:rPr>
                <w:b/>
                <w:color w:val="000000"/>
                <w:sz w:val="30"/>
                <w:szCs w:val="30"/>
                <w:lang w:eastAsia="ru-RU"/>
              </w:rPr>
            </w:pPr>
            <w:r w:rsidRPr="008821AF">
              <w:rPr>
                <w:b/>
                <w:color w:val="000000"/>
                <w:sz w:val="30"/>
                <w:szCs w:val="30"/>
                <w:lang w:eastAsia="ru-RU"/>
              </w:rPr>
              <w:t> </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rsidR="002E6D66" w:rsidRPr="008821AF" w:rsidRDefault="002E6D66" w:rsidP="004508AF">
            <w:pPr>
              <w:suppressAutoHyphens w:val="0"/>
              <w:ind w:right="26"/>
              <w:jc w:val="center"/>
              <w:rPr>
                <w:b/>
                <w:color w:val="000000"/>
                <w:sz w:val="30"/>
                <w:szCs w:val="30"/>
                <w:lang w:eastAsia="ru-RU"/>
              </w:rPr>
            </w:pPr>
            <w:r w:rsidRPr="008821AF">
              <w:rPr>
                <w:b/>
                <w:color w:val="000000"/>
                <w:sz w:val="30"/>
                <w:szCs w:val="30"/>
                <w:lang w:eastAsia="ru-RU"/>
              </w:rPr>
              <w:t>Всего:</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2E6D66" w:rsidRPr="008821AF" w:rsidRDefault="002E6D66" w:rsidP="004508AF">
            <w:pPr>
              <w:suppressAutoHyphens w:val="0"/>
              <w:ind w:right="26"/>
              <w:jc w:val="center"/>
              <w:rPr>
                <w:b/>
                <w:color w:val="000000"/>
                <w:sz w:val="30"/>
                <w:szCs w:val="30"/>
                <w:lang w:eastAsia="ru-RU"/>
              </w:rPr>
            </w:pPr>
            <w:r w:rsidRPr="008821AF">
              <w:rPr>
                <w:b/>
                <w:color w:val="000000"/>
                <w:sz w:val="30"/>
                <w:szCs w:val="30"/>
                <w:lang w:eastAsia="ru-RU"/>
              </w:rPr>
              <w:t>%</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2E6D66" w:rsidRPr="008821AF" w:rsidRDefault="002E6D66" w:rsidP="004508AF">
            <w:pPr>
              <w:suppressAutoHyphens w:val="0"/>
              <w:ind w:right="26"/>
              <w:jc w:val="center"/>
              <w:rPr>
                <w:b/>
                <w:color w:val="000000"/>
                <w:sz w:val="30"/>
                <w:szCs w:val="30"/>
                <w:lang w:eastAsia="ru-RU"/>
              </w:rPr>
            </w:pPr>
            <w:r w:rsidRPr="008821AF">
              <w:rPr>
                <w:b/>
                <w:color w:val="000000"/>
                <w:sz w:val="30"/>
                <w:szCs w:val="30"/>
                <w:lang w:eastAsia="ru-RU"/>
              </w:rPr>
              <w:t>устные</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2E6D66" w:rsidRPr="008821AF" w:rsidRDefault="002E6D66" w:rsidP="004508AF">
            <w:pPr>
              <w:suppressAutoHyphens w:val="0"/>
              <w:ind w:right="26"/>
              <w:jc w:val="center"/>
              <w:rPr>
                <w:b/>
                <w:color w:val="000000"/>
                <w:sz w:val="30"/>
                <w:szCs w:val="30"/>
                <w:lang w:eastAsia="ru-RU"/>
              </w:rPr>
            </w:pPr>
            <w:r w:rsidRPr="008821AF">
              <w:rPr>
                <w:b/>
                <w:color w:val="000000"/>
                <w:sz w:val="30"/>
                <w:szCs w:val="30"/>
                <w:lang w:eastAsia="ru-RU"/>
              </w:rPr>
              <w:t>%</w:t>
            </w:r>
          </w:p>
        </w:tc>
        <w:tc>
          <w:tcPr>
            <w:tcW w:w="1728" w:type="dxa"/>
            <w:tcBorders>
              <w:top w:val="single" w:sz="4" w:space="0" w:color="auto"/>
              <w:left w:val="nil"/>
              <w:bottom w:val="single" w:sz="4" w:space="0" w:color="auto"/>
              <w:right w:val="single" w:sz="4" w:space="0" w:color="auto"/>
            </w:tcBorders>
            <w:shd w:val="clear" w:color="auto" w:fill="auto"/>
            <w:noWrap/>
            <w:vAlign w:val="bottom"/>
            <w:hideMark/>
          </w:tcPr>
          <w:p w:rsidR="002E6D66" w:rsidRPr="008821AF" w:rsidRDefault="002E6D66" w:rsidP="004508AF">
            <w:pPr>
              <w:suppressAutoHyphens w:val="0"/>
              <w:ind w:right="26"/>
              <w:rPr>
                <w:b/>
                <w:color w:val="000000"/>
                <w:sz w:val="30"/>
                <w:szCs w:val="30"/>
                <w:lang w:eastAsia="ru-RU"/>
              </w:rPr>
            </w:pPr>
            <w:r w:rsidRPr="008821AF">
              <w:rPr>
                <w:b/>
                <w:color w:val="000000"/>
                <w:sz w:val="30"/>
                <w:szCs w:val="30"/>
                <w:lang w:eastAsia="ru-RU"/>
              </w:rPr>
              <w:t>письменные</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2E6D66" w:rsidRPr="008821AF" w:rsidRDefault="002E6D66" w:rsidP="004508AF">
            <w:pPr>
              <w:suppressAutoHyphens w:val="0"/>
              <w:ind w:right="26"/>
              <w:jc w:val="center"/>
              <w:rPr>
                <w:b/>
                <w:bCs/>
                <w:color w:val="000000"/>
                <w:sz w:val="30"/>
                <w:szCs w:val="30"/>
                <w:lang w:eastAsia="ru-RU"/>
              </w:rPr>
            </w:pPr>
            <w:r w:rsidRPr="008821AF">
              <w:rPr>
                <w:b/>
                <w:bCs/>
                <w:color w:val="000000"/>
                <w:sz w:val="30"/>
                <w:szCs w:val="30"/>
                <w:lang w:eastAsia="ru-RU"/>
              </w:rPr>
              <w:t>%</w:t>
            </w:r>
          </w:p>
        </w:tc>
      </w:tr>
      <w:tr w:rsidR="002E6D66" w:rsidRPr="00021097" w:rsidTr="00AB3549">
        <w:trPr>
          <w:trHeight w:val="39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1</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г.Горно-Алтайск</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477</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37,2</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349</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42,6</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128</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27,6</w:t>
            </w:r>
          </w:p>
        </w:tc>
      </w:tr>
      <w:tr w:rsidR="002E6D66" w:rsidRPr="00021097" w:rsidTr="00AB3549">
        <w:trPr>
          <w:trHeight w:val="40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2</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Кош-Агачский р-н</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108</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8,4</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66</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8,1</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42</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9,1</w:t>
            </w:r>
          </w:p>
        </w:tc>
      </w:tr>
      <w:tr w:rsidR="002E6D66" w:rsidRPr="00021097" w:rsidTr="00AB3549">
        <w:trPr>
          <w:trHeight w:val="37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3</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Улаганский р-н</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90</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7,0</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48</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5,9</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42</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9,1</w:t>
            </w:r>
          </w:p>
        </w:tc>
      </w:tr>
      <w:tr w:rsidR="002E6D66" w:rsidRPr="00021097" w:rsidTr="00AB3549">
        <w:trPr>
          <w:trHeight w:val="39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4</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Усть-Канский р-н</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26</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2,0</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16</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2,0</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10</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2,2</w:t>
            </w:r>
          </w:p>
        </w:tc>
      </w:tr>
      <w:tr w:rsidR="002E6D66" w:rsidRPr="00021097" w:rsidTr="00AB3549">
        <w:trPr>
          <w:trHeight w:val="39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5</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У-Коксинский р-н</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74</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5,8</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43</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5,3</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31</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6,7</w:t>
            </w:r>
          </w:p>
        </w:tc>
      </w:tr>
      <w:tr w:rsidR="002E6D66" w:rsidRPr="00021097" w:rsidTr="00AB3549">
        <w:trPr>
          <w:trHeight w:val="40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6</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Онгудайский р-н</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32</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2,5</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24</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2,9</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8</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1,7</w:t>
            </w:r>
          </w:p>
        </w:tc>
      </w:tr>
      <w:tr w:rsidR="002E6D66" w:rsidRPr="00021097" w:rsidTr="00AB3549">
        <w:trPr>
          <w:trHeight w:val="40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7</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Шебалинский р-н</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48</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3,7</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36</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4,4</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12</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2,6</w:t>
            </w:r>
          </w:p>
        </w:tc>
      </w:tr>
      <w:tr w:rsidR="002E6D66" w:rsidRPr="00021097" w:rsidTr="00AB3549">
        <w:trPr>
          <w:trHeight w:val="39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8</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Майминский р-н</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241</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18,8</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133</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16,2</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108</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23,3</w:t>
            </w:r>
          </w:p>
        </w:tc>
      </w:tr>
      <w:tr w:rsidR="002E6D66" w:rsidRPr="00021097" w:rsidTr="00AB3549">
        <w:trPr>
          <w:trHeight w:val="39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9</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342ED4" w:rsidP="008821AF">
            <w:pPr>
              <w:suppressAutoHyphens w:val="0"/>
              <w:spacing w:line="360" w:lineRule="auto"/>
              <w:ind w:right="26"/>
              <w:jc w:val="center"/>
              <w:rPr>
                <w:color w:val="000000"/>
                <w:sz w:val="30"/>
                <w:szCs w:val="30"/>
                <w:lang w:eastAsia="ru-RU"/>
              </w:rPr>
            </w:pPr>
            <w:r>
              <w:rPr>
                <w:color w:val="000000"/>
                <w:sz w:val="30"/>
                <w:szCs w:val="30"/>
                <w:lang w:eastAsia="ru-RU"/>
              </w:rPr>
              <w:t>Туро</w:t>
            </w:r>
            <w:r w:rsidR="002E6D66" w:rsidRPr="008821AF">
              <w:rPr>
                <w:color w:val="000000"/>
                <w:sz w:val="30"/>
                <w:szCs w:val="30"/>
                <w:lang w:eastAsia="ru-RU"/>
              </w:rPr>
              <w:t>чакский р-н</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76</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5,9</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47</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5,7</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29</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6,3</w:t>
            </w:r>
          </w:p>
        </w:tc>
      </w:tr>
      <w:tr w:rsidR="002E6D66" w:rsidRPr="00021097" w:rsidTr="00AB3549">
        <w:trPr>
          <w:trHeight w:val="42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10</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Чемальский р-н</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61</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4,8</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31</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3,8</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30</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6,5</w:t>
            </w:r>
          </w:p>
        </w:tc>
      </w:tr>
      <w:tr w:rsidR="002E6D66" w:rsidRPr="00021097" w:rsidTr="00AB3549">
        <w:trPr>
          <w:trHeight w:val="43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11</w:t>
            </w: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Чойский р-н</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40</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3,1</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26</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3,2</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14</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3,0</w:t>
            </w:r>
          </w:p>
        </w:tc>
      </w:tr>
      <w:tr w:rsidR="002E6D66" w:rsidRPr="00021097" w:rsidTr="00AB3549">
        <w:trPr>
          <w:trHeight w:val="43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p>
        </w:tc>
        <w:tc>
          <w:tcPr>
            <w:tcW w:w="2825" w:type="dxa"/>
            <w:tcBorders>
              <w:top w:val="nil"/>
              <w:left w:val="nil"/>
              <w:bottom w:val="single" w:sz="4" w:space="0" w:color="auto"/>
              <w:right w:val="nil"/>
            </w:tcBorders>
            <w:shd w:val="clear" w:color="auto" w:fill="auto"/>
            <w:noWrap/>
            <w:vAlign w:val="center"/>
            <w:hideMark/>
          </w:tcPr>
          <w:p w:rsidR="002E6D66" w:rsidRPr="008821AF" w:rsidRDefault="000C7B43" w:rsidP="008821AF">
            <w:pPr>
              <w:suppressAutoHyphens w:val="0"/>
              <w:spacing w:line="360" w:lineRule="auto"/>
              <w:ind w:right="26"/>
              <w:jc w:val="center"/>
              <w:rPr>
                <w:color w:val="000000"/>
                <w:sz w:val="30"/>
                <w:szCs w:val="30"/>
                <w:lang w:eastAsia="ru-RU"/>
              </w:rPr>
            </w:pPr>
            <w:r w:rsidRPr="008821AF">
              <w:rPr>
                <w:color w:val="000000"/>
                <w:sz w:val="30"/>
                <w:szCs w:val="30"/>
                <w:lang w:eastAsia="ru-RU"/>
              </w:rPr>
              <w:t>д</w:t>
            </w:r>
            <w:r w:rsidR="002E6D66" w:rsidRPr="008821AF">
              <w:rPr>
                <w:color w:val="000000"/>
                <w:sz w:val="30"/>
                <w:szCs w:val="30"/>
                <w:lang w:eastAsia="ru-RU"/>
              </w:rPr>
              <w:t>ругие</w:t>
            </w:r>
            <w:r w:rsidR="00403587" w:rsidRPr="008821AF">
              <w:rPr>
                <w:color w:val="000000"/>
                <w:sz w:val="30"/>
                <w:szCs w:val="30"/>
                <w:lang w:eastAsia="ru-RU"/>
              </w:rPr>
              <w:t xml:space="preserve"> регионы</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color w:val="000000"/>
                <w:sz w:val="30"/>
                <w:szCs w:val="30"/>
                <w:lang w:eastAsia="ru-RU"/>
              </w:rPr>
            </w:pPr>
            <w:r w:rsidRPr="008821AF">
              <w:rPr>
                <w:color w:val="000000"/>
                <w:sz w:val="30"/>
                <w:szCs w:val="30"/>
                <w:lang w:eastAsia="ru-RU"/>
              </w:rPr>
              <w:t>9</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0,7</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9</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color w:val="000000"/>
                <w:sz w:val="30"/>
                <w:szCs w:val="30"/>
                <w:lang w:eastAsia="ru-RU"/>
              </w:rPr>
            </w:pPr>
            <w:r w:rsidRPr="008821AF">
              <w:rPr>
                <w:color w:val="000000"/>
                <w:sz w:val="30"/>
                <w:szCs w:val="30"/>
                <w:lang w:eastAsia="ru-RU"/>
              </w:rPr>
              <w:t>1,9</w:t>
            </w:r>
          </w:p>
        </w:tc>
      </w:tr>
      <w:tr w:rsidR="002E6D66" w:rsidRPr="00021097" w:rsidTr="00AB3549">
        <w:trPr>
          <w:trHeight w:val="58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E6D66" w:rsidRPr="008821AF" w:rsidRDefault="002E6D66" w:rsidP="008821AF">
            <w:pPr>
              <w:suppressAutoHyphens w:val="0"/>
              <w:spacing w:line="360" w:lineRule="auto"/>
              <w:ind w:right="26"/>
              <w:jc w:val="center"/>
              <w:rPr>
                <w:color w:val="000000"/>
                <w:sz w:val="30"/>
                <w:szCs w:val="30"/>
                <w:lang w:eastAsia="ru-RU"/>
              </w:rPr>
            </w:pPr>
          </w:p>
        </w:tc>
        <w:tc>
          <w:tcPr>
            <w:tcW w:w="2825" w:type="dxa"/>
            <w:tcBorders>
              <w:top w:val="nil"/>
              <w:left w:val="nil"/>
              <w:bottom w:val="single" w:sz="4" w:space="0" w:color="auto"/>
              <w:right w:val="nil"/>
            </w:tcBorders>
            <w:shd w:val="clear" w:color="auto" w:fill="auto"/>
            <w:noWrap/>
            <w:vAlign w:val="center"/>
            <w:hideMark/>
          </w:tcPr>
          <w:p w:rsidR="002E6D66" w:rsidRPr="008821AF" w:rsidRDefault="002E6D66" w:rsidP="008821AF">
            <w:pPr>
              <w:suppressAutoHyphens w:val="0"/>
              <w:spacing w:line="360" w:lineRule="auto"/>
              <w:ind w:right="26"/>
              <w:jc w:val="center"/>
              <w:rPr>
                <w:b/>
                <w:bCs/>
                <w:color w:val="000000"/>
                <w:sz w:val="30"/>
                <w:szCs w:val="30"/>
                <w:lang w:eastAsia="ru-RU"/>
              </w:rPr>
            </w:pPr>
            <w:r w:rsidRPr="008821AF">
              <w:rPr>
                <w:b/>
                <w:bCs/>
                <w:color w:val="000000"/>
                <w:sz w:val="30"/>
                <w:szCs w:val="30"/>
                <w:lang w:eastAsia="ru-RU"/>
              </w:rPr>
              <w:t xml:space="preserve">Всего: </w:t>
            </w:r>
          </w:p>
        </w:tc>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2E6D66" w:rsidRPr="008821AF" w:rsidRDefault="002E6D66" w:rsidP="00AB3549">
            <w:pPr>
              <w:suppressAutoHyphens w:val="0"/>
              <w:spacing w:line="360" w:lineRule="auto"/>
              <w:ind w:right="26"/>
              <w:jc w:val="center"/>
              <w:rPr>
                <w:b/>
                <w:bCs/>
                <w:color w:val="000000"/>
                <w:sz w:val="30"/>
                <w:szCs w:val="30"/>
                <w:lang w:eastAsia="ru-RU"/>
              </w:rPr>
            </w:pPr>
            <w:r w:rsidRPr="008821AF">
              <w:rPr>
                <w:b/>
                <w:bCs/>
                <w:color w:val="000000"/>
                <w:sz w:val="30"/>
                <w:szCs w:val="30"/>
                <w:lang w:eastAsia="ru-RU"/>
              </w:rPr>
              <w:t>1282</w:t>
            </w:r>
          </w:p>
        </w:tc>
        <w:tc>
          <w:tcPr>
            <w:tcW w:w="94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b/>
                <w:bCs/>
                <w:color w:val="000000"/>
                <w:sz w:val="30"/>
                <w:szCs w:val="30"/>
                <w:lang w:eastAsia="ru-RU"/>
              </w:rPr>
            </w:pPr>
            <w:r w:rsidRPr="008821AF">
              <w:rPr>
                <w:b/>
                <w:bCs/>
                <w:color w:val="000000"/>
                <w:sz w:val="30"/>
                <w:szCs w:val="30"/>
                <w:lang w:eastAsia="ru-RU"/>
              </w:rPr>
              <w:t>100,0</w:t>
            </w:r>
          </w:p>
        </w:tc>
        <w:tc>
          <w:tcPr>
            <w:tcW w:w="1187"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b/>
                <w:bCs/>
                <w:color w:val="000000"/>
                <w:sz w:val="30"/>
                <w:szCs w:val="30"/>
                <w:lang w:eastAsia="ru-RU"/>
              </w:rPr>
            </w:pPr>
            <w:r w:rsidRPr="008821AF">
              <w:rPr>
                <w:b/>
                <w:bCs/>
                <w:color w:val="000000"/>
                <w:sz w:val="30"/>
                <w:szCs w:val="30"/>
                <w:lang w:eastAsia="ru-RU"/>
              </w:rPr>
              <w:t>819</w:t>
            </w:r>
          </w:p>
        </w:tc>
        <w:tc>
          <w:tcPr>
            <w:tcW w:w="942"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b/>
                <w:bCs/>
                <w:color w:val="000000"/>
                <w:sz w:val="30"/>
                <w:szCs w:val="30"/>
                <w:lang w:eastAsia="ru-RU"/>
              </w:rPr>
            </w:pPr>
            <w:r w:rsidRPr="008821AF">
              <w:rPr>
                <w:b/>
                <w:bCs/>
                <w:color w:val="000000"/>
                <w:sz w:val="30"/>
                <w:szCs w:val="30"/>
                <w:lang w:eastAsia="ru-RU"/>
              </w:rPr>
              <w:t>100,0</w:t>
            </w:r>
          </w:p>
        </w:tc>
        <w:tc>
          <w:tcPr>
            <w:tcW w:w="1728"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b/>
                <w:bCs/>
                <w:color w:val="000000"/>
                <w:sz w:val="30"/>
                <w:szCs w:val="30"/>
                <w:lang w:eastAsia="ru-RU"/>
              </w:rPr>
            </w:pPr>
            <w:r w:rsidRPr="008821AF">
              <w:rPr>
                <w:b/>
                <w:bCs/>
                <w:color w:val="000000"/>
                <w:sz w:val="30"/>
                <w:szCs w:val="30"/>
                <w:lang w:eastAsia="ru-RU"/>
              </w:rPr>
              <w:t>463</w:t>
            </w:r>
          </w:p>
        </w:tc>
        <w:tc>
          <w:tcPr>
            <w:tcW w:w="1025" w:type="dxa"/>
            <w:tcBorders>
              <w:top w:val="nil"/>
              <w:left w:val="nil"/>
              <w:bottom w:val="single" w:sz="4" w:space="0" w:color="auto"/>
              <w:right w:val="single" w:sz="4" w:space="0" w:color="auto"/>
            </w:tcBorders>
            <w:shd w:val="clear" w:color="auto" w:fill="auto"/>
            <w:noWrap/>
            <w:vAlign w:val="center"/>
            <w:hideMark/>
          </w:tcPr>
          <w:p w:rsidR="002E6D66" w:rsidRPr="008821AF" w:rsidRDefault="002E6D66" w:rsidP="00AB3549">
            <w:pPr>
              <w:suppressAutoHyphens w:val="0"/>
              <w:ind w:right="26"/>
              <w:jc w:val="center"/>
              <w:rPr>
                <w:b/>
                <w:bCs/>
                <w:color w:val="000000"/>
                <w:sz w:val="30"/>
                <w:szCs w:val="30"/>
                <w:lang w:eastAsia="ru-RU"/>
              </w:rPr>
            </w:pPr>
            <w:r w:rsidRPr="008821AF">
              <w:rPr>
                <w:b/>
                <w:bCs/>
                <w:color w:val="000000"/>
                <w:sz w:val="30"/>
                <w:szCs w:val="30"/>
                <w:lang w:eastAsia="ru-RU"/>
              </w:rPr>
              <w:t>100,0</w:t>
            </w:r>
          </w:p>
        </w:tc>
      </w:tr>
    </w:tbl>
    <w:p w:rsidR="00C34A30" w:rsidRPr="00021097" w:rsidRDefault="00C34A30" w:rsidP="004508AF">
      <w:pPr>
        <w:ind w:right="26"/>
        <w:jc w:val="both"/>
        <w:rPr>
          <w:sz w:val="30"/>
          <w:szCs w:val="30"/>
        </w:rPr>
      </w:pPr>
    </w:p>
    <w:p w:rsidR="00C34A30" w:rsidRPr="00021097" w:rsidRDefault="00C34A30" w:rsidP="004508AF">
      <w:pPr>
        <w:ind w:right="26"/>
        <w:jc w:val="both"/>
        <w:rPr>
          <w:sz w:val="30"/>
          <w:szCs w:val="30"/>
        </w:rPr>
      </w:pPr>
    </w:p>
    <w:p w:rsidR="00A02ED9" w:rsidRPr="00021097" w:rsidRDefault="00A02ED9" w:rsidP="004508AF">
      <w:pPr>
        <w:ind w:right="26"/>
        <w:jc w:val="both"/>
        <w:rPr>
          <w:sz w:val="30"/>
          <w:szCs w:val="30"/>
        </w:rPr>
      </w:pPr>
      <w:r w:rsidRPr="00021097">
        <w:rPr>
          <w:sz w:val="30"/>
          <w:szCs w:val="30"/>
        </w:rPr>
        <w:t xml:space="preserve">      Далеко не всегда в своих письменных обращениях на имя Уполномоченного по правам человека заявители указывают свой социальный статус, однако можно определить наиболее активные категории, анализ по которым представлен в таблице № 2.</w:t>
      </w:r>
    </w:p>
    <w:p w:rsidR="00497204" w:rsidRPr="00021097" w:rsidRDefault="00497204" w:rsidP="004508AF">
      <w:pPr>
        <w:ind w:right="26"/>
        <w:rPr>
          <w:b/>
          <w:sz w:val="30"/>
          <w:szCs w:val="30"/>
        </w:rPr>
      </w:pPr>
    </w:p>
    <w:p w:rsidR="00263A87" w:rsidRPr="00021097" w:rsidRDefault="00263A87" w:rsidP="004508AF">
      <w:pPr>
        <w:ind w:right="26"/>
        <w:jc w:val="center"/>
        <w:rPr>
          <w:b/>
          <w:sz w:val="30"/>
          <w:szCs w:val="30"/>
        </w:rPr>
      </w:pPr>
    </w:p>
    <w:p w:rsidR="002128E4" w:rsidRPr="00021097" w:rsidRDefault="002128E4" w:rsidP="004508AF">
      <w:pPr>
        <w:ind w:right="26"/>
        <w:jc w:val="center"/>
        <w:rPr>
          <w:b/>
          <w:sz w:val="30"/>
          <w:szCs w:val="30"/>
        </w:rPr>
      </w:pPr>
    </w:p>
    <w:p w:rsidR="00C44FB1" w:rsidRPr="00021097" w:rsidRDefault="00C44FB1" w:rsidP="004508AF">
      <w:pPr>
        <w:ind w:right="26"/>
        <w:jc w:val="center"/>
        <w:rPr>
          <w:b/>
          <w:sz w:val="30"/>
          <w:szCs w:val="30"/>
        </w:rPr>
      </w:pPr>
    </w:p>
    <w:p w:rsidR="00C44FB1" w:rsidRPr="00021097" w:rsidRDefault="00C44FB1" w:rsidP="004508AF">
      <w:pPr>
        <w:ind w:right="26"/>
        <w:jc w:val="center"/>
        <w:rPr>
          <w:b/>
          <w:sz w:val="30"/>
          <w:szCs w:val="30"/>
        </w:rPr>
      </w:pPr>
    </w:p>
    <w:p w:rsidR="00C44FB1" w:rsidRDefault="00C44FB1" w:rsidP="004508AF">
      <w:pPr>
        <w:ind w:right="26"/>
        <w:jc w:val="center"/>
        <w:rPr>
          <w:b/>
          <w:sz w:val="30"/>
          <w:szCs w:val="30"/>
        </w:rPr>
      </w:pPr>
    </w:p>
    <w:p w:rsidR="0087400E" w:rsidRDefault="0087400E" w:rsidP="004508AF">
      <w:pPr>
        <w:ind w:right="26"/>
        <w:jc w:val="center"/>
        <w:rPr>
          <w:b/>
          <w:sz w:val="30"/>
          <w:szCs w:val="30"/>
        </w:rPr>
      </w:pPr>
    </w:p>
    <w:p w:rsidR="0087400E" w:rsidRDefault="0087400E" w:rsidP="004508AF">
      <w:pPr>
        <w:ind w:right="26"/>
        <w:jc w:val="center"/>
        <w:rPr>
          <w:b/>
          <w:sz w:val="30"/>
          <w:szCs w:val="30"/>
        </w:rPr>
      </w:pPr>
    </w:p>
    <w:p w:rsidR="0087400E" w:rsidRPr="00021097" w:rsidRDefault="0087400E" w:rsidP="004508AF">
      <w:pPr>
        <w:ind w:right="26"/>
        <w:jc w:val="center"/>
        <w:rPr>
          <w:b/>
          <w:sz w:val="30"/>
          <w:szCs w:val="30"/>
        </w:rPr>
      </w:pPr>
    </w:p>
    <w:p w:rsidR="00C44FB1" w:rsidRPr="00021097" w:rsidRDefault="00C44FB1" w:rsidP="004508AF">
      <w:pPr>
        <w:ind w:right="26"/>
        <w:jc w:val="center"/>
        <w:rPr>
          <w:b/>
          <w:sz w:val="30"/>
          <w:szCs w:val="30"/>
        </w:rPr>
      </w:pPr>
    </w:p>
    <w:p w:rsidR="00C44FB1" w:rsidRPr="00021097" w:rsidRDefault="00C44FB1" w:rsidP="004508AF">
      <w:pPr>
        <w:ind w:right="26"/>
        <w:jc w:val="center"/>
        <w:rPr>
          <w:b/>
          <w:sz w:val="30"/>
          <w:szCs w:val="30"/>
        </w:rPr>
      </w:pPr>
    </w:p>
    <w:p w:rsidR="00C44FB1" w:rsidRPr="00021097" w:rsidRDefault="00C44FB1" w:rsidP="004508AF">
      <w:pPr>
        <w:ind w:right="26"/>
        <w:jc w:val="center"/>
        <w:rPr>
          <w:b/>
          <w:sz w:val="30"/>
          <w:szCs w:val="30"/>
        </w:rPr>
      </w:pPr>
    </w:p>
    <w:p w:rsidR="002A0A4E" w:rsidRPr="00021097" w:rsidRDefault="002A0A4E" w:rsidP="004508AF">
      <w:pPr>
        <w:ind w:right="26"/>
        <w:jc w:val="center"/>
        <w:rPr>
          <w:b/>
          <w:sz w:val="30"/>
          <w:szCs w:val="30"/>
        </w:rPr>
      </w:pPr>
    </w:p>
    <w:p w:rsidR="002A0A4E" w:rsidRPr="00021097" w:rsidRDefault="002A0A4E" w:rsidP="004508AF">
      <w:pPr>
        <w:ind w:right="26"/>
        <w:jc w:val="center"/>
        <w:rPr>
          <w:b/>
          <w:sz w:val="30"/>
          <w:szCs w:val="30"/>
        </w:rPr>
      </w:pPr>
    </w:p>
    <w:p w:rsidR="009816C5" w:rsidRPr="00021097" w:rsidRDefault="009816C5" w:rsidP="004508AF">
      <w:pPr>
        <w:ind w:right="26"/>
        <w:outlineLvl w:val="0"/>
        <w:rPr>
          <w:b/>
          <w:sz w:val="30"/>
          <w:szCs w:val="30"/>
        </w:rPr>
      </w:pPr>
    </w:p>
    <w:p w:rsidR="00497204" w:rsidRPr="00021097" w:rsidRDefault="007E1B18" w:rsidP="004508AF">
      <w:pPr>
        <w:ind w:right="26"/>
        <w:outlineLvl w:val="0"/>
        <w:rPr>
          <w:sz w:val="30"/>
          <w:szCs w:val="30"/>
        </w:rPr>
      </w:pPr>
      <w:r w:rsidRPr="00021097">
        <w:rPr>
          <w:b/>
          <w:sz w:val="30"/>
          <w:szCs w:val="30"/>
        </w:rPr>
        <w:t xml:space="preserve">                                                       </w:t>
      </w:r>
      <w:r w:rsidR="009816C5" w:rsidRPr="00021097">
        <w:rPr>
          <w:b/>
          <w:sz w:val="30"/>
          <w:szCs w:val="30"/>
        </w:rPr>
        <w:t xml:space="preserve">                              </w:t>
      </w:r>
      <w:r w:rsidRPr="00021097">
        <w:rPr>
          <w:b/>
          <w:sz w:val="30"/>
          <w:szCs w:val="30"/>
        </w:rPr>
        <w:t xml:space="preserve">               </w:t>
      </w:r>
      <w:r w:rsidR="00A02ED9" w:rsidRPr="00021097">
        <w:rPr>
          <w:sz w:val="30"/>
          <w:szCs w:val="30"/>
        </w:rPr>
        <w:t>Таблица № 2</w:t>
      </w:r>
    </w:p>
    <w:p w:rsidR="00E31241" w:rsidRPr="00021097" w:rsidRDefault="00E31241" w:rsidP="004508AF">
      <w:pPr>
        <w:ind w:right="26"/>
        <w:jc w:val="right"/>
        <w:rPr>
          <w:sz w:val="30"/>
          <w:szCs w:val="30"/>
        </w:rPr>
      </w:pPr>
    </w:p>
    <w:p w:rsidR="00A02ED9" w:rsidRPr="00021097" w:rsidRDefault="00A02ED9" w:rsidP="004508AF">
      <w:pPr>
        <w:ind w:right="26"/>
        <w:jc w:val="center"/>
        <w:outlineLvl w:val="0"/>
        <w:rPr>
          <w:b/>
          <w:sz w:val="30"/>
          <w:szCs w:val="30"/>
        </w:rPr>
      </w:pPr>
      <w:r w:rsidRPr="00021097">
        <w:rPr>
          <w:b/>
          <w:sz w:val="30"/>
          <w:szCs w:val="30"/>
        </w:rPr>
        <w:t xml:space="preserve">Категории заявителей, обратившихся  </w:t>
      </w:r>
    </w:p>
    <w:p w:rsidR="00A02ED9" w:rsidRPr="00021097" w:rsidRDefault="00A02ED9" w:rsidP="004508AF">
      <w:pPr>
        <w:ind w:right="26"/>
        <w:jc w:val="center"/>
        <w:rPr>
          <w:b/>
          <w:sz w:val="30"/>
          <w:szCs w:val="30"/>
        </w:rPr>
      </w:pPr>
      <w:r w:rsidRPr="00021097">
        <w:rPr>
          <w:b/>
          <w:sz w:val="30"/>
          <w:szCs w:val="30"/>
        </w:rPr>
        <w:t>к Уполномоченному по правам человека в Республике Алтай</w:t>
      </w:r>
    </w:p>
    <w:p w:rsidR="00A02ED9" w:rsidRPr="00021097" w:rsidRDefault="00A02ED9" w:rsidP="004508AF">
      <w:pPr>
        <w:ind w:right="26"/>
        <w:rPr>
          <w:b/>
          <w:sz w:val="30"/>
          <w:szCs w:val="30"/>
        </w:rPr>
      </w:pPr>
    </w:p>
    <w:p w:rsidR="000429AC" w:rsidRPr="00021097" w:rsidRDefault="000429AC" w:rsidP="004508AF">
      <w:pPr>
        <w:ind w:right="26"/>
        <w:rPr>
          <w:b/>
          <w:sz w:val="30"/>
          <w:szCs w:val="30"/>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410"/>
        <w:gridCol w:w="1735"/>
        <w:gridCol w:w="1701"/>
        <w:gridCol w:w="1843"/>
        <w:gridCol w:w="1134"/>
      </w:tblGrid>
      <w:tr w:rsidR="00A02ED9" w:rsidRPr="00021097" w:rsidTr="001A260B">
        <w:trPr>
          <w:trHeight w:val="465"/>
        </w:trPr>
        <w:tc>
          <w:tcPr>
            <w:tcW w:w="675" w:type="dxa"/>
          </w:tcPr>
          <w:p w:rsidR="00A02ED9" w:rsidRPr="00021097" w:rsidRDefault="00A02ED9" w:rsidP="004508AF">
            <w:pPr>
              <w:ind w:right="26"/>
              <w:jc w:val="center"/>
              <w:rPr>
                <w:b/>
                <w:color w:val="000000"/>
                <w:sz w:val="28"/>
                <w:szCs w:val="28"/>
                <w:lang w:eastAsia="ru-RU"/>
              </w:rPr>
            </w:pPr>
            <w:r w:rsidRPr="00021097">
              <w:rPr>
                <w:b/>
                <w:color w:val="000000"/>
                <w:sz w:val="28"/>
                <w:szCs w:val="28"/>
                <w:lang w:eastAsia="ru-RU"/>
              </w:rPr>
              <w:t>№</w:t>
            </w:r>
          </w:p>
          <w:p w:rsidR="00A02ED9" w:rsidRPr="00021097" w:rsidRDefault="00A02ED9" w:rsidP="004508AF">
            <w:pPr>
              <w:ind w:right="26"/>
              <w:jc w:val="center"/>
              <w:rPr>
                <w:b/>
                <w:color w:val="000000"/>
                <w:sz w:val="28"/>
                <w:szCs w:val="28"/>
                <w:lang w:eastAsia="ru-RU"/>
              </w:rPr>
            </w:pPr>
            <w:r w:rsidRPr="00021097">
              <w:rPr>
                <w:b/>
                <w:color w:val="000000"/>
                <w:sz w:val="28"/>
                <w:szCs w:val="28"/>
                <w:lang w:eastAsia="ru-RU"/>
              </w:rPr>
              <w:t>п/п</w:t>
            </w:r>
          </w:p>
        </w:tc>
        <w:tc>
          <w:tcPr>
            <w:tcW w:w="2410" w:type="dxa"/>
            <w:noWrap/>
          </w:tcPr>
          <w:p w:rsidR="00A02ED9" w:rsidRPr="00021097" w:rsidRDefault="00A02ED9" w:rsidP="004508AF">
            <w:pPr>
              <w:ind w:right="26"/>
              <w:jc w:val="center"/>
              <w:rPr>
                <w:b/>
                <w:color w:val="000000"/>
                <w:sz w:val="28"/>
                <w:szCs w:val="28"/>
                <w:lang w:eastAsia="ru-RU"/>
              </w:rPr>
            </w:pPr>
            <w:r w:rsidRPr="00021097">
              <w:rPr>
                <w:b/>
                <w:color w:val="000000"/>
                <w:sz w:val="28"/>
                <w:szCs w:val="28"/>
                <w:lang w:eastAsia="ru-RU"/>
              </w:rPr>
              <w:t>Категория</w:t>
            </w:r>
          </w:p>
        </w:tc>
        <w:tc>
          <w:tcPr>
            <w:tcW w:w="1735" w:type="dxa"/>
          </w:tcPr>
          <w:p w:rsidR="00A02ED9" w:rsidRPr="00021097" w:rsidRDefault="00A02ED9" w:rsidP="004508AF">
            <w:pPr>
              <w:ind w:right="26"/>
              <w:jc w:val="center"/>
              <w:rPr>
                <w:b/>
                <w:bCs/>
                <w:color w:val="000000"/>
                <w:sz w:val="28"/>
                <w:szCs w:val="28"/>
                <w:lang w:eastAsia="ru-RU"/>
              </w:rPr>
            </w:pPr>
            <w:r w:rsidRPr="00021097">
              <w:rPr>
                <w:b/>
                <w:bCs/>
                <w:color w:val="000000"/>
                <w:sz w:val="28"/>
                <w:szCs w:val="28"/>
                <w:lang w:eastAsia="ru-RU"/>
              </w:rPr>
              <w:t xml:space="preserve">2007 г. </w:t>
            </w:r>
          </w:p>
        </w:tc>
        <w:tc>
          <w:tcPr>
            <w:tcW w:w="1701" w:type="dxa"/>
            <w:noWrap/>
          </w:tcPr>
          <w:p w:rsidR="00A02ED9" w:rsidRPr="00021097" w:rsidRDefault="00A02ED9" w:rsidP="004508AF">
            <w:pPr>
              <w:ind w:right="26"/>
              <w:jc w:val="center"/>
              <w:rPr>
                <w:b/>
                <w:bCs/>
                <w:color w:val="000000"/>
                <w:sz w:val="28"/>
                <w:szCs w:val="28"/>
                <w:lang w:eastAsia="ru-RU"/>
              </w:rPr>
            </w:pPr>
            <w:r w:rsidRPr="00021097">
              <w:rPr>
                <w:b/>
                <w:bCs/>
                <w:color w:val="000000"/>
                <w:sz w:val="28"/>
                <w:szCs w:val="28"/>
                <w:lang w:eastAsia="ru-RU"/>
              </w:rPr>
              <w:t>2008 г.</w:t>
            </w:r>
          </w:p>
        </w:tc>
        <w:tc>
          <w:tcPr>
            <w:tcW w:w="1843" w:type="dxa"/>
            <w:noWrap/>
          </w:tcPr>
          <w:p w:rsidR="00A02ED9" w:rsidRPr="00021097" w:rsidRDefault="00A02ED9" w:rsidP="004508AF">
            <w:pPr>
              <w:ind w:right="26"/>
              <w:jc w:val="center"/>
              <w:rPr>
                <w:b/>
                <w:bCs/>
                <w:color w:val="000000"/>
                <w:sz w:val="28"/>
                <w:szCs w:val="28"/>
                <w:lang w:eastAsia="ru-RU"/>
              </w:rPr>
            </w:pPr>
            <w:r w:rsidRPr="00021097">
              <w:rPr>
                <w:b/>
                <w:bCs/>
                <w:color w:val="000000"/>
                <w:sz w:val="28"/>
                <w:szCs w:val="28"/>
                <w:lang w:eastAsia="ru-RU"/>
              </w:rPr>
              <w:t>2009 г.</w:t>
            </w:r>
          </w:p>
        </w:tc>
        <w:tc>
          <w:tcPr>
            <w:tcW w:w="1134" w:type="dxa"/>
            <w:noWrap/>
          </w:tcPr>
          <w:p w:rsidR="00A02ED9" w:rsidRPr="00021097" w:rsidRDefault="00A02ED9" w:rsidP="004508AF">
            <w:pPr>
              <w:ind w:right="26"/>
              <w:jc w:val="center"/>
              <w:rPr>
                <w:b/>
                <w:bCs/>
                <w:color w:val="000000"/>
                <w:sz w:val="28"/>
                <w:szCs w:val="28"/>
                <w:lang w:eastAsia="ru-RU"/>
              </w:rPr>
            </w:pPr>
            <w:r w:rsidRPr="00021097">
              <w:rPr>
                <w:b/>
                <w:bCs/>
                <w:color w:val="000000"/>
                <w:sz w:val="28"/>
                <w:szCs w:val="28"/>
                <w:lang w:eastAsia="ru-RU"/>
              </w:rPr>
              <w:t>%</w:t>
            </w:r>
          </w:p>
        </w:tc>
      </w:tr>
      <w:tr w:rsidR="00A02ED9" w:rsidRPr="00021097" w:rsidTr="00153F0D">
        <w:trPr>
          <w:trHeight w:val="345"/>
        </w:trPr>
        <w:tc>
          <w:tcPr>
            <w:tcW w:w="675" w:type="dxa"/>
          </w:tcPr>
          <w:p w:rsidR="00A02ED9" w:rsidRPr="00021097" w:rsidRDefault="00A02ED9" w:rsidP="004508AF">
            <w:pPr>
              <w:ind w:right="26"/>
              <w:jc w:val="center"/>
              <w:rPr>
                <w:color w:val="000000"/>
                <w:sz w:val="28"/>
                <w:szCs w:val="28"/>
                <w:lang w:eastAsia="ru-RU"/>
              </w:rPr>
            </w:pPr>
            <w:r w:rsidRPr="00021097">
              <w:rPr>
                <w:color w:val="000000"/>
                <w:sz w:val="28"/>
                <w:szCs w:val="28"/>
                <w:lang w:eastAsia="ru-RU"/>
              </w:rPr>
              <w:t>1.</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Коллективные</w:t>
            </w:r>
          </w:p>
          <w:p w:rsidR="00A02ED9" w:rsidRPr="00021097" w:rsidRDefault="00A02ED9" w:rsidP="004508AF">
            <w:pPr>
              <w:ind w:right="26"/>
              <w:rPr>
                <w:color w:val="000000"/>
                <w:sz w:val="28"/>
                <w:szCs w:val="28"/>
                <w:lang w:eastAsia="ru-RU"/>
              </w:rPr>
            </w:pPr>
            <w:r w:rsidRPr="00021097">
              <w:rPr>
                <w:color w:val="000000"/>
                <w:sz w:val="28"/>
                <w:szCs w:val="28"/>
                <w:lang w:eastAsia="ru-RU"/>
              </w:rPr>
              <w:t> </w:t>
            </w:r>
          </w:p>
        </w:tc>
        <w:tc>
          <w:tcPr>
            <w:tcW w:w="1735" w:type="dxa"/>
            <w:noWrap/>
            <w:vAlign w:val="center"/>
          </w:tcPr>
          <w:p w:rsidR="00A02ED9" w:rsidRPr="00021097" w:rsidRDefault="00E06FAD" w:rsidP="00153F0D">
            <w:pPr>
              <w:ind w:right="26"/>
              <w:jc w:val="center"/>
              <w:rPr>
                <w:color w:val="000000"/>
                <w:sz w:val="28"/>
                <w:szCs w:val="28"/>
                <w:lang w:eastAsia="ru-RU"/>
              </w:rPr>
            </w:pPr>
            <w:r>
              <w:rPr>
                <w:color w:val="000000"/>
                <w:sz w:val="28"/>
                <w:szCs w:val="28"/>
                <w:lang w:eastAsia="ru-RU"/>
              </w:rPr>
              <w:t>38</w:t>
            </w:r>
          </w:p>
        </w:tc>
        <w:tc>
          <w:tcPr>
            <w:tcW w:w="1701" w:type="dxa"/>
            <w:noWrap/>
            <w:vAlign w:val="center"/>
          </w:tcPr>
          <w:p w:rsidR="00A02ED9" w:rsidRPr="00021097" w:rsidRDefault="006175DF" w:rsidP="00153F0D">
            <w:pPr>
              <w:ind w:right="26"/>
              <w:jc w:val="center"/>
              <w:rPr>
                <w:sz w:val="28"/>
                <w:szCs w:val="28"/>
                <w:lang w:eastAsia="ru-RU"/>
              </w:rPr>
            </w:pPr>
            <w:r>
              <w:rPr>
                <w:sz w:val="28"/>
                <w:szCs w:val="28"/>
                <w:lang w:eastAsia="ru-RU"/>
              </w:rPr>
              <w:t>4</w:t>
            </w:r>
            <w:r w:rsidR="007339A6">
              <w:rPr>
                <w:sz w:val="28"/>
                <w:szCs w:val="28"/>
                <w:lang w:eastAsia="ru-RU"/>
              </w:rPr>
              <w:t>7</w:t>
            </w:r>
          </w:p>
        </w:tc>
        <w:tc>
          <w:tcPr>
            <w:tcW w:w="1843" w:type="dxa"/>
            <w:noWrap/>
            <w:vAlign w:val="center"/>
          </w:tcPr>
          <w:p w:rsidR="00A02ED9" w:rsidRPr="00021097" w:rsidRDefault="006175DF" w:rsidP="00153F0D">
            <w:pPr>
              <w:ind w:right="26"/>
              <w:jc w:val="center"/>
              <w:rPr>
                <w:color w:val="000000"/>
                <w:sz w:val="28"/>
                <w:szCs w:val="28"/>
                <w:lang w:eastAsia="ru-RU"/>
              </w:rPr>
            </w:pPr>
            <w:r>
              <w:rPr>
                <w:color w:val="000000"/>
                <w:sz w:val="28"/>
                <w:szCs w:val="28"/>
                <w:lang w:eastAsia="ru-RU"/>
              </w:rPr>
              <w:t>69</w:t>
            </w:r>
          </w:p>
        </w:tc>
        <w:tc>
          <w:tcPr>
            <w:tcW w:w="1134" w:type="dxa"/>
            <w:noWrap/>
            <w:vAlign w:val="center"/>
          </w:tcPr>
          <w:p w:rsidR="00A02ED9" w:rsidRPr="00021097" w:rsidRDefault="004228E7" w:rsidP="00153F0D">
            <w:pPr>
              <w:ind w:right="26"/>
              <w:jc w:val="center"/>
              <w:rPr>
                <w:color w:val="000000"/>
                <w:sz w:val="28"/>
                <w:szCs w:val="28"/>
                <w:lang w:eastAsia="ru-RU"/>
              </w:rPr>
            </w:pPr>
            <w:r>
              <w:rPr>
                <w:color w:val="000000"/>
                <w:sz w:val="28"/>
                <w:szCs w:val="28"/>
                <w:lang w:eastAsia="ru-RU"/>
              </w:rPr>
              <w:t>5,4</w:t>
            </w:r>
          </w:p>
        </w:tc>
      </w:tr>
      <w:tr w:rsidR="00A02ED9" w:rsidRPr="00021097" w:rsidTr="00153F0D">
        <w:trPr>
          <w:trHeight w:val="367"/>
        </w:trPr>
        <w:tc>
          <w:tcPr>
            <w:tcW w:w="675" w:type="dxa"/>
          </w:tcPr>
          <w:p w:rsidR="00A02ED9" w:rsidRPr="00021097" w:rsidRDefault="00A02ED9" w:rsidP="004508AF">
            <w:pPr>
              <w:ind w:right="26"/>
              <w:jc w:val="center"/>
              <w:rPr>
                <w:color w:val="000000"/>
                <w:sz w:val="28"/>
                <w:szCs w:val="28"/>
                <w:lang w:eastAsia="ru-RU"/>
              </w:rPr>
            </w:pPr>
            <w:r w:rsidRPr="00021097">
              <w:rPr>
                <w:color w:val="000000"/>
                <w:sz w:val="28"/>
                <w:szCs w:val="28"/>
                <w:lang w:eastAsia="ru-RU"/>
              </w:rPr>
              <w:t>2.</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Ветераны труда</w:t>
            </w:r>
          </w:p>
          <w:p w:rsidR="00A02ED9" w:rsidRPr="00021097" w:rsidRDefault="00A02ED9" w:rsidP="004508AF">
            <w:pPr>
              <w:ind w:right="26"/>
              <w:rPr>
                <w:color w:val="000000"/>
                <w:sz w:val="28"/>
                <w:szCs w:val="28"/>
                <w:lang w:eastAsia="ru-RU"/>
              </w:rPr>
            </w:pPr>
            <w:r w:rsidRPr="00021097">
              <w:rPr>
                <w:color w:val="000000"/>
                <w:sz w:val="28"/>
                <w:szCs w:val="28"/>
                <w:lang w:eastAsia="ru-RU"/>
              </w:rPr>
              <w:t> </w:t>
            </w:r>
          </w:p>
        </w:tc>
        <w:tc>
          <w:tcPr>
            <w:tcW w:w="1735"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1</w:t>
            </w:r>
            <w:r w:rsidR="00E06FAD">
              <w:rPr>
                <w:color w:val="000000"/>
                <w:sz w:val="28"/>
                <w:szCs w:val="28"/>
                <w:lang w:eastAsia="ru-RU"/>
              </w:rPr>
              <w:t>6</w:t>
            </w:r>
          </w:p>
        </w:tc>
        <w:tc>
          <w:tcPr>
            <w:tcW w:w="1701" w:type="dxa"/>
            <w:noWrap/>
            <w:vAlign w:val="center"/>
          </w:tcPr>
          <w:p w:rsidR="00A02ED9" w:rsidRPr="00021097" w:rsidRDefault="00A02ED9" w:rsidP="00153F0D">
            <w:pPr>
              <w:ind w:right="26"/>
              <w:jc w:val="center"/>
              <w:rPr>
                <w:sz w:val="28"/>
                <w:szCs w:val="28"/>
                <w:lang w:eastAsia="ru-RU"/>
              </w:rPr>
            </w:pPr>
            <w:r w:rsidRPr="00021097">
              <w:rPr>
                <w:sz w:val="28"/>
                <w:szCs w:val="28"/>
                <w:lang w:eastAsia="ru-RU"/>
              </w:rPr>
              <w:t>8</w:t>
            </w:r>
          </w:p>
        </w:tc>
        <w:tc>
          <w:tcPr>
            <w:tcW w:w="1843"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24</w:t>
            </w:r>
          </w:p>
        </w:tc>
        <w:tc>
          <w:tcPr>
            <w:tcW w:w="1134" w:type="dxa"/>
            <w:noWrap/>
            <w:vAlign w:val="center"/>
          </w:tcPr>
          <w:p w:rsidR="00A02ED9" w:rsidRPr="00021097" w:rsidRDefault="004228E7" w:rsidP="00153F0D">
            <w:pPr>
              <w:ind w:right="26"/>
              <w:jc w:val="center"/>
              <w:rPr>
                <w:color w:val="000000"/>
                <w:sz w:val="28"/>
                <w:szCs w:val="28"/>
                <w:lang w:eastAsia="ru-RU"/>
              </w:rPr>
            </w:pPr>
            <w:r>
              <w:rPr>
                <w:color w:val="000000"/>
                <w:sz w:val="28"/>
                <w:szCs w:val="28"/>
                <w:lang w:eastAsia="ru-RU"/>
              </w:rPr>
              <w:t>1,9</w:t>
            </w:r>
          </w:p>
        </w:tc>
      </w:tr>
      <w:tr w:rsidR="00A02ED9" w:rsidRPr="00021097" w:rsidTr="00153F0D">
        <w:trPr>
          <w:trHeight w:val="375"/>
        </w:trPr>
        <w:tc>
          <w:tcPr>
            <w:tcW w:w="675" w:type="dxa"/>
          </w:tcPr>
          <w:p w:rsidR="00A02ED9" w:rsidRPr="00021097" w:rsidRDefault="00A02ED9" w:rsidP="004508AF">
            <w:pPr>
              <w:ind w:right="26"/>
              <w:jc w:val="center"/>
              <w:rPr>
                <w:color w:val="000000"/>
                <w:sz w:val="28"/>
                <w:szCs w:val="28"/>
                <w:lang w:eastAsia="ru-RU"/>
              </w:rPr>
            </w:pPr>
            <w:r w:rsidRPr="00021097">
              <w:rPr>
                <w:color w:val="000000"/>
                <w:sz w:val="28"/>
                <w:szCs w:val="28"/>
                <w:lang w:eastAsia="ru-RU"/>
              </w:rPr>
              <w:t>3.</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Осужденные</w:t>
            </w:r>
          </w:p>
          <w:p w:rsidR="00A02ED9" w:rsidRPr="00021097" w:rsidRDefault="00A02ED9" w:rsidP="004508AF">
            <w:pPr>
              <w:ind w:right="26"/>
              <w:rPr>
                <w:color w:val="000000"/>
                <w:sz w:val="28"/>
                <w:szCs w:val="28"/>
                <w:lang w:eastAsia="ru-RU"/>
              </w:rPr>
            </w:pPr>
            <w:r w:rsidRPr="00021097">
              <w:rPr>
                <w:color w:val="000000"/>
                <w:sz w:val="28"/>
                <w:szCs w:val="28"/>
                <w:lang w:eastAsia="ru-RU"/>
              </w:rPr>
              <w:t> </w:t>
            </w:r>
          </w:p>
        </w:tc>
        <w:tc>
          <w:tcPr>
            <w:tcW w:w="1735" w:type="dxa"/>
            <w:noWrap/>
            <w:vAlign w:val="center"/>
          </w:tcPr>
          <w:p w:rsidR="00A02ED9" w:rsidRPr="00021097" w:rsidRDefault="00BE6E0D" w:rsidP="00153F0D">
            <w:pPr>
              <w:ind w:right="26"/>
              <w:jc w:val="center"/>
              <w:rPr>
                <w:color w:val="000000"/>
                <w:sz w:val="28"/>
                <w:szCs w:val="28"/>
                <w:lang w:eastAsia="ru-RU"/>
              </w:rPr>
            </w:pPr>
            <w:r>
              <w:rPr>
                <w:color w:val="000000"/>
                <w:sz w:val="28"/>
                <w:szCs w:val="28"/>
                <w:lang w:eastAsia="ru-RU"/>
              </w:rPr>
              <w:t>104</w:t>
            </w:r>
          </w:p>
        </w:tc>
        <w:tc>
          <w:tcPr>
            <w:tcW w:w="1701" w:type="dxa"/>
            <w:noWrap/>
            <w:vAlign w:val="center"/>
          </w:tcPr>
          <w:p w:rsidR="00A02ED9" w:rsidRPr="00021097" w:rsidRDefault="00A02ED9" w:rsidP="00153F0D">
            <w:pPr>
              <w:ind w:right="26"/>
              <w:jc w:val="center"/>
              <w:rPr>
                <w:sz w:val="28"/>
                <w:szCs w:val="28"/>
                <w:lang w:eastAsia="ru-RU"/>
              </w:rPr>
            </w:pPr>
            <w:r w:rsidRPr="00021097">
              <w:rPr>
                <w:sz w:val="28"/>
                <w:szCs w:val="28"/>
                <w:lang w:eastAsia="ru-RU"/>
              </w:rPr>
              <w:t>194</w:t>
            </w:r>
          </w:p>
        </w:tc>
        <w:tc>
          <w:tcPr>
            <w:tcW w:w="1843"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192</w:t>
            </w:r>
          </w:p>
        </w:tc>
        <w:tc>
          <w:tcPr>
            <w:tcW w:w="1134"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15,0</w:t>
            </w:r>
          </w:p>
        </w:tc>
      </w:tr>
      <w:tr w:rsidR="00A02ED9" w:rsidRPr="00021097" w:rsidTr="00153F0D">
        <w:trPr>
          <w:trHeight w:val="300"/>
        </w:trPr>
        <w:tc>
          <w:tcPr>
            <w:tcW w:w="675" w:type="dxa"/>
          </w:tcPr>
          <w:p w:rsidR="00A02ED9" w:rsidRPr="00021097" w:rsidRDefault="00A02ED9" w:rsidP="004508AF">
            <w:pPr>
              <w:ind w:right="26"/>
              <w:jc w:val="center"/>
              <w:rPr>
                <w:color w:val="000000"/>
                <w:sz w:val="28"/>
                <w:szCs w:val="28"/>
                <w:lang w:eastAsia="ru-RU"/>
              </w:rPr>
            </w:pPr>
            <w:r w:rsidRPr="00021097">
              <w:rPr>
                <w:color w:val="000000"/>
                <w:sz w:val="28"/>
                <w:szCs w:val="28"/>
                <w:lang w:eastAsia="ru-RU"/>
              </w:rPr>
              <w:t>4.</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Пенсионеры</w:t>
            </w:r>
          </w:p>
          <w:p w:rsidR="00A02ED9" w:rsidRPr="00021097" w:rsidRDefault="00A02ED9" w:rsidP="004508AF">
            <w:pPr>
              <w:ind w:right="26"/>
              <w:rPr>
                <w:color w:val="000000"/>
                <w:sz w:val="28"/>
                <w:szCs w:val="28"/>
                <w:lang w:eastAsia="ru-RU"/>
              </w:rPr>
            </w:pPr>
            <w:r w:rsidRPr="00021097">
              <w:rPr>
                <w:color w:val="000000"/>
                <w:sz w:val="28"/>
                <w:szCs w:val="28"/>
                <w:lang w:eastAsia="ru-RU"/>
              </w:rPr>
              <w:t> </w:t>
            </w:r>
          </w:p>
        </w:tc>
        <w:tc>
          <w:tcPr>
            <w:tcW w:w="1735" w:type="dxa"/>
            <w:noWrap/>
            <w:vAlign w:val="center"/>
          </w:tcPr>
          <w:p w:rsidR="00A02ED9" w:rsidRPr="00021097" w:rsidRDefault="00BE6E0D" w:rsidP="00153F0D">
            <w:pPr>
              <w:ind w:right="26"/>
              <w:jc w:val="center"/>
              <w:rPr>
                <w:color w:val="000000"/>
                <w:sz w:val="28"/>
                <w:szCs w:val="28"/>
                <w:lang w:eastAsia="ru-RU"/>
              </w:rPr>
            </w:pPr>
            <w:r>
              <w:rPr>
                <w:color w:val="000000"/>
                <w:sz w:val="28"/>
                <w:szCs w:val="28"/>
                <w:lang w:eastAsia="ru-RU"/>
              </w:rPr>
              <w:t>8</w:t>
            </w:r>
            <w:r w:rsidR="00A02ED9" w:rsidRPr="00021097">
              <w:rPr>
                <w:color w:val="000000"/>
                <w:sz w:val="28"/>
                <w:szCs w:val="28"/>
                <w:lang w:eastAsia="ru-RU"/>
              </w:rPr>
              <w:t>9</w:t>
            </w:r>
          </w:p>
        </w:tc>
        <w:tc>
          <w:tcPr>
            <w:tcW w:w="1701" w:type="dxa"/>
            <w:noWrap/>
            <w:vAlign w:val="center"/>
          </w:tcPr>
          <w:p w:rsidR="00A02ED9" w:rsidRPr="00021097" w:rsidRDefault="00A02ED9" w:rsidP="00153F0D">
            <w:pPr>
              <w:ind w:right="26"/>
              <w:jc w:val="center"/>
              <w:rPr>
                <w:sz w:val="28"/>
                <w:szCs w:val="28"/>
                <w:lang w:eastAsia="ru-RU"/>
              </w:rPr>
            </w:pPr>
            <w:r w:rsidRPr="00021097">
              <w:rPr>
                <w:sz w:val="28"/>
                <w:szCs w:val="28"/>
                <w:lang w:eastAsia="ru-RU"/>
              </w:rPr>
              <w:t>81</w:t>
            </w:r>
          </w:p>
        </w:tc>
        <w:tc>
          <w:tcPr>
            <w:tcW w:w="1843" w:type="dxa"/>
            <w:noWrap/>
            <w:vAlign w:val="center"/>
          </w:tcPr>
          <w:p w:rsidR="00A02ED9" w:rsidRPr="00021097" w:rsidRDefault="00BE6E0D" w:rsidP="00153F0D">
            <w:pPr>
              <w:ind w:right="26"/>
              <w:jc w:val="center"/>
              <w:rPr>
                <w:color w:val="000000"/>
                <w:sz w:val="28"/>
                <w:szCs w:val="28"/>
                <w:lang w:eastAsia="ru-RU"/>
              </w:rPr>
            </w:pPr>
            <w:r>
              <w:rPr>
                <w:color w:val="000000"/>
                <w:sz w:val="28"/>
                <w:szCs w:val="28"/>
                <w:lang w:eastAsia="ru-RU"/>
              </w:rPr>
              <w:t>9</w:t>
            </w:r>
            <w:r w:rsidR="00A02ED9" w:rsidRPr="00021097">
              <w:rPr>
                <w:color w:val="000000"/>
                <w:sz w:val="28"/>
                <w:szCs w:val="28"/>
                <w:lang w:eastAsia="ru-RU"/>
              </w:rPr>
              <w:t>6</w:t>
            </w:r>
          </w:p>
        </w:tc>
        <w:tc>
          <w:tcPr>
            <w:tcW w:w="1134" w:type="dxa"/>
            <w:noWrap/>
            <w:vAlign w:val="center"/>
          </w:tcPr>
          <w:p w:rsidR="00A02ED9" w:rsidRPr="00021097" w:rsidRDefault="004228E7" w:rsidP="00153F0D">
            <w:pPr>
              <w:ind w:right="26"/>
              <w:jc w:val="center"/>
              <w:rPr>
                <w:color w:val="000000"/>
                <w:sz w:val="28"/>
                <w:szCs w:val="28"/>
                <w:lang w:eastAsia="ru-RU"/>
              </w:rPr>
            </w:pPr>
            <w:r>
              <w:rPr>
                <w:color w:val="000000"/>
                <w:sz w:val="28"/>
                <w:szCs w:val="28"/>
                <w:lang w:eastAsia="ru-RU"/>
              </w:rPr>
              <w:t>7,5</w:t>
            </w:r>
          </w:p>
        </w:tc>
      </w:tr>
      <w:tr w:rsidR="00A02ED9" w:rsidRPr="00021097" w:rsidTr="00153F0D">
        <w:trPr>
          <w:trHeight w:val="300"/>
        </w:trPr>
        <w:tc>
          <w:tcPr>
            <w:tcW w:w="675" w:type="dxa"/>
          </w:tcPr>
          <w:p w:rsidR="00A02ED9" w:rsidRPr="00021097" w:rsidRDefault="00A02ED9" w:rsidP="004508AF">
            <w:pPr>
              <w:ind w:right="26"/>
              <w:jc w:val="center"/>
              <w:rPr>
                <w:color w:val="000000"/>
                <w:sz w:val="28"/>
                <w:szCs w:val="28"/>
                <w:lang w:eastAsia="ru-RU"/>
              </w:rPr>
            </w:pPr>
            <w:r w:rsidRPr="00021097">
              <w:rPr>
                <w:color w:val="000000"/>
                <w:sz w:val="28"/>
                <w:szCs w:val="28"/>
                <w:lang w:eastAsia="ru-RU"/>
              </w:rPr>
              <w:t>5.</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Инвалиды</w:t>
            </w:r>
          </w:p>
          <w:p w:rsidR="00A02ED9" w:rsidRPr="00021097" w:rsidRDefault="00A02ED9" w:rsidP="004508AF">
            <w:pPr>
              <w:ind w:right="26"/>
              <w:rPr>
                <w:color w:val="000000"/>
                <w:sz w:val="28"/>
                <w:szCs w:val="28"/>
                <w:lang w:eastAsia="ru-RU"/>
              </w:rPr>
            </w:pPr>
            <w:r w:rsidRPr="00021097">
              <w:rPr>
                <w:color w:val="000000"/>
                <w:sz w:val="28"/>
                <w:szCs w:val="28"/>
                <w:lang w:eastAsia="ru-RU"/>
              </w:rPr>
              <w:t> </w:t>
            </w:r>
          </w:p>
        </w:tc>
        <w:tc>
          <w:tcPr>
            <w:tcW w:w="1735"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53</w:t>
            </w:r>
          </w:p>
        </w:tc>
        <w:tc>
          <w:tcPr>
            <w:tcW w:w="1701" w:type="dxa"/>
            <w:noWrap/>
            <w:vAlign w:val="center"/>
          </w:tcPr>
          <w:p w:rsidR="00A02ED9" w:rsidRPr="00021097" w:rsidRDefault="00BE6E0D" w:rsidP="00153F0D">
            <w:pPr>
              <w:ind w:right="26"/>
              <w:jc w:val="center"/>
              <w:rPr>
                <w:sz w:val="28"/>
                <w:szCs w:val="28"/>
                <w:lang w:eastAsia="ru-RU"/>
              </w:rPr>
            </w:pPr>
            <w:r>
              <w:rPr>
                <w:sz w:val="28"/>
                <w:szCs w:val="28"/>
                <w:lang w:eastAsia="ru-RU"/>
              </w:rPr>
              <w:t>5</w:t>
            </w:r>
            <w:r w:rsidR="00A02ED9" w:rsidRPr="00021097">
              <w:rPr>
                <w:sz w:val="28"/>
                <w:szCs w:val="28"/>
                <w:lang w:eastAsia="ru-RU"/>
              </w:rPr>
              <w:t>5</w:t>
            </w:r>
          </w:p>
        </w:tc>
        <w:tc>
          <w:tcPr>
            <w:tcW w:w="1843" w:type="dxa"/>
            <w:noWrap/>
            <w:vAlign w:val="center"/>
          </w:tcPr>
          <w:p w:rsidR="00A02ED9" w:rsidRPr="00021097" w:rsidRDefault="00BE6E0D" w:rsidP="00153F0D">
            <w:pPr>
              <w:ind w:right="26"/>
              <w:jc w:val="center"/>
              <w:rPr>
                <w:color w:val="000000"/>
                <w:sz w:val="28"/>
                <w:szCs w:val="28"/>
                <w:lang w:eastAsia="ru-RU"/>
              </w:rPr>
            </w:pPr>
            <w:r>
              <w:rPr>
                <w:color w:val="000000"/>
                <w:sz w:val="28"/>
                <w:szCs w:val="28"/>
                <w:lang w:eastAsia="ru-RU"/>
              </w:rPr>
              <w:t>6</w:t>
            </w:r>
            <w:r w:rsidR="00A02ED9" w:rsidRPr="00021097">
              <w:rPr>
                <w:color w:val="000000"/>
                <w:sz w:val="28"/>
                <w:szCs w:val="28"/>
                <w:lang w:eastAsia="ru-RU"/>
              </w:rPr>
              <w:t>2</w:t>
            </w:r>
          </w:p>
        </w:tc>
        <w:tc>
          <w:tcPr>
            <w:tcW w:w="1134" w:type="dxa"/>
            <w:noWrap/>
            <w:vAlign w:val="center"/>
          </w:tcPr>
          <w:p w:rsidR="00A02ED9" w:rsidRPr="00021097" w:rsidRDefault="004228E7" w:rsidP="00153F0D">
            <w:pPr>
              <w:ind w:right="26"/>
              <w:jc w:val="center"/>
              <w:rPr>
                <w:color w:val="000000"/>
                <w:sz w:val="28"/>
                <w:szCs w:val="28"/>
                <w:lang w:eastAsia="ru-RU"/>
              </w:rPr>
            </w:pPr>
            <w:r>
              <w:rPr>
                <w:color w:val="000000"/>
                <w:sz w:val="28"/>
                <w:szCs w:val="28"/>
                <w:lang w:eastAsia="ru-RU"/>
              </w:rPr>
              <w:t>4,8</w:t>
            </w:r>
          </w:p>
        </w:tc>
      </w:tr>
      <w:tr w:rsidR="00A02ED9" w:rsidRPr="00021097" w:rsidTr="00153F0D">
        <w:trPr>
          <w:trHeight w:val="441"/>
        </w:trPr>
        <w:tc>
          <w:tcPr>
            <w:tcW w:w="675" w:type="dxa"/>
          </w:tcPr>
          <w:p w:rsidR="00A02ED9" w:rsidRPr="00021097" w:rsidRDefault="00A02ED9" w:rsidP="004508AF">
            <w:pPr>
              <w:ind w:right="26"/>
              <w:jc w:val="center"/>
              <w:rPr>
                <w:color w:val="000000"/>
                <w:sz w:val="28"/>
                <w:szCs w:val="28"/>
                <w:lang w:eastAsia="ru-RU"/>
              </w:rPr>
            </w:pPr>
            <w:r w:rsidRPr="00021097">
              <w:rPr>
                <w:color w:val="000000"/>
                <w:sz w:val="28"/>
                <w:szCs w:val="28"/>
                <w:lang w:eastAsia="ru-RU"/>
              </w:rPr>
              <w:t>6.</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Лица без гражданства</w:t>
            </w:r>
          </w:p>
          <w:p w:rsidR="00A02ED9" w:rsidRPr="00021097" w:rsidRDefault="00A02ED9" w:rsidP="004508AF">
            <w:pPr>
              <w:ind w:right="26"/>
              <w:rPr>
                <w:color w:val="000000"/>
                <w:sz w:val="28"/>
                <w:szCs w:val="28"/>
                <w:lang w:eastAsia="ru-RU"/>
              </w:rPr>
            </w:pPr>
            <w:r w:rsidRPr="00021097">
              <w:rPr>
                <w:color w:val="000000"/>
                <w:sz w:val="28"/>
                <w:szCs w:val="28"/>
                <w:lang w:eastAsia="ru-RU"/>
              </w:rPr>
              <w:t> </w:t>
            </w:r>
          </w:p>
        </w:tc>
        <w:tc>
          <w:tcPr>
            <w:tcW w:w="1735" w:type="dxa"/>
            <w:noWrap/>
            <w:vAlign w:val="center"/>
          </w:tcPr>
          <w:p w:rsidR="00A02ED9" w:rsidRPr="00021097" w:rsidRDefault="00BE6E0D" w:rsidP="00153F0D">
            <w:pPr>
              <w:ind w:right="26"/>
              <w:jc w:val="center"/>
              <w:rPr>
                <w:color w:val="000000"/>
                <w:sz w:val="28"/>
                <w:szCs w:val="28"/>
                <w:lang w:eastAsia="ru-RU"/>
              </w:rPr>
            </w:pPr>
            <w:r>
              <w:rPr>
                <w:color w:val="000000"/>
                <w:sz w:val="28"/>
                <w:szCs w:val="28"/>
                <w:lang w:eastAsia="ru-RU"/>
              </w:rPr>
              <w:t>2</w:t>
            </w:r>
            <w:r w:rsidR="00A02ED9" w:rsidRPr="00021097">
              <w:rPr>
                <w:color w:val="000000"/>
                <w:sz w:val="28"/>
                <w:szCs w:val="28"/>
                <w:lang w:eastAsia="ru-RU"/>
              </w:rPr>
              <w:t>4</w:t>
            </w:r>
          </w:p>
        </w:tc>
        <w:tc>
          <w:tcPr>
            <w:tcW w:w="1701" w:type="dxa"/>
            <w:noWrap/>
            <w:vAlign w:val="center"/>
          </w:tcPr>
          <w:p w:rsidR="00A02ED9" w:rsidRPr="00021097" w:rsidRDefault="00A02ED9" w:rsidP="00153F0D">
            <w:pPr>
              <w:ind w:right="26"/>
              <w:jc w:val="center"/>
              <w:rPr>
                <w:sz w:val="28"/>
                <w:szCs w:val="28"/>
                <w:lang w:eastAsia="ru-RU"/>
              </w:rPr>
            </w:pPr>
            <w:r w:rsidRPr="00021097">
              <w:rPr>
                <w:sz w:val="28"/>
                <w:szCs w:val="28"/>
                <w:lang w:eastAsia="ru-RU"/>
              </w:rPr>
              <w:t>22</w:t>
            </w:r>
          </w:p>
        </w:tc>
        <w:tc>
          <w:tcPr>
            <w:tcW w:w="1843"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41</w:t>
            </w:r>
          </w:p>
        </w:tc>
        <w:tc>
          <w:tcPr>
            <w:tcW w:w="1134"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3,2</w:t>
            </w:r>
          </w:p>
        </w:tc>
      </w:tr>
      <w:tr w:rsidR="00A02ED9" w:rsidRPr="00021097" w:rsidTr="00153F0D">
        <w:trPr>
          <w:trHeight w:val="463"/>
        </w:trPr>
        <w:tc>
          <w:tcPr>
            <w:tcW w:w="675" w:type="dxa"/>
          </w:tcPr>
          <w:p w:rsidR="00A02ED9" w:rsidRPr="00021097" w:rsidRDefault="00A02ED9" w:rsidP="004508AF">
            <w:pPr>
              <w:ind w:right="26"/>
              <w:jc w:val="center"/>
              <w:rPr>
                <w:color w:val="000000"/>
                <w:sz w:val="28"/>
                <w:szCs w:val="28"/>
                <w:lang w:eastAsia="ru-RU"/>
              </w:rPr>
            </w:pPr>
            <w:r w:rsidRPr="00021097">
              <w:rPr>
                <w:color w:val="000000"/>
                <w:sz w:val="28"/>
                <w:szCs w:val="28"/>
                <w:lang w:eastAsia="ru-RU"/>
              </w:rPr>
              <w:t>7.</w:t>
            </w:r>
          </w:p>
        </w:tc>
        <w:tc>
          <w:tcPr>
            <w:tcW w:w="2410" w:type="dxa"/>
          </w:tcPr>
          <w:p w:rsidR="00A02ED9" w:rsidRPr="00021097" w:rsidRDefault="00A02ED9" w:rsidP="004508AF">
            <w:pPr>
              <w:ind w:right="26"/>
              <w:rPr>
                <w:color w:val="000000"/>
                <w:sz w:val="28"/>
                <w:szCs w:val="28"/>
                <w:lang w:eastAsia="ru-RU"/>
              </w:rPr>
            </w:pPr>
            <w:r w:rsidRPr="00021097">
              <w:rPr>
                <w:color w:val="000000"/>
                <w:sz w:val="28"/>
                <w:szCs w:val="28"/>
                <w:lang w:eastAsia="ru-RU"/>
              </w:rPr>
              <w:t>Ветераны ВОВ и приравненные к ним  лица</w:t>
            </w:r>
          </w:p>
        </w:tc>
        <w:tc>
          <w:tcPr>
            <w:tcW w:w="1735"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23</w:t>
            </w:r>
          </w:p>
        </w:tc>
        <w:tc>
          <w:tcPr>
            <w:tcW w:w="1701" w:type="dxa"/>
            <w:noWrap/>
            <w:vAlign w:val="center"/>
          </w:tcPr>
          <w:p w:rsidR="00A02ED9" w:rsidRPr="00021097" w:rsidRDefault="00DA588A" w:rsidP="00153F0D">
            <w:pPr>
              <w:ind w:right="26"/>
              <w:jc w:val="center"/>
              <w:rPr>
                <w:sz w:val="28"/>
                <w:szCs w:val="28"/>
                <w:lang w:eastAsia="ru-RU"/>
              </w:rPr>
            </w:pPr>
            <w:r>
              <w:rPr>
                <w:sz w:val="28"/>
                <w:szCs w:val="28"/>
                <w:lang w:eastAsia="ru-RU"/>
              </w:rPr>
              <w:t>1</w:t>
            </w:r>
            <w:r w:rsidR="00A02ED9" w:rsidRPr="00021097">
              <w:rPr>
                <w:sz w:val="28"/>
                <w:szCs w:val="28"/>
                <w:lang w:eastAsia="ru-RU"/>
              </w:rPr>
              <w:t>9</w:t>
            </w:r>
          </w:p>
        </w:tc>
        <w:tc>
          <w:tcPr>
            <w:tcW w:w="1843" w:type="dxa"/>
            <w:noWrap/>
            <w:vAlign w:val="center"/>
          </w:tcPr>
          <w:p w:rsidR="00A02ED9" w:rsidRPr="00021097" w:rsidRDefault="00DA588A" w:rsidP="00153F0D">
            <w:pPr>
              <w:ind w:right="26"/>
              <w:jc w:val="center"/>
              <w:rPr>
                <w:color w:val="000000"/>
                <w:sz w:val="28"/>
                <w:szCs w:val="28"/>
                <w:lang w:eastAsia="ru-RU"/>
              </w:rPr>
            </w:pPr>
            <w:r>
              <w:rPr>
                <w:color w:val="000000"/>
                <w:sz w:val="28"/>
                <w:szCs w:val="28"/>
                <w:lang w:eastAsia="ru-RU"/>
              </w:rPr>
              <w:t>4</w:t>
            </w:r>
            <w:r w:rsidR="00A02ED9" w:rsidRPr="00021097">
              <w:rPr>
                <w:color w:val="000000"/>
                <w:sz w:val="28"/>
                <w:szCs w:val="28"/>
                <w:lang w:eastAsia="ru-RU"/>
              </w:rPr>
              <w:t>3</w:t>
            </w:r>
          </w:p>
        </w:tc>
        <w:tc>
          <w:tcPr>
            <w:tcW w:w="1134" w:type="dxa"/>
            <w:noWrap/>
            <w:vAlign w:val="center"/>
          </w:tcPr>
          <w:p w:rsidR="00A02ED9" w:rsidRPr="00021097" w:rsidRDefault="00AE6069" w:rsidP="00153F0D">
            <w:pPr>
              <w:ind w:right="26"/>
              <w:jc w:val="center"/>
              <w:rPr>
                <w:color w:val="000000"/>
                <w:sz w:val="28"/>
                <w:szCs w:val="28"/>
                <w:lang w:eastAsia="ru-RU"/>
              </w:rPr>
            </w:pPr>
            <w:r>
              <w:rPr>
                <w:color w:val="000000"/>
                <w:sz w:val="28"/>
                <w:szCs w:val="28"/>
                <w:lang w:eastAsia="ru-RU"/>
              </w:rPr>
              <w:t>3,4</w:t>
            </w:r>
          </w:p>
        </w:tc>
      </w:tr>
      <w:tr w:rsidR="00A02ED9" w:rsidRPr="00021097" w:rsidTr="00153F0D">
        <w:trPr>
          <w:trHeight w:val="745"/>
        </w:trPr>
        <w:tc>
          <w:tcPr>
            <w:tcW w:w="675" w:type="dxa"/>
          </w:tcPr>
          <w:p w:rsidR="00A02ED9" w:rsidRPr="00021097" w:rsidRDefault="00A02ED9" w:rsidP="004508AF">
            <w:pPr>
              <w:ind w:right="26"/>
              <w:jc w:val="center"/>
              <w:rPr>
                <w:color w:val="000000"/>
                <w:sz w:val="28"/>
                <w:szCs w:val="28"/>
                <w:lang w:eastAsia="ru-RU"/>
              </w:rPr>
            </w:pPr>
            <w:r w:rsidRPr="00021097">
              <w:rPr>
                <w:color w:val="000000"/>
                <w:sz w:val="28"/>
                <w:szCs w:val="28"/>
                <w:lang w:eastAsia="ru-RU"/>
              </w:rPr>
              <w:t>8.</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Матери-одиночки (многодетные)</w:t>
            </w:r>
          </w:p>
          <w:p w:rsidR="00A02ED9" w:rsidRPr="00021097" w:rsidRDefault="00A02ED9" w:rsidP="004508AF">
            <w:pPr>
              <w:ind w:right="26"/>
              <w:rPr>
                <w:color w:val="000000"/>
                <w:sz w:val="28"/>
                <w:szCs w:val="28"/>
                <w:lang w:eastAsia="ru-RU"/>
              </w:rPr>
            </w:pPr>
            <w:r w:rsidRPr="00021097">
              <w:rPr>
                <w:color w:val="000000"/>
                <w:sz w:val="28"/>
                <w:szCs w:val="28"/>
                <w:lang w:eastAsia="ru-RU"/>
              </w:rPr>
              <w:t> </w:t>
            </w:r>
          </w:p>
        </w:tc>
        <w:tc>
          <w:tcPr>
            <w:tcW w:w="1735"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22</w:t>
            </w:r>
          </w:p>
        </w:tc>
        <w:tc>
          <w:tcPr>
            <w:tcW w:w="1701" w:type="dxa"/>
            <w:noWrap/>
            <w:vAlign w:val="center"/>
          </w:tcPr>
          <w:p w:rsidR="00A02ED9" w:rsidRPr="00021097" w:rsidRDefault="00A02ED9" w:rsidP="00153F0D">
            <w:pPr>
              <w:ind w:right="26"/>
              <w:jc w:val="center"/>
              <w:rPr>
                <w:sz w:val="28"/>
                <w:szCs w:val="28"/>
                <w:lang w:eastAsia="ru-RU"/>
              </w:rPr>
            </w:pPr>
            <w:r w:rsidRPr="00021097">
              <w:rPr>
                <w:sz w:val="28"/>
                <w:szCs w:val="28"/>
                <w:lang w:eastAsia="ru-RU"/>
              </w:rPr>
              <w:t>32</w:t>
            </w:r>
          </w:p>
        </w:tc>
        <w:tc>
          <w:tcPr>
            <w:tcW w:w="1843"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35</w:t>
            </w:r>
          </w:p>
        </w:tc>
        <w:tc>
          <w:tcPr>
            <w:tcW w:w="1134"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2,7</w:t>
            </w:r>
          </w:p>
        </w:tc>
      </w:tr>
      <w:tr w:rsidR="00A02ED9" w:rsidRPr="00021097" w:rsidTr="00153F0D">
        <w:trPr>
          <w:trHeight w:val="533"/>
        </w:trPr>
        <w:tc>
          <w:tcPr>
            <w:tcW w:w="675" w:type="dxa"/>
          </w:tcPr>
          <w:p w:rsidR="00A02ED9" w:rsidRPr="00021097" w:rsidRDefault="00A02ED9" w:rsidP="004508AF">
            <w:pPr>
              <w:ind w:right="26"/>
              <w:jc w:val="center"/>
              <w:rPr>
                <w:color w:val="000000"/>
                <w:sz w:val="28"/>
                <w:szCs w:val="28"/>
                <w:lang w:eastAsia="ru-RU"/>
              </w:rPr>
            </w:pPr>
            <w:r w:rsidRPr="00021097">
              <w:rPr>
                <w:color w:val="000000"/>
                <w:sz w:val="28"/>
                <w:szCs w:val="28"/>
                <w:lang w:eastAsia="ru-RU"/>
              </w:rPr>
              <w:t>9.</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Потерпевшие</w:t>
            </w:r>
          </w:p>
        </w:tc>
        <w:tc>
          <w:tcPr>
            <w:tcW w:w="1735"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19</w:t>
            </w:r>
          </w:p>
        </w:tc>
        <w:tc>
          <w:tcPr>
            <w:tcW w:w="1701" w:type="dxa"/>
            <w:noWrap/>
            <w:vAlign w:val="center"/>
          </w:tcPr>
          <w:p w:rsidR="00A02ED9" w:rsidRPr="00021097" w:rsidRDefault="00A02ED9" w:rsidP="00153F0D">
            <w:pPr>
              <w:ind w:right="26"/>
              <w:jc w:val="center"/>
              <w:rPr>
                <w:sz w:val="28"/>
                <w:szCs w:val="28"/>
                <w:lang w:eastAsia="ru-RU"/>
              </w:rPr>
            </w:pPr>
            <w:r w:rsidRPr="00021097">
              <w:rPr>
                <w:sz w:val="28"/>
                <w:szCs w:val="28"/>
                <w:lang w:eastAsia="ru-RU"/>
              </w:rPr>
              <w:t>21</w:t>
            </w:r>
          </w:p>
        </w:tc>
        <w:tc>
          <w:tcPr>
            <w:tcW w:w="1843"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53</w:t>
            </w:r>
          </w:p>
        </w:tc>
        <w:tc>
          <w:tcPr>
            <w:tcW w:w="1134" w:type="dxa"/>
            <w:noWrap/>
            <w:vAlign w:val="center"/>
          </w:tcPr>
          <w:p w:rsidR="00A02ED9" w:rsidRPr="00021097" w:rsidRDefault="00A02ED9" w:rsidP="00153F0D">
            <w:pPr>
              <w:ind w:right="26"/>
              <w:jc w:val="center"/>
              <w:rPr>
                <w:color w:val="000000"/>
                <w:sz w:val="28"/>
                <w:szCs w:val="28"/>
                <w:lang w:eastAsia="ru-RU"/>
              </w:rPr>
            </w:pPr>
            <w:r w:rsidRPr="00021097">
              <w:rPr>
                <w:color w:val="000000"/>
                <w:sz w:val="28"/>
                <w:szCs w:val="28"/>
                <w:lang w:eastAsia="ru-RU"/>
              </w:rPr>
              <w:t>4,1</w:t>
            </w:r>
          </w:p>
        </w:tc>
      </w:tr>
      <w:tr w:rsidR="00A02ED9" w:rsidRPr="00021097" w:rsidTr="00153F0D">
        <w:trPr>
          <w:trHeight w:val="359"/>
        </w:trPr>
        <w:tc>
          <w:tcPr>
            <w:tcW w:w="675" w:type="dxa"/>
          </w:tcPr>
          <w:p w:rsidR="00A02ED9" w:rsidRPr="00021097" w:rsidRDefault="00A02ED9" w:rsidP="004508AF">
            <w:pPr>
              <w:ind w:right="26"/>
              <w:jc w:val="center"/>
              <w:rPr>
                <w:color w:val="000000"/>
                <w:sz w:val="28"/>
                <w:szCs w:val="28"/>
                <w:lang w:eastAsia="ru-RU"/>
              </w:rPr>
            </w:pPr>
            <w:r w:rsidRPr="00021097">
              <w:rPr>
                <w:color w:val="000000"/>
                <w:sz w:val="28"/>
                <w:szCs w:val="28"/>
                <w:lang w:eastAsia="ru-RU"/>
              </w:rPr>
              <w:t>10.</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Работники бюджетной сферы </w:t>
            </w:r>
          </w:p>
        </w:tc>
        <w:tc>
          <w:tcPr>
            <w:tcW w:w="1735" w:type="dxa"/>
            <w:noWrap/>
            <w:vAlign w:val="center"/>
          </w:tcPr>
          <w:p w:rsidR="00A02ED9" w:rsidRPr="00021097" w:rsidRDefault="00DA588A" w:rsidP="00153F0D">
            <w:pPr>
              <w:ind w:right="26"/>
              <w:jc w:val="center"/>
              <w:rPr>
                <w:color w:val="000000"/>
                <w:sz w:val="28"/>
                <w:szCs w:val="28"/>
                <w:lang w:eastAsia="ru-RU"/>
              </w:rPr>
            </w:pPr>
            <w:r>
              <w:rPr>
                <w:color w:val="000000"/>
                <w:sz w:val="28"/>
                <w:szCs w:val="28"/>
                <w:lang w:eastAsia="ru-RU"/>
              </w:rPr>
              <w:t>60</w:t>
            </w:r>
          </w:p>
        </w:tc>
        <w:tc>
          <w:tcPr>
            <w:tcW w:w="1701" w:type="dxa"/>
            <w:noWrap/>
            <w:vAlign w:val="center"/>
          </w:tcPr>
          <w:p w:rsidR="00A02ED9" w:rsidRPr="00021097" w:rsidRDefault="00E06FAD" w:rsidP="00153F0D">
            <w:pPr>
              <w:ind w:right="26"/>
              <w:jc w:val="center"/>
              <w:rPr>
                <w:sz w:val="28"/>
                <w:szCs w:val="28"/>
                <w:lang w:eastAsia="ru-RU"/>
              </w:rPr>
            </w:pPr>
            <w:r>
              <w:rPr>
                <w:sz w:val="28"/>
                <w:szCs w:val="28"/>
                <w:lang w:eastAsia="ru-RU"/>
              </w:rPr>
              <w:t>6</w:t>
            </w:r>
            <w:r w:rsidR="009A70B1">
              <w:rPr>
                <w:sz w:val="28"/>
                <w:szCs w:val="28"/>
                <w:lang w:eastAsia="ru-RU"/>
              </w:rPr>
              <w:t>8</w:t>
            </w:r>
          </w:p>
        </w:tc>
        <w:tc>
          <w:tcPr>
            <w:tcW w:w="1843" w:type="dxa"/>
            <w:noWrap/>
            <w:vAlign w:val="center"/>
          </w:tcPr>
          <w:p w:rsidR="00A02ED9" w:rsidRPr="00021097" w:rsidRDefault="00E06FAD" w:rsidP="00153F0D">
            <w:pPr>
              <w:ind w:right="26"/>
              <w:jc w:val="center"/>
              <w:rPr>
                <w:color w:val="000000"/>
                <w:sz w:val="28"/>
                <w:szCs w:val="28"/>
                <w:lang w:eastAsia="ru-RU"/>
              </w:rPr>
            </w:pPr>
            <w:r>
              <w:rPr>
                <w:color w:val="000000"/>
                <w:sz w:val="28"/>
                <w:szCs w:val="28"/>
                <w:lang w:eastAsia="ru-RU"/>
              </w:rPr>
              <w:t>182</w:t>
            </w:r>
          </w:p>
        </w:tc>
        <w:tc>
          <w:tcPr>
            <w:tcW w:w="1134" w:type="dxa"/>
            <w:noWrap/>
            <w:vAlign w:val="center"/>
          </w:tcPr>
          <w:p w:rsidR="00A02ED9" w:rsidRPr="00021097" w:rsidRDefault="00AE6069" w:rsidP="00153F0D">
            <w:pPr>
              <w:ind w:right="26"/>
              <w:jc w:val="center"/>
              <w:rPr>
                <w:color w:val="000000"/>
                <w:sz w:val="28"/>
                <w:szCs w:val="28"/>
                <w:lang w:eastAsia="ru-RU"/>
              </w:rPr>
            </w:pPr>
            <w:r>
              <w:rPr>
                <w:color w:val="000000"/>
                <w:sz w:val="28"/>
                <w:szCs w:val="28"/>
                <w:lang w:eastAsia="ru-RU"/>
              </w:rPr>
              <w:t>14,2</w:t>
            </w:r>
          </w:p>
        </w:tc>
      </w:tr>
      <w:tr w:rsidR="00A02ED9" w:rsidRPr="00021097" w:rsidTr="00153F0D">
        <w:trPr>
          <w:trHeight w:val="600"/>
        </w:trPr>
        <w:tc>
          <w:tcPr>
            <w:tcW w:w="675" w:type="dxa"/>
          </w:tcPr>
          <w:p w:rsidR="00A02ED9" w:rsidRPr="00021097" w:rsidRDefault="00A02ED9" w:rsidP="004508AF">
            <w:pPr>
              <w:ind w:right="26"/>
              <w:rPr>
                <w:color w:val="000000"/>
                <w:sz w:val="28"/>
                <w:szCs w:val="28"/>
                <w:lang w:eastAsia="ru-RU"/>
              </w:rPr>
            </w:pPr>
            <w:r w:rsidRPr="00021097">
              <w:rPr>
                <w:color w:val="000000"/>
                <w:sz w:val="28"/>
                <w:szCs w:val="28"/>
                <w:lang w:eastAsia="ru-RU"/>
              </w:rPr>
              <w:t>11.</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Работники частных предприятий</w:t>
            </w:r>
          </w:p>
        </w:tc>
        <w:tc>
          <w:tcPr>
            <w:tcW w:w="1735" w:type="dxa"/>
            <w:noWrap/>
            <w:vAlign w:val="center"/>
          </w:tcPr>
          <w:p w:rsidR="00A02ED9" w:rsidRPr="00021097" w:rsidRDefault="00DA588A" w:rsidP="00153F0D">
            <w:pPr>
              <w:ind w:right="26"/>
              <w:jc w:val="center"/>
              <w:rPr>
                <w:bCs/>
                <w:color w:val="000000"/>
                <w:sz w:val="28"/>
                <w:szCs w:val="28"/>
                <w:lang w:eastAsia="ru-RU"/>
              </w:rPr>
            </w:pPr>
            <w:r>
              <w:rPr>
                <w:bCs/>
                <w:color w:val="000000"/>
                <w:sz w:val="28"/>
                <w:szCs w:val="28"/>
                <w:lang w:eastAsia="ru-RU"/>
              </w:rPr>
              <w:t>59</w:t>
            </w:r>
          </w:p>
        </w:tc>
        <w:tc>
          <w:tcPr>
            <w:tcW w:w="1701" w:type="dxa"/>
            <w:noWrap/>
            <w:vAlign w:val="center"/>
          </w:tcPr>
          <w:p w:rsidR="00A02ED9" w:rsidRPr="00021097" w:rsidRDefault="00E06FAD" w:rsidP="00153F0D">
            <w:pPr>
              <w:ind w:right="26"/>
              <w:jc w:val="center"/>
              <w:rPr>
                <w:bCs/>
                <w:sz w:val="28"/>
                <w:szCs w:val="28"/>
                <w:lang w:eastAsia="ru-RU"/>
              </w:rPr>
            </w:pPr>
            <w:r>
              <w:rPr>
                <w:bCs/>
                <w:sz w:val="28"/>
                <w:szCs w:val="28"/>
                <w:lang w:eastAsia="ru-RU"/>
              </w:rPr>
              <w:t>5</w:t>
            </w:r>
            <w:r w:rsidR="00DA588A">
              <w:rPr>
                <w:bCs/>
                <w:sz w:val="28"/>
                <w:szCs w:val="28"/>
                <w:lang w:eastAsia="ru-RU"/>
              </w:rPr>
              <w:t>4</w:t>
            </w:r>
          </w:p>
        </w:tc>
        <w:tc>
          <w:tcPr>
            <w:tcW w:w="1843" w:type="dxa"/>
            <w:noWrap/>
            <w:vAlign w:val="center"/>
          </w:tcPr>
          <w:p w:rsidR="00A02ED9" w:rsidRPr="00021097" w:rsidRDefault="00DA588A" w:rsidP="00153F0D">
            <w:pPr>
              <w:ind w:right="26"/>
              <w:jc w:val="center"/>
              <w:rPr>
                <w:bCs/>
                <w:color w:val="000000"/>
                <w:sz w:val="28"/>
                <w:szCs w:val="28"/>
                <w:lang w:eastAsia="ru-RU"/>
              </w:rPr>
            </w:pPr>
            <w:r>
              <w:rPr>
                <w:bCs/>
                <w:color w:val="000000"/>
                <w:sz w:val="28"/>
                <w:szCs w:val="28"/>
                <w:lang w:eastAsia="ru-RU"/>
              </w:rPr>
              <w:t>13</w:t>
            </w:r>
            <w:r w:rsidR="00E06FAD">
              <w:rPr>
                <w:bCs/>
                <w:color w:val="000000"/>
                <w:sz w:val="28"/>
                <w:szCs w:val="28"/>
                <w:lang w:eastAsia="ru-RU"/>
              </w:rPr>
              <w:t>4</w:t>
            </w:r>
          </w:p>
        </w:tc>
        <w:tc>
          <w:tcPr>
            <w:tcW w:w="1134" w:type="dxa"/>
            <w:noWrap/>
            <w:vAlign w:val="center"/>
          </w:tcPr>
          <w:p w:rsidR="00A02ED9" w:rsidRPr="00021097" w:rsidRDefault="001B59BA" w:rsidP="00153F0D">
            <w:pPr>
              <w:ind w:right="26"/>
              <w:jc w:val="center"/>
              <w:rPr>
                <w:bCs/>
                <w:color w:val="000000"/>
                <w:sz w:val="28"/>
                <w:szCs w:val="28"/>
                <w:lang w:eastAsia="ru-RU"/>
              </w:rPr>
            </w:pPr>
            <w:r>
              <w:rPr>
                <w:bCs/>
                <w:color w:val="000000"/>
                <w:sz w:val="28"/>
                <w:szCs w:val="28"/>
                <w:lang w:eastAsia="ru-RU"/>
              </w:rPr>
              <w:t>10,4</w:t>
            </w:r>
          </w:p>
        </w:tc>
      </w:tr>
      <w:tr w:rsidR="00A02ED9" w:rsidRPr="00021097" w:rsidTr="00153F0D">
        <w:trPr>
          <w:trHeight w:val="719"/>
        </w:trPr>
        <w:tc>
          <w:tcPr>
            <w:tcW w:w="675" w:type="dxa"/>
          </w:tcPr>
          <w:p w:rsidR="00A02ED9" w:rsidRPr="00021097" w:rsidRDefault="00A02ED9" w:rsidP="004508AF">
            <w:pPr>
              <w:ind w:right="26"/>
              <w:rPr>
                <w:color w:val="000000"/>
                <w:sz w:val="28"/>
                <w:szCs w:val="28"/>
                <w:lang w:eastAsia="ru-RU"/>
              </w:rPr>
            </w:pPr>
            <w:r w:rsidRPr="00021097">
              <w:rPr>
                <w:color w:val="000000"/>
                <w:sz w:val="28"/>
                <w:szCs w:val="28"/>
                <w:lang w:eastAsia="ru-RU"/>
              </w:rPr>
              <w:t>12.</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Государственные и муниципальные служащие</w:t>
            </w:r>
          </w:p>
        </w:tc>
        <w:tc>
          <w:tcPr>
            <w:tcW w:w="1735" w:type="dxa"/>
            <w:noWrap/>
            <w:vAlign w:val="center"/>
          </w:tcPr>
          <w:p w:rsidR="00A02ED9" w:rsidRPr="00021097" w:rsidRDefault="00DA588A" w:rsidP="00153F0D">
            <w:pPr>
              <w:ind w:right="26"/>
              <w:jc w:val="center"/>
              <w:rPr>
                <w:bCs/>
                <w:color w:val="000000"/>
                <w:sz w:val="28"/>
                <w:szCs w:val="28"/>
                <w:lang w:eastAsia="ru-RU"/>
              </w:rPr>
            </w:pPr>
            <w:r>
              <w:rPr>
                <w:bCs/>
                <w:color w:val="000000"/>
                <w:sz w:val="28"/>
                <w:szCs w:val="28"/>
                <w:lang w:eastAsia="ru-RU"/>
              </w:rPr>
              <w:t>12</w:t>
            </w:r>
          </w:p>
        </w:tc>
        <w:tc>
          <w:tcPr>
            <w:tcW w:w="1701" w:type="dxa"/>
            <w:noWrap/>
            <w:vAlign w:val="center"/>
          </w:tcPr>
          <w:p w:rsidR="00A02ED9" w:rsidRPr="00021097" w:rsidRDefault="00DA588A" w:rsidP="00153F0D">
            <w:pPr>
              <w:ind w:right="26"/>
              <w:jc w:val="center"/>
              <w:rPr>
                <w:bCs/>
                <w:sz w:val="28"/>
                <w:szCs w:val="28"/>
                <w:lang w:eastAsia="ru-RU"/>
              </w:rPr>
            </w:pPr>
            <w:r>
              <w:rPr>
                <w:bCs/>
                <w:sz w:val="28"/>
                <w:szCs w:val="28"/>
                <w:lang w:eastAsia="ru-RU"/>
              </w:rPr>
              <w:t>2</w:t>
            </w:r>
            <w:r w:rsidR="00E5235F">
              <w:rPr>
                <w:bCs/>
                <w:sz w:val="28"/>
                <w:szCs w:val="28"/>
                <w:lang w:eastAsia="ru-RU"/>
              </w:rPr>
              <w:t>0</w:t>
            </w:r>
          </w:p>
        </w:tc>
        <w:tc>
          <w:tcPr>
            <w:tcW w:w="1843" w:type="dxa"/>
            <w:noWrap/>
            <w:vAlign w:val="center"/>
          </w:tcPr>
          <w:p w:rsidR="00A02ED9" w:rsidRPr="00021097" w:rsidRDefault="00A02ED9" w:rsidP="00153F0D">
            <w:pPr>
              <w:ind w:right="26"/>
              <w:jc w:val="center"/>
              <w:rPr>
                <w:bCs/>
                <w:color w:val="000000"/>
                <w:sz w:val="28"/>
                <w:szCs w:val="28"/>
                <w:lang w:eastAsia="ru-RU"/>
              </w:rPr>
            </w:pPr>
            <w:r w:rsidRPr="00021097">
              <w:rPr>
                <w:bCs/>
                <w:color w:val="000000"/>
                <w:sz w:val="28"/>
                <w:szCs w:val="28"/>
                <w:lang w:eastAsia="ru-RU"/>
              </w:rPr>
              <w:t>42</w:t>
            </w:r>
          </w:p>
        </w:tc>
        <w:tc>
          <w:tcPr>
            <w:tcW w:w="1134" w:type="dxa"/>
            <w:noWrap/>
            <w:vAlign w:val="center"/>
          </w:tcPr>
          <w:p w:rsidR="00A02ED9" w:rsidRPr="00021097" w:rsidRDefault="00A02ED9" w:rsidP="00153F0D">
            <w:pPr>
              <w:ind w:right="26"/>
              <w:jc w:val="center"/>
              <w:rPr>
                <w:bCs/>
                <w:color w:val="000000"/>
                <w:sz w:val="28"/>
                <w:szCs w:val="28"/>
                <w:lang w:eastAsia="ru-RU"/>
              </w:rPr>
            </w:pPr>
            <w:r w:rsidRPr="00021097">
              <w:rPr>
                <w:bCs/>
                <w:color w:val="000000"/>
                <w:sz w:val="28"/>
                <w:szCs w:val="28"/>
                <w:lang w:eastAsia="ru-RU"/>
              </w:rPr>
              <w:t>3,3</w:t>
            </w:r>
          </w:p>
        </w:tc>
      </w:tr>
      <w:tr w:rsidR="00A02ED9" w:rsidRPr="00021097" w:rsidTr="00153F0D">
        <w:trPr>
          <w:trHeight w:val="439"/>
        </w:trPr>
        <w:tc>
          <w:tcPr>
            <w:tcW w:w="675" w:type="dxa"/>
          </w:tcPr>
          <w:p w:rsidR="00A02ED9" w:rsidRPr="00021097" w:rsidRDefault="00A02ED9" w:rsidP="004508AF">
            <w:pPr>
              <w:ind w:right="26"/>
              <w:rPr>
                <w:b/>
                <w:color w:val="000000"/>
                <w:sz w:val="28"/>
                <w:szCs w:val="28"/>
                <w:lang w:eastAsia="ru-RU"/>
              </w:rPr>
            </w:pPr>
            <w:r w:rsidRPr="00021097">
              <w:rPr>
                <w:color w:val="000000"/>
                <w:sz w:val="28"/>
                <w:szCs w:val="28"/>
                <w:lang w:eastAsia="ru-RU"/>
              </w:rPr>
              <w:t>13</w:t>
            </w:r>
            <w:r w:rsidRPr="00021097">
              <w:rPr>
                <w:b/>
                <w:color w:val="000000"/>
                <w:sz w:val="28"/>
                <w:szCs w:val="28"/>
                <w:lang w:eastAsia="ru-RU"/>
              </w:rPr>
              <w:t>.</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Безработные</w:t>
            </w:r>
          </w:p>
        </w:tc>
        <w:tc>
          <w:tcPr>
            <w:tcW w:w="1735" w:type="dxa"/>
            <w:noWrap/>
            <w:vAlign w:val="center"/>
          </w:tcPr>
          <w:p w:rsidR="00A02ED9" w:rsidRPr="0075174F" w:rsidRDefault="00323D0B" w:rsidP="00153F0D">
            <w:pPr>
              <w:ind w:right="26"/>
              <w:jc w:val="center"/>
              <w:rPr>
                <w:bCs/>
                <w:color w:val="000000"/>
                <w:sz w:val="28"/>
                <w:szCs w:val="28"/>
                <w:lang w:eastAsia="ru-RU"/>
              </w:rPr>
            </w:pPr>
            <w:r>
              <w:rPr>
                <w:bCs/>
                <w:color w:val="000000"/>
                <w:sz w:val="28"/>
                <w:szCs w:val="28"/>
                <w:lang w:eastAsia="ru-RU"/>
              </w:rPr>
              <w:t>2</w:t>
            </w:r>
            <w:r w:rsidR="0075174F" w:rsidRPr="0075174F">
              <w:rPr>
                <w:bCs/>
                <w:color w:val="000000"/>
                <w:sz w:val="28"/>
                <w:szCs w:val="28"/>
                <w:lang w:eastAsia="ru-RU"/>
              </w:rPr>
              <w:t>8</w:t>
            </w:r>
          </w:p>
        </w:tc>
        <w:tc>
          <w:tcPr>
            <w:tcW w:w="1701" w:type="dxa"/>
            <w:noWrap/>
            <w:vAlign w:val="center"/>
          </w:tcPr>
          <w:p w:rsidR="00A02ED9" w:rsidRPr="0075174F" w:rsidRDefault="00082626" w:rsidP="00153F0D">
            <w:pPr>
              <w:ind w:right="26"/>
              <w:jc w:val="center"/>
              <w:rPr>
                <w:bCs/>
                <w:sz w:val="28"/>
                <w:szCs w:val="28"/>
                <w:lang w:eastAsia="ru-RU"/>
              </w:rPr>
            </w:pPr>
            <w:r>
              <w:rPr>
                <w:bCs/>
                <w:sz w:val="28"/>
                <w:szCs w:val="28"/>
                <w:lang w:eastAsia="ru-RU"/>
              </w:rPr>
              <w:t>20</w:t>
            </w:r>
          </w:p>
        </w:tc>
        <w:tc>
          <w:tcPr>
            <w:tcW w:w="1843" w:type="dxa"/>
            <w:noWrap/>
            <w:vAlign w:val="center"/>
          </w:tcPr>
          <w:p w:rsidR="00A02ED9" w:rsidRPr="00021097" w:rsidRDefault="0075174F" w:rsidP="00153F0D">
            <w:pPr>
              <w:ind w:right="26"/>
              <w:jc w:val="center"/>
              <w:rPr>
                <w:bCs/>
                <w:color w:val="000000"/>
                <w:sz w:val="28"/>
                <w:szCs w:val="28"/>
                <w:lang w:eastAsia="ru-RU"/>
              </w:rPr>
            </w:pPr>
            <w:r>
              <w:rPr>
                <w:bCs/>
                <w:color w:val="000000"/>
                <w:sz w:val="28"/>
                <w:szCs w:val="28"/>
                <w:lang w:eastAsia="ru-RU"/>
              </w:rPr>
              <w:t>8</w:t>
            </w:r>
            <w:r w:rsidR="00A02ED9" w:rsidRPr="00021097">
              <w:rPr>
                <w:bCs/>
                <w:color w:val="000000"/>
                <w:sz w:val="28"/>
                <w:szCs w:val="28"/>
                <w:lang w:eastAsia="ru-RU"/>
              </w:rPr>
              <w:t>8</w:t>
            </w:r>
          </w:p>
        </w:tc>
        <w:tc>
          <w:tcPr>
            <w:tcW w:w="1134" w:type="dxa"/>
            <w:noWrap/>
            <w:vAlign w:val="center"/>
          </w:tcPr>
          <w:p w:rsidR="00A02ED9" w:rsidRPr="00021097" w:rsidRDefault="001B59BA" w:rsidP="00153F0D">
            <w:pPr>
              <w:ind w:right="26"/>
              <w:jc w:val="center"/>
              <w:rPr>
                <w:bCs/>
                <w:color w:val="000000"/>
                <w:sz w:val="28"/>
                <w:szCs w:val="28"/>
                <w:lang w:eastAsia="ru-RU"/>
              </w:rPr>
            </w:pPr>
            <w:r>
              <w:rPr>
                <w:bCs/>
                <w:color w:val="000000"/>
                <w:sz w:val="28"/>
                <w:szCs w:val="28"/>
                <w:lang w:eastAsia="ru-RU"/>
              </w:rPr>
              <w:t>6,</w:t>
            </w:r>
            <w:r w:rsidR="00BB73D7">
              <w:rPr>
                <w:bCs/>
                <w:color w:val="000000"/>
                <w:sz w:val="28"/>
                <w:szCs w:val="28"/>
                <w:lang w:eastAsia="ru-RU"/>
              </w:rPr>
              <w:t>9</w:t>
            </w:r>
          </w:p>
        </w:tc>
      </w:tr>
      <w:tr w:rsidR="00A02ED9" w:rsidRPr="00021097" w:rsidTr="00153F0D">
        <w:trPr>
          <w:trHeight w:val="417"/>
        </w:trPr>
        <w:tc>
          <w:tcPr>
            <w:tcW w:w="675" w:type="dxa"/>
          </w:tcPr>
          <w:p w:rsidR="00A02ED9" w:rsidRPr="00021097" w:rsidRDefault="00A02ED9" w:rsidP="004508AF">
            <w:pPr>
              <w:ind w:right="26"/>
              <w:rPr>
                <w:color w:val="000000"/>
                <w:sz w:val="28"/>
                <w:szCs w:val="28"/>
                <w:lang w:eastAsia="ru-RU"/>
              </w:rPr>
            </w:pPr>
            <w:r w:rsidRPr="00021097">
              <w:rPr>
                <w:color w:val="000000"/>
                <w:sz w:val="28"/>
                <w:szCs w:val="28"/>
                <w:lang w:eastAsia="ru-RU"/>
              </w:rPr>
              <w:t>14.</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БОМЖ</w:t>
            </w:r>
          </w:p>
        </w:tc>
        <w:tc>
          <w:tcPr>
            <w:tcW w:w="1735" w:type="dxa"/>
            <w:noWrap/>
            <w:vAlign w:val="center"/>
          </w:tcPr>
          <w:p w:rsidR="00A02ED9" w:rsidRPr="0075174F" w:rsidRDefault="0075174F" w:rsidP="00153F0D">
            <w:pPr>
              <w:ind w:right="26"/>
              <w:jc w:val="center"/>
              <w:rPr>
                <w:bCs/>
                <w:color w:val="000000"/>
                <w:sz w:val="28"/>
                <w:szCs w:val="28"/>
                <w:lang w:eastAsia="ru-RU"/>
              </w:rPr>
            </w:pPr>
            <w:r w:rsidRPr="0075174F">
              <w:rPr>
                <w:bCs/>
                <w:color w:val="000000"/>
                <w:sz w:val="28"/>
                <w:szCs w:val="28"/>
                <w:lang w:eastAsia="ru-RU"/>
              </w:rPr>
              <w:t>13</w:t>
            </w:r>
          </w:p>
        </w:tc>
        <w:tc>
          <w:tcPr>
            <w:tcW w:w="1701" w:type="dxa"/>
            <w:noWrap/>
            <w:vAlign w:val="center"/>
          </w:tcPr>
          <w:p w:rsidR="00A02ED9" w:rsidRPr="0075174F" w:rsidRDefault="0075174F" w:rsidP="00153F0D">
            <w:pPr>
              <w:ind w:right="26"/>
              <w:jc w:val="center"/>
              <w:rPr>
                <w:bCs/>
                <w:sz w:val="28"/>
                <w:szCs w:val="28"/>
                <w:lang w:eastAsia="ru-RU"/>
              </w:rPr>
            </w:pPr>
            <w:r>
              <w:rPr>
                <w:bCs/>
                <w:sz w:val="28"/>
                <w:szCs w:val="28"/>
                <w:lang w:eastAsia="ru-RU"/>
              </w:rPr>
              <w:t>8</w:t>
            </w:r>
          </w:p>
        </w:tc>
        <w:tc>
          <w:tcPr>
            <w:tcW w:w="1843" w:type="dxa"/>
            <w:noWrap/>
            <w:vAlign w:val="center"/>
          </w:tcPr>
          <w:p w:rsidR="00A02ED9" w:rsidRPr="0075174F" w:rsidRDefault="0075174F" w:rsidP="00153F0D">
            <w:pPr>
              <w:ind w:right="26"/>
              <w:jc w:val="center"/>
              <w:rPr>
                <w:bCs/>
                <w:color w:val="000000"/>
                <w:sz w:val="28"/>
                <w:szCs w:val="28"/>
                <w:lang w:eastAsia="ru-RU"/>
              </w:rPr>
            </w:pPr>
            <w:r>
              <w:rPr>
                <w:bCs/>
                <w:color w:val="000000"/>
                <w:sz w:val="28"/>
                <w:szCs w:val="28"/>
                <w:lang w:eastAsia="ru-RU"/>
              </w:rPr>
              <w:t>2</w:t>
            </w:r>
            <w:r w:rsidR="00A02ED9" w:rsidRPr="0075174F">
              <w:rPr>
                <w:bCs/>
                <w:color w:val="000000"/>
                <w:sz w:val="28"/>
                <w:szCs w:val="28"/>
                <w:lang w:eastAsia="ru-RU"/>
              </w:rPr>
              <w:t>2</w:t>
            </w:r>
          </w:p>
        </w:tc>
        <w:tc>
          <w:tcPr>
            <w:tcW w:w="1134" w:type="dxa"/>
            <w:noWrap/>
            <w:vAlign w:val="center"/>
          </w:tcPr>
          <w:p w:rsidR="00A02ED9" w:rsidRPr="00021097" w:rsidRDefault="001B59BA" w:rsidP="00153F0D">
            <w:pPr>
              <w:ind w:right="26"/>
              <w:jc w:val="center"/>
              <w:rPr>
                <w:bCs/>
                <w:color w:val="000000"/>
                <w:sz w:val="28"/>
                <w:szCs w:val="28"/>
                <w:lang w:eastAsia="ru-RU"/>
              </w:rPr>
            </w:pPr>
            <w:r>
              <w:rPr>
                <w:bCs/>
                <w:color w:val="000000"/>
                <w:sz w:val="28"/>
                <w:szCs w:val="28"/>
                <w:lang w:eastAsia="ru-RU"/>
              </w:rPr>
              <w:t>1,7</w:t>
            </w:r>
          </w:p>
        </w:tc>
      </w:tr>
      <w:tr w:rsidR="00A02ED9" w:rsidRPr="00021097" w:rsidTr="00153F0D">
        <w:trPr>
          <w:trHeight w:val="423"/>
        </w:trPr>
        <w:tc>
          <w:tcPr>
            <w:tcW w:w="675" w:type="dxa"/>
          </w:tcPr>
          <w:p w:rsidR="00A02ED9" w:rsidRPr="00021097" w:rsidRDefault="00A02ED9" w:rsidP="004508AF">
            <w:pPr>
              <w:ind w:right="26"/>
              <w:rPr>
                <w:color w:val="000000"/>
                <w:sz w:val="28"/>
                <w:szCs w:val="28"/>
                <w:lang w:eastAsia="ru-RU"/>
              </w:rPr>
            </w:pPr>
            <w:r w:rsidRPr="00021097">
              <w:rPr>
                <w:color w:val="000000"/>
                <w:sz w:val="28"/>
                <w:szCs w:val="28"/>
                <w:lang w:eastAsia="ru-RU"/>
              </w:rPr>
              <w:t>15.</w:t>
            </w:r>
          </w:p>
        </w:tc>
        <w:tc>
          <w:tcPr>
            <w:tcW w:w="2410" w:type="dxa"/>
            <w:noWrap/>
          </w:tcPr>
          <w:p w:rsidR="00A02ED9" w:rsidRPr="00021097" w:rsidRDefault="00A02ED9" w:rsidP="004508AF">
            <w:pPr>
              <w:ind w:right="26"/>
              <w:rPr>
                <w:color w:val="000000"/>
                <w:sz w:val="28"/>
                <w:szCs w:val="28"/>
                <w:lang w:eastAsia="ru-RU"/>
              </w:rPr>
            </w:pPr>
            <w:r w:rsidRPr="00021097">
              <w:rPr>
                <w:color w:val="000000"/>
                <w:sz w:val="28"/>
                <w:szCs w:val="28"/>
                <w:lang w:eastAsia="ru-RU"/>
              </w:rPr>
              <w:t>Другие</w:t>
            </w:r>
          </w:p>
        </w:tc>
        <w:tc>
          <w:tcPr>
            <w:tcW w:w="1735" w:type="dxa"/>
            <w:noWrap/>
            <w:vAlign w:val="center"/>
          </w:tcPr>
          <w:p w:rsidR="00A02ED9" w:rsidRPr="0075174F" w:rsidRDefault="00C17337" w:rsidP="00153F0D">
            <w:pPr>
              <w:ind w:right="26"/>
              <w:jc w:val="center"/>
              <w:rPr>
                <w:bCs/>
                <w:color w:val="000000"/>
                <w:sz w:val="28"/>
                <w:szCs w:val="28"/>
                <w:lang w:eastAsia="ru-RU"/>
              </w:rPr>
            </w:pPr>
            <w:r>
              <w:rPr>
                <w:bCs/>
                <w:color w:val="000000"/>
                <w:sz w:val="28"/>
                <w:szCs w:val="28"/>
                <w:lang w:eastAsia="ru-RU"/>
              </w:rPr>
              <w:t>110</w:t>
            </w:r>
          </w:p>
        </w:tc>
        <w:tc>
          <w:tcPr>
            <w:tcW w:w="1701" w:type="dxa"/>
            <w:noWrap/>
            <w:vAlign w:val="center"/>
          </w:tcPr>
          <w:p w:rsidR="00A02ED9" w:rsidRPr="0075174F" w:rsidRDefault="00947103" w:rsidP="00947103">
            <w:pPr>
              <w:ind w:right="26"/>
              <w:jc w:val="center"/>
              <w:rPr>
                <w:bCs/>
                <w:sz w:val="28"/>
                <w:szCs w:val="28"/>
                <w:lang w:eastAsia="ru-RU"/>
              </w:rPr>
            </w:pPr>
            <w:r>
              <w:rPr>
                <w:bCs/>
                <w:sz w:val="28"/>
                <w:szCs w:val="28"/>
                <w:lang w:eastAsia="ru-RU"/>
              </w:rPr>
              <w:t>98</w:t>
            </w:r>
          </w:p>
        </w:tc>
        <w:tc>
          <w:tcPr>
            <w:tcW w:w="1843" w:type="dxa"/>
            <w:noWrap/>
            <w:vAlign w:val="center"/>
          </w:tcPr>
          <w:p w:rsidR="00A02ED9" w:rsidRPr="0075174F" w:rsidRDefault="00D00C52" w:rsidP="00153F0D">
            <w:pPr>
              <w:ind w:right="26"/>
              <w:jc w:val="center"/>
              <w:rPr>
                <w:bCs/>
                <w:color w:val="000000"/>
                <w:sz w:val="28"/>
                <w:szCs w:val="28"/>
                <w:lang w:eastAsia="ru-RU"/>
              </w:rPr>
            </w:pPr>
            <w:r>
              <w:rPr>
                <w:bCs/>
                <w:color w:val="000000"/>
                <w:sz w:val="28"/>
                <w:szCs w:val="28"/>
                <w:lang w:eastAsia="ru-RU"/>
              </w:rPr>
              <w:t>199</w:t>
            </w:r>
          </w:p>
        </w:tc>
        <w:tc>
          <w:tcPr>
            <w:tcW w:w="1134" w:type="dxa"/>
            <w:noWrap/>
            <w:vAlign w:val="center"/>
          </w:tcPr>
          <w:p w:rsidR="00A02ED9" w:rsidRPr="00021097" w:rsidRDefault="001B59BA" w:rsidP="00153F0D">
            <w:pPr>
              <w:ind w:right="26"/>
              <w:jc w:val="center"/>
              <w:rPr>
                <w:bCs/>
                <w:color w:val="000000"/>
                <w:sz w:val="28"/>
                <w:szCs w:val="28"/>
                <w:lang w:eastAsia="ru-RU"/>
              </w:rPr>
            </w:pPr>
            <w:r>
              <w:rPr>
                <w:bCs/>
                <w:color w:val="000000"/>
                <w:sz w:val="28"/>
                <w:szCs w:val="28"/>
                <w:lang w:eastAsia="ru-RU"/>
              </w:rPr>
              <w:t>15,5</w:t>
            </w:r>
          </w:p>
        </w:tc>
      </w:tr>
      <w:tr w:rsidR="00A02ED9" w:rsidRPr="00021097" w:rsidTr="00153F0D">
        <w:trPr>
          <w:trHeight w:val="613"/>
        </w:trPr>
        <w:tc>
          <w:tcPr>
            <w:tcW w:w="675" w:type="dxa"/>
          </w:tcPr>
          <w:p w:rsidR="00A02ED9" w:rsidRPr="00021097" w:rsidRDefault="00A02ED9" w:rsidP="004508AF">
            <w:pPr>
              <w:ind w:right="26"/>
              <w:rPr>
                <w:b/>
                <w:color w:val="000000"/>
                <w:sz w:val="28"/>
                <w:szCs w:val="28"/>
                <w:lang w:eastAsia="ru-RU"/>
              </w:rPr>
            </w:pPr>
          </w:p>
        </w:tc>
        <w:tc>
          <w:tcPr>
            <w:tcW w:w="2410" w:type="dxa"/>
            <w:noWrap/>
          </w:tcPr>
          <w:p w:rsidR="00A02ED9" w:rsidRPr="00021097" w:rsidRDefault="00A02ED9" w:rsidP="004508AF">
            <w:pPr>
              <w:ind w:right="26"/>
              <w:rPr>
                <w:b/>
                <w:color w:val="000000"/>
                <w:sz w:val="28"/>
                <w:szCs w:val="28"/>
                <w:lang w:eastAsia="ru-RU"/>
              </w:rPr>
            </w:pPr>
            <w:r w:rsidRPr="00021097">
              <w:rPr>
                <w:b/>
                <w:color w:val="000000"/>
                <w:sz w:val="28"/>
                <w:szCs w:val="28"/>
                <w:lang w:eastAsia="ru-RU"/>
              </w:rPr>
              <w:t xml:space="preserve">                            Всего:</w:t>
            </w:r>
          </w:p>
        </w:tc>
        <w:tc>
          <w:tcPr>
            <w:tcW w:w="1735" w:type="dxa"/>
            <w:noWrap/>
            <w:vAlign w:val="center"/>
          </w:tcPr>
          <w:p w:rsidR="00A02ED9" w:rsidRPr="00021097" w:rsidRDefault="00C17337" w:rsidP="00153F0D">
            <w:pPr>
              <w:ind w:right="26"/>
              <w:jc w:val="center"/>
              <w:rPr>
                <w:b/>
                <w:bCs/>
                <w:color w:val="000000"/>
                <w:sz w:val="28"/>
                <w:szCs w:val="28"/>
                <w:lang w:eastAsia="ru-RU"/>
              </w:rPr>
            </w:pPr>
            <w:r>
              <w:rPr>
                <w:b/>
                <w:bCs/>
                <w:color w:val="000000"/>
                <w:sz w:val="28"/>
                <w:szCs w:val="28"/>
                <w:lang w:eastAsia="ru-RU"/>
              </w:rPr>
              <w:t>670</w:t>
            </w:r>
          </w:p>
        </w:tc>
        <w:tc>
          <w:tcPr>
            <w:tcW w:w="1701" w:type="dxa"/>
            <w:noWrap/>
            <w:vAlign w:val="center"/>
          </w:tcPr>
          <w:p w:rsidR="00A02ED9" w:rsidRPr="00021097" w:rsidRDefault="00A02ED9" w:rsidP="00153F0D">
            <w:pPr>
              <w:ind w:right="26"/>
              <w:jc w:val="center"/>
              <w:rPr>
                <w:b/>
                <w:bCs/>
                <w:sz w:val="28"/>
                <w:szCs w:val="28"/>
                <w:lang w:eastAsia="ru-RU"/>
              </w:rPr>
            </w:pPr>
            <w:r w:rsidRPr="00021097">
              <w:rPr>
                <w:b/>
                <w:bCs/>
                <w:sz w:val="28"/>
                <w:szCs w:val="28"/>
                <w:lang w:eastAsia="ru-RU"/>
              </w:rPr>
              <w:t>747</w:t>
            </w:r>
          </w:p>
        </w:tc>
        <w:tc>
          <w:tcPr>
            <w:tcW w:w="1843" w:type="dxa"/>
            <w:noWrap/>
            <w:vAlign w:val="center"/>
          </w:tcPr>
          <w:p w:rsidR="00A02ED9" w:rsidRPr="00021097" w:rsidRDefault="00A02ED9" w:rsidP="00153F0D">
            <w:pPr>
              <w:ind w:right="26"/>
              <w:jc w:val="center"/>
              <w:rPr>
                <w:b/>
                <w:bCs/>
                <w:color w:val="000000"/>
                <w:sz w:val="28"/>
                <w:szCs w:val="28"/>
                <w:lang w:eastAsia="ru-RU"/>
              </w:rPr>
            </w:pPr>
            <w:r w:rsidRPr="00021097">
              <w:rPr>
                <w:b/>
                <w:bCs/>
                <w:color w:val="000000"/>
                <w:sz w:val="28"/>
                <w:szCs w:val="28"/>
                <w:lang w:eastAsia="ru-RU"/>
              </w:rPr>
              <w:t>1282</w:t>
            </w:r>
          </w:p>
        </w:tc>
        <w:tc>
          <w:tcPr>
            <w:tcW w:w="1134" w:type="dxa"/>
            <w:noWrap/>
            <w:vAlign w:val="center"/>
          </w:tcPr>
          <w:p w:rsidR="00A02ED9" w:rsidRPr="00021097" w:rsidRDefault="00A02ED9" w:rsidP="00153F0D">
            <w:pPr>
              <w:ind w:right="26"/>
              <w:jc w:val="center"/>
              <w:rPr>
                <w:b/>
                <w:bCs/>
                <w:color w:val="000000"/>
                <w:sz w:val="28"/>
                <w:szCs w:val="28"/>
                <w:lang w:eastAsia="ru-RU"/>
              </w:rPr>
            </w:pPr>
            <w:r w:rsidRPr="00021097">
              <w:rPr>
                <w:b/>
                <w:bCs/>
                <w:color w:val="000000"/>
                <w:sz w:val="28"/>
                <w:szCs w:val="28"/>
                <w:lang w:eastAsia="ru-RU"/>
              </w:rPr>
              <w:t>100,0</w:t>
            </w:r>
          </w:p>
        </w:tc>
      </w:tr>
    </w:tbl>
    <w:p w:rsidR="00A42C0E" w:rsidRPr="00021097" w:rsidRDefault="00A42C0E" w:rsidP="004508AF">
      <w:pPr>
        <w:ind w:right="26"/>
        <w:jc w:val="both"/>
        <w:rPr>
          <w:b/>
          <w:sz w:val="30"/>
          <w:szCs w:val="30"/>
        </w:rPr>
      </w:pPr>
    </w:p>
    <w:p w:rsidR="001A260B" w:rsidRDefault="001A260B" w:rsidP="004508AF">
      <w:pPr>
        <w:ind w:right="26"/>
        <w:jc w:val="both"/>
        <w:rPr>
          <w:sz w:val="30"/>
          <w:szCs w:val="30"/>
        </w:rPr>
      </w:pPr>
    </w:p>
    <w:p w:rsidR="001A260B" w:rsidRDefault="001A260B" w:rsidP="004508AF">
      <w:pPr>
        <w:ind w:right="26"/>
        <w:jc w:val="both"/>
        <w:rPr>
          <w:sz w:val="30"/>
          <w:szCs w:val="30"/>
        </w:rPr>
      </w:pPr>
    </w:p>
    <w:p w:rsidR="00A02ED9" w:rsidRPr="00021097" w:rsidRDefault="00A02ED9" w:rsidP="004508AF">
      <w:pPr>
        <w:ind w:right="26"/>
        <w:jc w:val="both"/>
        <w:rPr>
          <w:sz w:val="30"/>
          <w:szCs w:val="30"/>
        </w:rPr>
      </w:pPr>
      <w:r w:rsidRPr="00021097">
        <w:rPr>
          <w:sz w:val="30"/>
          <w:szCs w:val="30"/>
        </w:rPr>
        <w:t xml:space="preserve"> Статистика обращений граждан позволяет увидеть, что в первую очередь беспокоит жителей республики и заставляет их обращаться к Уполномоченному по правам человека. Для руководителей органов власти важно знать не только о том, сколько всего поступило обращений (жалоб), а также, в чьей компетенции находится их разрешение. Ответу на этот вопрос посвящена таблица № 3</w:t>
      </w:r>
      <w:r w:rsidR="007C1FB9" w:rsidRPr="00021097">
        <w:rPr>
          <w:sz w:val="30"/>
          <w:szCs w:val="30"/>
        </w:rPr>
        <w:t>.</w:t>
      </w:r>
    </w:p>
    <w:p w:rsidR="00A02ED9" w:rsidRPr="00021097" w:rsidRDefault="00A02ED9" w:rsidP="004508AF">
      <w:pPr>
        <w:ind w:right="26"/>
        <w:jc w:val="right"/>
        <w:outlineLvl w:val="0"/>
        <w:rPr>
          <w:sz w:val="30"/>
          <w:szCs w:val="30"/>
        </w:rPr>
      </w:pPr>
      <w:r w:rsidRPr="00021097">
        <w:rPr>
          <w:sz w:val="30"/>
          <w:szCs w:val="30"/>
        </w:rPr>
        <w:t>Таблица № 3</w:t>
      </w:r>
    </w:p>
    <w:tbl>
      <w:tblPr>
        <w:tblW w:w="10004" w:type="dxa"/>
        <w:tblInd w:w="93" w:type="dxa"/>
        <w:tblLayout w:type="fixed"/>
        <w:tblLook w:val="04A0"/>
      </w:tblPr>
      <w:tblGrid>
        <w:gridCol w:w="582"/>
        <w:gridCol w:w="4820"/>
        <w:gridCol w:w="236"/>
        <w:gridCol w:w="898"/>
        <w:gridCol w:w="60"/>
        <w:gridCol w:w="1074"/>
        <w:gridCol w:w="344"/>
        <w:gridCol w:w="932"/>
        <w:gridCol w:w="344"/>
        <w:gridCol w:w="370"/>
        <w:gridCol w:w="278"/>
        <w:gridCol w:w="66"/>
      </w:tblGrid>
      <w:tr w:rsidR="00A02ED9" w:rsidRPr="00021097" w:rsidTr="00A02ED9">
        <w:trPr>
          <w:gridAfter w:val="2"/>
          <w:wAfter w:w="344" w:type="dxa"/>
          <w:trHeight w:val="420"/>
        </w:trPr>
        <w:tc>
          <w:tcPr>
            <w:tcW w:w="9660" w:type="dxa"/>
            <w:gridSpan w:val="10"/>
            <w:noWrap/>
            <w:vAlign w:val="bottom"/>
          </w:tcPr>
          <w:p w:rsidR="00A02ED9" w:rsidRPr="00021097" w:rsidRDefault="00A02ED9" w:rsidP="004508AF">
            <w:pPr>
              <w:ind w:right="26"/>
              <w:rPr>
                <w:b/>
                <w:bCs/>
                <w:color w:val="000000"/>
                <w:sz w:val="30"/>
                <w:szCs w:val="30"/>
                <w:lang w:eastAsia="ru-RU"/>
              </w:rPr>
            </w:pPr>
          </w:p>
          <w:p w:rsidR="00A02ED9" w:rsidRPr="00021097" w:rsidRDefault="00A02ED9" w:rsidP="004508AF">
            <w:pPr>
              <w:ind w:right="26"/>
              <w:jc w:val="center"/>
              <w:rPr>
                <w:b/>
                <w:bCs/>
                <w:color w:val="000000"/>
                <w:sz w:val="30"/>
                <w:szCs w:val="30"/>
                <w:lang w:eastAsia="ru-RU"/>
              </w:rPr>
            </w:pPr>
            <w:r w:rsidRPr="00021097">
              <w:rPr>
                <w:b/>
                <w:bCs/>
                <w:color w:val="000000"/>
                <w:sz w:val="30"/>
                <w:szCs w:val="30"/>
                <w:lang w:eastAsia="ru-RU"/>
              </w:rPr>
              <w:t xml:space="preserve">Тематика обращения  граждан  </w:t>
            </w:r>
          </w:p>
          <w:p w:rsidR="00A02ED9" w:rsidRPr="00021097" w:rsidRDefault="00A02ED9" w:rsidP="004508AF">
            <w:pPr>
              <w:ind w:right="26"/>
              <w:jc w:val="center"/>
              <w:rPr>
                <w:b/>
                <w:bCs/>
                <w:color w:val="000000"/>
                <w:sz w:val="30"/>
                <w:szCs w:val="30"/>
                <w:lang w:eastAsia="ru-RU"/>
              </w:rPr>
            </w:pPr>
          </w:p>
        </w:tc>
      </w:tr>
      <w:tr w:rsidR="00A02ED9" w:rsidRPr="00021097" w:rsidTr="00A02ED9">
        <w:trPr>
          <w:trHeight w:val="45"/>
        </w:trPr>
        <w:tc>
          <w:tcPr>
            <w:tcW w:w="582" w:type="dxa"/>
            <w:noWrap/>
            <w:vAlign w:val="bottom"/>
          </w:tcPr>
          <w:p w:rsidR="00A02ED9" w:rsidRPr="00021097" w:rsidRDefault="00A02ED9" w:rsidP="004508AF">
            <w:pPr>
              <w:ind w:right="26"/>
              <w:rPr>
                <w:sz w:val="30"/>
                <w:szCs w:val="30"/>
                <w:lang w:eastAsia="ru-RU"/>
              </w:rPr>
            </w:pPr>
          </w:p>
        </w:tc>
        <w:tc>
          <w:tcPr>
            <w:tcW w:w="4820" w:type="dxa"/>
            <w:noWrap/>
            <w:vAlign w:val="bottom"/>
          </w:tcPr>
          <w:p w:rsidR="00A02ED9" w:rsidRPr="00021097" w:rsidRDefault="00A02ED9" w:rsidP="004508AF">
            <w:pPr>
              <w:ind w:right="26"/>
              <w:rPr>
                <w:sz w:val="30"/>
                <w:szCs w:val="30"/>
                <w:lang w:eastAsia="ru-RU"/>
              </w:rPr>
            </w:pPr>
          </w:p>
        </w:tc>
        <w:tc>
          <w:tcPr>
            <w:tcW w:w="236" w:type="dxa"/>
            <w:noWrap/>
            <w:vAlign w:val="bottom"/>
          </w:tcPr>
          <w:p w:rsidR="00A02ED9" w:rsidRPr="00021097" w:rsidRDefault="00A02ED9" w:rsidP="004508AF">
            <w:pPr>
              <w:ind w:right="26"/>
              <w:rPr>
                <w:sz w:val="30"/>
                <w:szCs w:val="30"/>
                <w:lang w:eastAsia="ru-RU"/>
              </w:rPr>
            </w:pPr>
          </w:p>
        </w:tc>
        <w:tc>
          <w:tcPr>
            <w:tcW w:w="958" w:type="dxa"/>
            <w:gridSpan w:val="2"/>
            <w:noWrap/>
            <w:vAlign w:val="bottom"/>
          </w:tcPr>
          <w:p w:rsidR="00A02ED9" w:rsidRPr="00021097" w:rsidRDefault="00A02ED9" w:rsidP="004508AF">
            <w:pPr>
              <w:ind w:right="26"/>
              <w:rPr>
                <w:sz w:val="30"/>
                <w:szCs w:val="30"/>
                <w:lang w:eastAsia="ru-RU"/>
              </w:rPr>
            </w:pPr>
          </w:p>
        </w:tc>
        <w:tc>
          <w:tcPr>
            <w:tcW w:w="1418" w:type="dxa"/>
            <w:gridSpan w:val="2"/>
            <w:noWrap/>
            <w:vAlign w:val="bottom"/>
          </w:tcPr>
          <w:p w:rsidR="00A02ED9" w:rsidRPr="00021097" w:rsidRDefault="00A02ED9" w:rsidP="004508AF">
            <w:pPr>
              <w:ind w:right="26"/>
              <w:rPr>
                <w:sz w:val="30"/>
                <w:szCs w:val="30"/>
                <w:lang w:eastAsia="ru-RU"/>
              </w:rPr>
            </w:pPr>
          </w:p>
        </w:tc>
        <w:tc>
          <w:tcPr>
            <w:tcW w:w="1276" w:type="dxa"/>
            <w:gridSpan w:val="2"/>
            <w:noWrap/>
            <w:vAlign w:val="bottom"/>
          </w:tcPr>
          <w:p w:rsidR="00A02ED9" w:rsidRPr="00021097" w:rsidRDefault="00A02ED9" w:rsidP="004508AF">
            <w:pPr>
              <w:ind w:right="26"/>
              <w:rPr>
                <w:sz w:val="30"/>
                <w:szCs w:val="30"/>
                <w:lang w:eastAsia="ru-RU"/>
              </w:rPr>
            </w:pPr>
          </w:p>
        </w:tc>
        <w:tc>
          <w:tcPr>
            <w:tcW w:w="714" w:type="dxa"/>
            <w:gridSpan w:val="3"/>
            <w:noWrap/>
            <w:vAlign w:val="bottom"/>
          </w:tcPr>
          <w:p w:rsidR="00A02ED9" w:rsidRPr="00021097" w:rsidRDefault="00A02ED9" w:rsidP="004508AF">
            <w:pPr>
              <w:ind w:right="26"/>
              <w:rPr>
                <w:sz w:val="30"/>
                <w:szCs w:val="30"/>
                <w:lang w:eastAsia="ru-RU"/>
              </w:rPr>
            </w:pPr>
          </w:p>
        </w:tc>
      </w:tr>
      <w:tr w:rsidR="00A02ED9" w:rsidRPr="00021097" w:rsidTr="00D31BFC">
        <w:trPr>
          <w:gridAfter w:val="1"/>
          <w:wAfter w:w="66" w:type="dxa"/>
          <w:trHeight w:val="600"/>
        </w:trPr>
        <w:tc>
          <w:tcPr>
            <w:tcW w:w="582" w:type="dxa"/>
            <w:tcBorders>
              <w:top w:val="single" w:sz="4" w:space="0" w:color="auto"/>
              <w:left w:val="single" w:sz="4" w:space="0" w:color="auto"/>
              <w:bottom w:val="single" w:sz="4" w:space="0" w:color="auto"/>
              <w:right w:val="single" w:sz="4" w:space="0" w:color="auto"/>
            </w:tcBorders>
            <w:noWrap/>
            <w:vAlign w:val="bottom"/>
          </w:tcPr>
          <w:p w:rsidR="00A02ED9" w:rsidRPr="00021097" w:rsidRDefault="00A02ED9" w:rsidP="004508AF">
            <w:pPr>
              <w:ind w:right="26"/>
              <w:rPr>
                <w:b/>
                <w:color w:val="000000"/>
                <w:sz w:val="30"/>
                <w:szCs w:val="30"/>
                <w:lang w:eastAsia="ru-RU"/>
              </w:rPr>
            </w:pPr>
            <w:r w:rsidRPr="00021097">
              <w:rPr>
                <w:b/>
                <w:color w:val="000000"/>
                <w:sz w:val="30"/>
                <w:szCs w:val="30"/>
                <w:lang w:eastAsia="ru-RU"/>
              </w:rPr>
              <w:t>№п/п</w:t>
            </w:r>
          </w:p>
        </w:tc>
        <w:tc>
          <w:tcPr>
            <w:tcW w:w="4820" w:type="dxa"/>
            <w:tcBorders>
              <w:top w:val="single" w:sz="4" w:space="0" w:color="auto"/>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Категория</w:t>
            </w:r>
          </w:p>
        </w:tc>
        <w:tc>
          <w:tcPr>
            <w:tcW w:w="1134" w:type="dxa"/>
            <w:gridSpan w:val="2"/>
            <w:tcBorders>
              <w:top w:val="single" w:sz="4" w:space="0" w:color="auto"/>
              <w:left w:val="nil"/>
              <w:bottom w:val="single" w:sz="4" w:space="0" w:color="auto"/>
              <w:right w:val="single" w:sz="4" w:space="0" w:color="auto"/>
            </w:tcBorders>
            <w:vAlign w:val="bottom"/>
          </w:tcPr>
          <w:p w:rsidR="00A02ED9" w:rsidRPr="00021097" w:rsidRDefault="00A02ED9" w:rsidP="004508AF">
            <w:pPr>
              <w:ind w:right="26"/>
              <w:jc w:val="both"/>
              <w:rPr>
                <w:b/>
                <w:bCs/>
                <w:color w:val="000000"/>
                <w:sz w:val="30"/>
                <w:szCs w:val="30"/>
                <w:lang w:eastAsia="ru-RU"/>
              </w:rPr>
            </w:pPr>
            <w:r w:rsidRPr="00021097">
              <w:rPr>
                <w:b/>
                <w:bCs/>
                <w:color w:val="000000"/>
                <w:sz w:val="30"/>
                <w:szCs w:val="30"/>
                <w:lang w:eastAsia="ru-RU"/>
              </w:rPr>
              <w:t xml:space="preserve">  </w:t>
            </w:r>
            <w:r w:rsidR="0062463B" w:rsidRPr="00021097">
              <w:rPr>
                <w:b/>
                <w:bCs/>
                <w:color w:val="000000"/>
                <w:sz w:val="30"/>
                <w:szCs w:val="30"/>
                <w:lang w:eastAsia="ru-RU"/>
              </w:rPr>
              <w:t xml:space="preserve">   </w:t>
            </w:r>
            <w:r w:rsidRPr="00021097">
              <w:rPr>
                <w:b/>
                <w:bCs/>
                <w:color w:val="000000"/>
                <w:sz w:val="30"/>
                <w:szCs w:val="30"/>
                <w:lang w:eastAsia="ru-RU"/>
              </w:rPr>
              <w:t xml:space="preserve"> 2007 г.</w:t>
            </w:r>
          </w:p>
        </w:tc>
        <w:tc>
          <w:tcPr>
            <w:tcW w:w="1134" w:type="dxa"/>
            <w:gridSpan w:val="2"/>
            <w:tcBorders>
              <w:top w:val="single" w:sz="4" w:space="0" w:color="auto"/>
              <w:left w:val="nil"/>
              <w:bottom w:val="single" w:sz="4" w:space="0" w:color="auto"/>
              <w:right w:val="single" w:sz="4" w:space="0" w:color="auto"/>
            </w:tcBorders>
            <w:noWrap/>
            <w:vAlign w:val="bottom"/>
          </w:tcPr>
          <w:p w:rsidR="00A02ED9" w:rsidRPr="00021097" w:rsidRDefault="00A02ED9" w:rsidP="004508AF">
            <w:pPr>
              <w:ind w:right="26"/>
              <w:jc w:val="center"/>
              <w:rPr>
                <w:b/>
                <w:bCs/>
                <w:color w:val="000000"/>
                <w:sz w:val="30"/>
                <w:szCs w:val="30"/>
                <w:lang w:eastAsia="ru-RU"/>
              </w:rPr>
            </w:pPr>
            <w:r w:rsidRPr="00021097">
              <w:rPr>
                <w:b/>
                <w:bCs/>
                <w:color w:val="000000"/>
                <w:sz w:val="30"/>
                <w:szCs w:val="30"/>
                <w:lang w:eastAsia="ru-RU"/>
              </w:rPr>
              <w:t xml:space="preserve"> </w:t>
            </w:r>
            <w:r w:rsidR="0062463B" w:rsidRPr="00021097">
              <w:rPr>
                <w:b/>
                <w:bCs/>
                <w:color w:val="000000"/>
                <w:sz w:val="30"/>
                <w:szCs w:val="30"/>
                <w:lang w:eastAsia="ru-RU"/>
              </w:rPr>
              <w:t xml:space="preserve">    </w:t>
            </w:r>
            <w:r w:rsidRPr="00021097">
              <w:rPr>
                <w:b/>
                <w:bCs/>
                <w:color w:val="000000"/>
                <w:sz w:val="30"/>
                <w:szCs w:val="30"/>
                <w:lang w:eastAsia="ru-RU"/>
              </w:rPr>
              <w:t>2008 г.</w:t>
            </w:r>
          </w:p>
        </w:tc>
        <w:tc>
          <w:tcPr>
            <w:tcW w:w="1276" w:type="dxa"/>
            <w:gridSpan w:val="2"/>
            <w:tcBorders>
              <w:top w:val="single" w:sz="4" w:space="0" w:color="auto"/>
              <w:left w:val="nil"/>
              <w:bottom w:val="single" w:sz="4" w:space="0" w:color="auto"/>
              <w:right w:val="single" w:sz="4" w:space="0" w:color="auto"/>
            </w:tcBorders>
            <w:noWrap/>
            <w:vAlign w:val="bottom"/>
          </w:tcPr>
          <w:p w:rsidR="00A02ED9" w:rsidRPr="00021097" w:rsidRDefault="00A02ED9" w:rsidP="004508AF">
            <w:pPr>
              <w:ind w:right="26"/>
              <w:jc w:val="center"/>
              <w:rPr>
                <w:b/>
                <w:bCs/>
                <w:color w:val="000000"/>
                <w:sz w:val="30"/>
                <w:szCs w:val="30"/>
                <w:lang w:eastAsia="ru-RU"/>
              </w:rPr>
            </w:pPr>
            <w:r w:rsidRPr="00021097">
              <w:rPr>
                <w:b/>
                <w:bCs/>
                <w:color w:val="000000"/>
                <w:sz w:val="30"/>
                <w:szCs w:val="30"/>
                <w:lang w:eastAsia="ru-RU"/>
              </w:rPr>
              <w:t>2009 г</w:t>
            </w:r>
          </w:p>
        </w:tc>
        <w:tc>
          <w:tcPr>
            <w:tcW w:w="992" w:type="dxa"/>
            <w:gridSpan w:val="3"/>
            <w:tcBorders>
              <w:top w:val="single" w:sz="4" w:space="0" w:color="auto"/>
              <w:left w:val="nil"/>
              <w:bottom w:val="single" w:sz="4" w:space="0" w:color="auto"/>
              <w:right w:val="single" w:sz="4" w:space="0" w:color="auto"/>
            </w:tcBorders>
            <w:noWrap/>
            <w:vAlign w:val="bottom"/>
          </w:tcPr>
          <w:p w:rsidR="00A02ED9" w:rsidRPr="00021097" w:rsidRDefault="00A02ED9" w:rsidP="004508AF">
            <w:pPr>
              <w:ind w:right="26"/>
              <w:jc w:val="center"/>
              <w:rPr>
                <w:b/>
                <w:bCs/>
                <w:color w:val="000000"/>
                <w:sz w:val="30"/>
                <w:szCs w:val="30"/>
                <w:lang w:eastAsia="ru-RU"/>
              </w:rPr>
            </w:pPr>
            <w:r w:rsidRPr="00021097">
              <w:rPr>
                <w:b/>
                <w:bCs/>
                <w:color w:val="000000"/>
                <w:sz w:val="30"/>
                <w:szCs w:val="30"/>
                <w:lang w:eastAsia="ru-RU"/>
              </w:rPr>
              <w:t>%</w:t>
            </w:r>
          </w:p>
        </w:tc>
      </w:tr>
      <w:tr w:rsidR="00A02ED9" w:rsidRPr="00021097" w:rsidTr="00D31BFC">
        <w:trPr>
          <w:gridAfter w:val="1"/>
          <w:wAfter w:w="66" w:type="dxa"/>
          <w:trHeight w:val="285"/>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1</w:t>
            </w:r>
          </w:p>
        </w:tc>
        <w:tc>
          <w:tcPr>
            <w:tcW w:w="4820" w:type="dxa"/>
            <w:tcBorders>
              <w:top w:val="single" w:sz="4" w:space="0" w:color="auto"/>
              <w:left w:val="nil"/>
              <w:bottom w:val="single" w:sz="4" w:space="0" w:color="auto"/>
              <w:right w:val="single" w:sz="4" w:space="0" w:color="auto"/>
            </w:tcBorders>
            <w:noWrap/>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Право на  жилище</w:t>
            </w:r>
          </w:p>
        </w:tc>
        <w:tc>
          <w:tcPr>
            <w:tcW w:w="1134" w:type="dxa"/>
            <w:gridSpan w:val="2"/>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75</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65</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101</w:t>
            </w:r>
          </w:p>
        </w:tc>
        <w:tc>
          <w:tcPr>
            <w:tcW w:w="992" w:type="dxa"/>
            <w:gridSpan w:val="3"/>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7,9</w:t>
            </w:r>
          </w:p>
        </w:tc>
      </w:tr>
      <w:tr w:rsidR="00A02ED9" w:rsidRPr="00021097" w:rsidTr="00D31BFC">
        <w:trPr>
          <w:gridAfter w:val="1"/>
          <w:wAfter w:w="66" w:type="dxa"/>
          <w:trHeight w:val="600"/>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2</w:t>
            </w:r>
          </w:p>
        </w:tc>
        <w:tc>
          <w:tcPr>
            <w:tcW w:w="4820" w:type="dxa"/>
            <w:tcBorders>
              <w:top w:val="single" w:sz="4" w:space="0" w:color="auto"/>
              <w:left w:val="nil"/>
              <w:bottom w:val="single" w:sz="4" w:space="0" w:color="auto"/>
              <w:right w:val="single" w:sz="4" w:space="0" w:color="000000"/>
            </w:tcBorders>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Право на  социальное  обеспечение  и  защиту (пенсии, льготы, субсидии)</w:t>
            </w:r>
          </w:p>
        </w:tc>
        <w:tc>
          <w:tcPr>
            <w:tcW w:w="1134" w:type="dxa"/>
            <w:gridSpan w:val="2"/>
            <w:tcBorders>
              <w:top w:val="nil"/>
              <w:left w:val="nil"/>
              <w:bottom w:val="single" w:sz="4" w:space="0" w:color="auto"/>
              <w:right w:val="single" w:sz="4" w:space="0" w:color="auto"/>
            </w:tcBorders>
            <w:vAlign w:val="bottom"/>
          </w:tcPr>
          <w:p w:rsidR="00A02ED9" w:rsidRPr="00021097" w:rsidRDefault="0072051C" w:rsidP="004508AF">
            <w:pPr>
              <w:ind w:right="26"/>
              <w:jc w:val="center"/>
              <w:rPr>
                <w:bCs/>
                <w:color w:val="000000"/>
                <w:sz w:val="30"/>
                <w:szCs w:val="30"/>
                <w:lang w:eastAsia="ru-RU"/>
              </w:rPr>
            </w:pPr>
            <w:r>
              <w:rPr>
                <w:bCs/>
                <w:color w:val="000000"/>
                <w:sz w:val="30"/>
                <w:szCs w:val="30"/>
                <w:lang w:eastAsia="ru-RU"/>
              </w:rPr>
              <w:t>5</w:t>
            </w:r>
            <w:r w:rsidR="00A02ED9" w:rsidRPr="00021097">
              <w:rPr>
                <w:bCs/>
                <w:color w:val="000000"/>
                <w:sz w:val="30"/>
                <w:szCs w:val="30"/>
                <w:lang w:eastAsia="ru-RU"/>
              </w:rPr>
              <w:t>1</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67</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4A46E3" w:rsidP="004508AF">
            <w:pPr>
              <w:ind w:right="26"/>
              <w:jc w:val="center"/>
              <w:rPr>
                <w:bCs/>
                <w:sz w:val="30"/>
                <w:szCs w:val="30"/>
                <w:lang w:eastAsia="ru-RU"/>
              </w:rPr>
            </w:pPr>
            <w:r>
              <w:rPr>
                <w:bCs/>
                <w:sz w:val="30"/>
                <w:szCs w:val="30"/>
                <w:lang w:eastAsia="ru-RU"/>
              </w:rPr>
              <w:t>96</w:t>
            </w:r>
          </w:p>
        </w:tc>
        <w:tc>
          <w:tcPr>
            <w:tcW w:w="992" w:type="dxa"/>
            <w:gridSpan w:val="3"/>
            <w:tcBorders>
              <w:top w:val="nil"/>
              <w:left w:val="nil"/>
              <w:bottom w:val="single" w:sz="4" w:space="0" w:color="auto"/>
              <w:right w:val="single" w:sz="4" w:space="0" w:color="auto"/>
            </w:tcBorders>
            <w:noWrap/>
            <w:vAlign w:val="bottom"/>
          </w:tcPr>
          <w:p w:rsidR="00A02ED9" w:rsidRPr="00021097" w:rsidRDefault="00026F17" w:rsidP="004508AF">
            <w:pPr>
              <w:ind w:right="26"/>
              <w:jc w:val="center"/>
              <w:rPr>
                <w:b/>
                <w:color w:val="000000"/>
                <w:sz w:val="30"/>
                <w:szCs w:val="30"/>
                <w:lang w:eastAsia="ru-RU"/>
              </w:rPr>
            </w:pPr>
            <w:r>
              <w:rPr>
                <w:b/>
                <w:color w:val="000000"/>
                <w:sz w:val="30"/>
                <w:szCs w:val="30"/>
                <w:lang w:eastAsia="ru-RU"/>
              </w:rPr>
              <w:t>7,5</w:t>
            </w:r>
          </w:p>
        </w:tc>
      </w:tr>
      <w:tr w:rsidR="00A02ED9" w:rsidRPr="00021097" w:rsidTr="00D31BFC">
        <w:trPr>
          <w:gridAfter w:val="1"/>
          <w:wAfter w:w="66" w:type="dxa"/>
          <w:trHeight w:val="370"/>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3</w:t>
            </w:r>
          </w:p>
        </w:tc>
        <w:tc>
          <w:tcPr>
            <w:tcW w:w="4820" w:type="dxa"/>
            <w:tcBorders>
              <w:top w:val="single" w:sz="4" w:space="0" w:color="auto"/>
              <w:left w:val="nil"/>
              <w:bottom w:val="single" w:sz="4" w:space="0" w:color="auto"/>
              <w:right w:val="single" w:sz="4" w:space="0" w:color="auto"/>
            </w:tcBorders>
            <w:noWrap/>
            <w:vAlign w:val="bottom"/>
          </w:tcPr>
          <w:p w:rsidR="00A02ED9" w:rsidRPr="00021097" w:rsidRDefault="007C1FB9" w:rsidP="004508AF">
            <w:pPr>
              <w:ind w:right="26"/>
              <w:rPr>
                <w:color w:val="000000"/>
                <w:sz w:val="30"/>
                <w:szCs w:val="30"/>
                <w:lang w:eastAsia="ru-RU"/>
              </w:rPr>
            </w:pPr>
            <w:r w:rsidRPr="00021097">
              <w:rPr>
                <w:color w:val="000000"/>
                <w:sz w:val="30"/>
                <w:szCs w:val="30"/>
                <w:lang w:eastAsia="ru-RU"/>
              </w:rPr>
              <w:t xml:space="preserve">Право на труд (з/плата, </w:t>
            </w:r>
            <w:r w:rsidR="00A02ED9" w:rsidRPr="00021097">
              <w:rPr>
                <w:color w:val="000000"/>
                <w:sz w:val="30"/>
                <w:szCs w:val="30"/>
                <w:lang w:eastAsia="ru-RU"/>
              </w:rPr>
              <w:t>условия труда)</w:t>
            </w:r>
          </w:p>
        </w:tc>
        <w:tc>
          <w:tcPr>
            <w:tcW w:w="1134" w:type="dxa"/>
            <w:gridSpan w:val="2"/>
            <w:tcBorders>
              <w:top w:val="nil"/>
              <w:left w:val="nil"/>
              <w:bottom w:val="single" w:sz="4" w:space="0" w:color="auto"/>
              <w:right w:val="single" w:sz="4" w:space="0" w:color="auto"/>
            </w:tcBorders>
            <w:noWrap/>
            <w:vAlign w:val="bottom"/>
          </w:tcPr>
          <w:p w:rsidR="00A02ED9" w:rsidRPr="00021097" w:rsidRDefault="0072051C" w:rsidP="004508AF">
            <w:pPr>
              <w:ind w:right="26"/>
              <w:jc w:val="center"/>
              <w:rPr>
                <w:bCs/>
                <w:color w:val="000000"/>
                <w:sz w:val="30"/>
                <w:szCs w:val="30"/>
                <w:lang w:eastAsia="ru-RU"/>
              </w:rPr>
            </w:pPr>
            <w:r>
              <w:rPr>
                <w:bCs/>
                <w:color w:val="000000"/>
                <w:sz w:val="30"/>
                <w:szCs w:val="30"/>
                <w:lang w:eastAsia="ru-RU"/>
              </w:rPr>
              <w:t>45</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49</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132</w:t>
            </w:r>
          </w:p>
        </w:tc>
        <w:tc>
          <w:tcPr>
            <w:tcW w:w="992" w:type="dxa"/>
            <w:gridSpan w:val="3"/>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10,3</w:t>
            </w:r>
          </w:p>
        </w:tc>
      </w:tr>
      <w:tr w:rsidR="00A02ED9" w:rsidRPr="00021097" w:rsidTr="00D31BFC">
        <w:trPr>
          <w:gridAfter w:val="1"/>
          <w:wAfter w:w="66" w:type="dxa"/>
          <w:trHeight w:val="417"/>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4</w:t>
            </w:r>
          </w:p>
        </w:tc>
        <w:tc>
          <w:tcPr>
            <w:tcW w:w="4820" w:type="dxa"/>
            <w:tcBorders>
              <w:top w:val="single" w:sz="4" w:space="0" w:color="auto"/>
              <w:left w:val="nil"/>
              <w:bottom w:val="single" w:sz="4" w:space="0" w:color="auto"/>
              <w:right w:val="single" w:sz="4" w:space="0" w:color="auto"/>
            </w:tcBorders>
            <w:noWrap/>
            <w:vAlign w:val="bottom"/>
          </w:tcPr>
          <w:p w:rsidR="00A02ED9" w:rsidRPr="00021097" w:rsidRDefault="0062463B" w:rsidP="004508AF">
            <w:pPr>
              <w:ind w:right="26"/>
              <w:rPr>
                <w:color w:val="000000"/>
                <w:sz w:val="30"/>
                <w:szCs w:val="30"/>
                <w:lang w:eastAsia="ru-RU"/>
              </w:rPr>
            </w:pPr>
            <w:r w:rsidRPr="00021097">
              <w:rPr>
                <w:color w:val="000000"/>
                <w:sz w:val="30"/>
                <w:szCs w:val="30"/>
                <w:lang w:eastAsia="ru-RU"/>
              </w:rPr>
              <w:t>Вопросы по правам детей</w:t>
            </w:r>
          </w:p>
        </w:tc>
        <w:tc>
          <w:tcPr>
            <w:tcW w:w="1134" w:type="dxa"/>
            <w:gridSpan w:val="2"/>
            <w:tcBorders>
              <w:top w:val="nil"/>
              <w:left w:val="nil"/>
              <w:bottom w:val="single" w:sz="4" w:space="0" w:color="auto"/>
              <w:right w:val="single" w:sz="4" w:space="0" w:color="auto"/>
            </w:tcBorders>
            <w:noWrap/>
            <w:vAlign w:val="bottom"/>
          </w:tcPr>
          <w:p w:rsidR="00A02ED9" w:rsidRPr="00021097" w:rsidRDefault="0062463B" w:rsidP="004508AF">
            <w:pPr>
              <w:ind w:right="26"/>
              <w:jc w:val="center"/>
              <w:rPr>
                <w:bCs/>
                <w:color w:val="000000"/>
                <w:sz w:val="30"/>
                <w:szCs w:val="30"/>
                <w:lang w:eastAsia="ru-RU"/>
              </w:rPr>
            </w:pPr>
            <w:r w:rsidRPr="00021097">
              <w:rPr>
                <w:bCs/>
                <w:color w:val="000000"/>
                <w:sz w:val="30"/>
                <w:szCs w:val="30"/>
                <w:lang w:eastAsia="ru-RU"/>
              </w:rPr>
              <w:t>10</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62463B" w:rsidP="004508AF">
            <w:pPr>
              <w:ind w:right="26"/>
              <w:jc w:val="center"/>
              <w:rPr>
                <w:bCs/>
                <w:sz w:val="30"/>
                <w:szCs w:val="30"/>
                <w:lang w:eastAsia="ru-RU"/>
              </w:rPr>
            </w:pPr>
            <w:r w:rsidRPr="00021097">
              <w:rPr>
                <w:bCs/>
                <w:sz w:val="30"/>
                <w:szCs w:val="30"/>
                <w:lang w:eastAsia="ru-RU"/>
              </w:rPr>
              <w:t>30</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62463B" w:rsidP="004508AF">
            <w:pPr>
              <w:ind w:right="26"/>
              <w:jc w:val="center"/>
              <w:rPr>
                <w:bCs/>
                <w:sz w:val="30"/>
                <w:szCs w:val="30"/>
                <w:lang w:eastAsia="ru-RU"/>
              </w:rPr>
            </w:pPr>
            <w:r w:rsidRPr="00021097">
              <w:rPr>
                <w:bCs/>
                <w:sz w:val="30"/>
                <w:szCs w:val="30"/>
                <w:lang w:eastAsia="ru-RU"/>
              </w:rPr>
              <w:t>43</w:t>
            </w:r>
          </w:p>
        </w:tc>
        <w:tc>
          <w:tcPr>
            <w:tcW w:w="992" w:type="dxa"/>
            <w:gridSpan w:val="3"/>
            <w:tcBorders>
              <w:top w:val="nil"/>
              <w:left w:val="nil"/>
              <w:bottom w:val="single" w:sz="4" w:space="0" w:color="auto"/>
              <w:right w:val="single" w:sz="4" w:space="0" w:color="auto"/>
            </w:tcBorders>
            <w:noWrap/>
            <w:vAlign w:val="bottom"/>
          </w:tcPr>
          <w:p w:rsidR="00A02ED9" w:rsidRPr="00021097" w:rsidRDefault="0062463B" w:rsidP="004508AF">
            <w:pPr>
              <w:ind w:right="26"/>
              <w:jc w:val="center"/>
              <w:rPr>
                <w:b/>
                <w:color w:val="000000"/>
                <w:sz w:val="30"/>
                <w:szCs w:val="30"/>
                <w:lang w:eastAsia="ru-RU"/>
              </w:rPr>
            </w:pPr>
            <w:r w:rsidRPr="00021097">
              <w:rPr>
                <w:b/>
                <w:color w:val="000000"/>
                <w:sz w:val="30"/>
                <w:szCs w:val="30"/>
                <w:lang w:eastAsia="ru-RU"/>
              </w:rPr>
              <w:t>3,4</w:t>
            </w:r>
          </w:p>
        </w:tc>
      </w:tr>
      <w:tr w:rsidR="00A02ED9" w:rsidRPr="00021097" w:rsidTr="00D31BFC">
        <w:trPr>
          <w:gridAfter w:val="1"/>
          <w:wAfter w:w="66" w:type="dxa"/>
          <w:trHeight w:val="463"/>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5</w:t>
            </w:r>
          </w:p>
        </w:tc>
        <w:tc>
          <w:tcPr>
            <w:tcW w:w="4820" w:type="dxa"/>
            <w:tcBorders>
              <w:top w:val="single" w:sz="4" w:space="0" w:color="auto"/>
              <w:left w:val="nil"/>
              <w:bottom w:val="single" w:sz="4" w:space="0" w:color="auto"/>
              <w:right w:val="single" w:sz="4" w:space="0" w:color="000000"/>
            </w:tcBorders>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Несогласие с судебным решением</w:t>
            </w:r>
          </w:p>
        </w:tc>
        <w:tc>
          <w:tcPr>
            <w:tcW w:w="1134" w:type="dxa"/>
            <w:gridSpan w:val="2"/>
            <w:tcBorders>
              <w:top w:val="nil"/>
              <w:left w:val="nil"/>
              <w:bottom w:val="single" w:sz="4" w:space="0" w:color="auto"/>
              <w:right w:val="single" w:sz="4" w:space="0" w:color="auto"/>
            </w:tcBorders>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56</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108</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169</w:t>
            </w:r>
          </w:p>
        </w:tc>
        <w:tc>
          <w:tcPr>
            <w:tcW w:w="992" w:type="dxa"/>
            <w:gridSpan w:val="3"/>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13,2</w:t>
            </w:r>
          </w:p>
        </w:tc>
      </w:tr>
      <w:tr w:rsidR="00A02ED9" w:rsidRPr="00021097" w:rsidTr="00D31BFC">
        <w:trPr>
          <w:gridAfter w:val="1"/>
          <w:wAfter w:w="66" w:type="dxa"/>
          <w:trHeight w:val="615"/>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6</w:t>
            </w:r>
          </w:p>
        </w:tc>
        <w:tc>
          <w:tcPr>
            <w:tcW w:w="4820" w:type="dxa"/>
            <w:tcBorders>
              <w:top w:val="single" w:sz="4" w:space="0" w:color="auto"/>
              <w:left w:val="nil"/>
              <w:bottom w:val="single" w:sz="4" w:space="0" w:color="auto"/>
              <w:right w:val="single" w:sz="4" w:space="0" w:color="000000"/>
            </w:tcBorders>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Право на гражданство (паспортизация)</w:t>
            </w:r>
          </w:p>
        </w:tc>
        <w:tc>
          <w:tcPr>
            <w:tcW w:w="1134" w:type="dxa"/>
            <w:gridSpan w:val="2"/>
            <w:tcBorders>
              <w:top w:val="nil"/>
              <w:left w:val="nil"/>
              <w:bottom w:val="single" w:sz="4" w:space="0" w:color="auto"/>
              <w:right w:val="single" w:sz="4" w:space="0" w:color="auto"/>
            </w:tcBorders>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54</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71</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53</w:t>
            </w:r>
          </w:p>
        </w:tc>
        <w:tc>
          <w:tcPr>
            <w:tcW w:w="992" w:type="dxa"/>
            <w:gridSpan w:val="3"/>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4,1</w:t>
            </w:r>
          </w:p>
        </w:tc>
      </w:tr>
      <w:tr w:rsidR="00A02ED9" w:rsidRPr="00021097" w:rsidTr="00D31BFC">
        <w:trPr>
          <w:gridAfter w:val="1"/>
          <w:wAfter w:w="66" w:type="dxa"/>
          <w:trHeight w:val="695"/>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7</w:t>
            </w:r>
          </w:p>
        </w:tc>
        <w:tc>
          <w:tcPr>
            <w:tcW w:w="4820" w:type="dxa"/>
            <w:tcBorders>
              <w:top w:val="single" w:sz="4" w:space="0" w:color="auto"/>
              <w:left w:val="nil"/>
              <w:bottom w:val="single" w:sz="4" w:space="0" w:color="auto"/>
              <w:right w:val="single" w:sz="4" w:space="0" w:color="000000"/>
            </w:tcBorders>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Нарушение уголовного производства органами М</w:t>
            </w:r>
            <w:r w:rsidR="007C1FB9" w:rsidRPr="00021097">
              <w:rPr>
                <w:color w:val="000000"/>
                <w:sz w:val="30"/>
                <w:szCs w:val="30"/>
                <w:lang w:eastAsia="ru-RU"/>
              </w:rPr>
              <w:t>ВД, прокуратуры, суд. приставами</w:t>
            </w:r>
          </w:p>
        </w:tc>
        <w:tc>
          <w:tcPr>
            <w:tcW w:w="1134" w:type="dxa"/>
            <w:gridSpan w:val="2"/>
            <w:tcBorders>
              <w:top w:val="nil"/>
              <w:left w:val="nil"/>
              <w:bottom w:val="single" w:sz="4" w:space="0" w:color="auto"/>
              <w:right w:val="single" w:sz="4" w:space="0" w:color="auto"/>
            </w:tcBorders>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50</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38</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71</w:t>
            </w:r>
          </w:p>
        </w:tc>
        <w:tc>
          <w:tcPr>
            <w:tcW w:w="992" w:type="dxa"/>
            <w:gridSpan w:val="3"/>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5,5</w:t>
            </w:r>
          </w:p>
        </w:tc>
      </w:tr>
      <w:tr w:rsidR="00A02ED9" w:rsidRPr="00021097" w:rsidTr="00D31BFC">
        <w:trPr>
          <w:gridAfter w:val="1"/>
          <w:wAfter w:w="66" w:type="dxa"/>
          <w:trHeight w:val="600"/>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8</w:t>
            </w:r>
          </w:p>
        </w:tc>
        <w:tc>
          <w:tcPr>
            <w:tcW w:w="4820" w:type="dxa"/>
            <w:tcBorders>
              <w:top w:val="single" w:sz="4" w:space="0" w:color="auto"/>
              <w:left w:val="nil"/>
              <w:bottom w:val="single" w:sz="4" w:space="0" w:color="auto"/>
              <w:right w:val="single" w:sz="4" w:space="0" w:color="000000"/>
            </w:tcBorders>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Право на  охрану здоровья и мед. обслуживания</w:t>
            </w:r>
          </w:p>
        </w:tc>
        <w:tc>
          <w:tcPr>
            <w:tcW w:w="1134" w:type="dxa"/>
            <w:gridSpan w:val="2"/>
            <w:tcBorders>
              <w:top w:val="nil"/>
              <w:left w:val="nil"/>
              <w:bottom w:val="single" w:sz="4" w:space="0" w:color="auto"/>
              <w:right w:val="single" w:sz="4" w:space="0" w:color="auto"/>
            </w:tcBorders>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40</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25</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56</w:t>
            </w:r>
          </w:p>
        </w:tc>
        <w:tc>
          <w:tcPr>
            <w:tcW w:w="992" w:type="dxa"/>
            <w:gridSpan w:val="3"/>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4,4</w:t>
            </w:r>
          </w:p>
        </w:tc>
      </w:tr>
      <w:tr w:rsidR="00A02ED9" w:rsidRPr="00021097" w:rsidTr="00D31BFC">
        <w:trPr>
          <w:gridAfter w:val="1"/>
          <w:wAfter w:w="66" w:type="dxa"/>
          <w:trHeight w:val="300"/>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9</w:t>
            </w:r>
          </w:p>
        </w:tc>
        <w:tc>
          <w:tcPr>
            <w:tcW w:w="4820" w:type="dxa"/>
            <w:tcBorders>
              <w:top w:val="single" w:sz="4" w:space="0" w:color="auto"/>
              <w:left w:val="nil"/>
              <w:bottom w:val="single" w:sz="4" w:space="0" w:color="auto"/>
              <w:right w:val="single" w:sz="4" w:space="0" w:color="auto"/>
            </w:tcBorders>
            <w:noWrap/>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Право на информацию</w:t>
            </w:r>
          </w:p>
        </w:tc>
        <w:tc>
          <w:tcPr>
            <w:tcW w:w="1134" w:type="dxa"/>
            <w:gridSpan w:val="2"/>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17</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7</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72051C" w:rsidP="004508AF">
            <w:pPr>
              <w:ind w:right="26"/>
              <w:jc w:val="center"/>
              <w:rPr>
                <w:bCs/>
                <w:sz w:val="30"/>
                <w:szCs w:val="30"/>
                <w:lang w:eastAsia="ru-RU"/>
              </w:rPr>
            </w:pPr>
            <w:r>
              <w:rPr>
                <w:bCs/>
                <w:sz w:val="30"/>
                <w:szCs w:val="30"/>
                <w:lang w:eastAsia="ru-RU"/>
              </w:rPr>
              <w:t>1</w:t>
            </w:r>
            <w:r w:rsidR="00A02ED9" w:rsidRPr="00021097">
              <w:rPr>
                <w:bCs/>
                <w:sz w:val="30"/>
                <w:szCs w:val="30"/>
                <w:lang w:eastAsia="ru-RU"/>
              </w:rPr>
              <w:t>2</w:t>
            </w:r>
          </w:p>
        </w:tc>
        <w:tc>
          <w:tcPr>
            <w:tcW w:w="992" w:type="dxa"/>
            <w:gridSpan w:val="3"/>
            <w:tcBorders>
              <w:top w:val="nil"/>
              <w:left w:val="nil"/>
              <w:bottom w:val="single" w:sz="4" w:space="0" w:color="auto"/>
              <w:right w:val="single" w:sz="4" w:space="0" w:color="auto"/>
            </w:tcBorders>
            <w:noWrap/>
            <w:vAlign w:val="bottom"/>
          </w:tcPr>
          <w:p w:rsidR="00A02ED9" w:rsidRPr="00021097" w:rsidRDefault="000D25EE" w:rsidP="004508AF">
            <w:pPr>
              <w:ind w:right="26"/>
              <w:jc w:val="center"/>
              <w:rPr>
                <w:b/>
                <w:color w:val="000000"/>
                <w:sz w:val="30"/>
                <w:szCs w:val="30"/>
                <w:lang w:eastAsia="ru-RU"/>
              </w:rPr>
            </w:pPr>
            <w:r>
              <w:rPr>
                <w:b/>
                <w:color w:val="000000"/>
                <w:sz w:val="30"/>
                <w:szCs w:val="30"/>
                <w:lang w:eastAsia="ru-RU"/>
              </w:rPr>
              <w:t>1,0</w:t>
            </w:r>
          </w:p>
        </w:tc>
      </w:tr>
      <w:tr w:rsidR="00A02ED9" w:rsidRPr="00021097" w:rsidTr="00D31BFC">
        <w:trPr>
          <w:gridAfter w:val="1"/>
          <w:wAfter w:w="66" w:type="dxa"/>
          <w:trHeight w:val="439"/>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10</w:t>
            </w:r>
          </w:p>
        </w:tc>
        <w:tc>
          <w:tcPr>
            <w:tcW w:w="4820" w:type="dxa"/>
            <w:tcBorders>
              <w:top w:val="single" w:sz="4" w:space="0" w:color="auto"/>
              <w:left w:val="nil"/>
              <w:bottom w:val="single" w:sz="4" w:space="0" w:color="auto"/>
              <w:right w:val="single" w:sz="4" w:space="0" w:color="000000"/>
            </w:tcBorders>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Нарушение прав в системе УФСИН</w:t>
            </w:r>
          </w:p>
        </w:tc>
        <w:tc>
          <w:tcPr>
            <w:tcW w:w="1134" w:type="dxa"/>
            <w:gridSpan w:val="2"/>
            <w:tcBorders>
              <w:top w:val="nil"/>
              <w:left w:val="nil"/>
              <w:bottom w:val="single" w:sz="4" w:space="0" w:color="auto"/>
              <w:right w:val="single" w:sz="4" w:space="0" w:color="auto"/>
            </w:tcBorders>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36</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2</w:t>
            </w:r>
            <w:r w:rsidR="004A46E3">
              <w:rPr>
                <w:bCs/>
                <w:sz w:val="30"/>
                <w:szCs w:val="30"/>
                <w:lang w:eastAsia="ru-RU"/>
              </w:rPr>
              <w:t>5</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22</w:t>
            </w:r>
          </w:p>
        </w:tc>
        <w:tc>
          <w:tcPr>
            <w:tcW w:w="992" w:type="dxa"/>
            <w:gridSpan w:val="3"/>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1,7</w:t>
            </w:r>
          </w:p>
        </w:tc>
      </w:tr>
      <w:tr w:rsidR="00A02ED9" w:rsidRPr="00021097" w:rsidTr="00D31BFC">
        <w:trPr>
          <w:gridAfter w:val="1"/>
          <w:wAfter w:w="66" w:type="dxa"/>
          <w:trHeight w:val="300"/>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11</w:t>
            </w:r>
          </w:p>
        </w:tc>
        <w:tc>
          <w:tcPr>
            <w:tcW w:w="4820" w:type="dxa"/>
            <w:tcBorders>
              <w:top w:val="single" w:sz="4" w:space="0" w:color="auto"/>
              <w:left w:val="nil"/>
              <w:bottom w:val="single" w:sz="4" w:space="0" w:color="auto"/>
              <w:right w:val="single" w:sz="4" w:space="0" w:color="auto"/>
            </w:tcBorders>
            <w:noWrap/>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 xml:space="preserve">Право собственности </w:t>
            </w:r>
          </w:p>
        </w:tc>
        <w:tc>
          <w:tcPr>
            <w:tcW w:w="1134" w:type="dxa"/>
            <w:gridSpan w:val="2"/>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32</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32</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98</w:t>
            </w:r>
          </w:p>
        </w:tc>
        <w:tc>
          <w:tcPr>
            <w:tcW w:w="992" w:type="dxa"/>
            <w:gridSpan w:val="3"/>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7,6</w:t>
            </w:r>
          </w:p>
        </w:tc>
      </w:tr>
      <w:tr w:rsidR="00A02ED9" w:rsidRPr="00021097" w:rsidTr="00D31BFC">
        <w:trPr>
          <w:gridAfter w:val="1"/>
          <w:wAfter w:w="66" w:type="dxa"/>
          <w:trHeight w:val="300"/>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12</w:t>
            </w:r>
          </w:p>
        </w:tc>
        <w:tc>
          <w:tcPr>
            <w:tcW w:w="4820" w:type="dxa"/>
            <w:tcBorders>
              <w:top w:val="single" w:sz="4" w:space="0" w:color="auto"/>
              <w:left w:val="nil"/>
              <w:bottom w:val="single" w:sz="4" w:space="0" w:color="auto"/>
              <w:right w:val="single" w:sz="4" w:space="0" w:color="auto"/>
            </w:tcBorders>
            <w:noWrap/>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Право на образование</w:t>
            </w:r>
          </w:p>
        </w:tc>
        <w:tc>
          <w:tcPr>
            <w:tcW w:w="1134" w:type="dxa"/>
            <w:gridSpan w:val="2"/>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29</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9</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18</w:t>
            </w:r>
          </w:p>
        </w:tc>
        <w:tc>
          <w:tcPr>
            <w:tcW w:w="992" w:type="dxa"/>
            <w:gridSpan w:val="3"/>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1,4</w:t>
            </w:r>
          </w:p>
        </w:tc>
      </w:tr>
      <w:tr w:rsidR="00A02ED9" w:rsidRPr="00021097" w:rsidTr="00D31BFC">
        <w:trPr>
          <w:gridAfter w:val="1"/>
          <w:wAfter w:w="66" w:type="dxa"/>
          <w:trHeight w:val="300"/>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13</w:t>
            </w:r>
          </w:p>
        </w:tc>
        <w:tc>
          <w:tcPr>
            <w:tcW w:w="4820" w:type="dxa"/>
            <w:tcBorders>
              <w:top w:val="single" w:sz="4" w:space="0" w:color="auto"/>
              <w:left w:val="nil"/>
              <w:bottom w:val="single" w:sz="4" w:space="0" w:color="auto"/>
              <w:right w:val="single" w:sz="4" w:space="0" w:color="auto"/>
            </w:tcBorders>
            <w:noWrap/>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Административные права</w:t>
            </w:r>
          </w:p>
        </w:tc>
        <w:tc>
          <w:tcPr>
            <w:tcW w:w="1134" w:type="dxa"/>
            <w:gridSpan w:val="2"/>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27</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15</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20</w:t>
            </w:r>
          </w:p>
        </w:tc>
        <w:tc>
          <w:tcPr>
            <w:tcW w:w="992" w:type="dxa"/>
            <w:gridSpan w:val="3"/>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1,5</w:t>
            </w:r>
          </w:p>
        </w:tc>
      </w:tr>
      <w:tr w:rsidR="00A02ED9" w:rsidRPr="00021097" w:rsidTr="00D31BFC">
        <w:trPr>
          <w:gridAfter w:val="1"/>
          <w:wAfter w:w="66" w:type="dxa"/>
          <w:trHeight w:val="300"/>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14</w:t>
            </w:r>
          </w:p>
        </w:tc>
        <w:tc>
          <w:tcPr>
            <w:tcW w:w="4820" w:type="dxa"/>
            <w:tcBorders>
              <w:top w:val="nil"/>
              <w:left w:val="nil"/>
              <w:bottom w:val="single" w:sz="4" w:space="0" w:color="auto"/>
              <w:right w:val="single" w:sz="4" w:space="0" w:color="auto"/>
            </w:tcBorders>
            <w:noWrap/>
            <w:vAlign w:val="bottom"/>
          </w:tcPr>
          <w:p w:rsidR="00A02ED9" w:rsidRPr="00021097" w:rsidRDefault="00A02ED9" w:rsidP="004508AF">
            <w:pPr>
              <w:ind w:right="26"/>
              <w:rPr>
                <w:color w:val="000000"/>
                <w:sz w:val="30"/>
                <w:szCs w:val="30"/>
                <w:lang w:eastAsia="ru-RU"/>
              </w:rPr>
            </w:pPr>
            <w:r w:rsidRPr="00021097">
              <w:rPr>
                <w:color w:val="000000"/>
                <w:sz w:val="30"/>
                <w:szCs w:val="30"/>
                <w:lang w:eastAsia="ru-RU"/>
              </w:rPr>
              <w:t>Исполнительное производство</w:t>
            </w:r>
          </w:p>
        </w:tc>
        <w:tc>
          <w:tcPr>
            <w:tcW w:w="1134" w:type="dxa"/>
            <w:gridSpan w:val="2"/>
            <w:tcBorders>
              <w:top w:val="nil"/>
              <w:left w:val="nil"/>
              <w:bottom w:val="single" w:sz="4" w:space="0" w:color="auto"/>
              <w:right w:val="single" w:sz="4" w:space="0" w:color="auto"/>
            </w:tcBorders>
            <w:noWrap/>
            <w:vAlign w:val="bottom"/>
          </w:tcPr>
          <w:p w:rsidR="00A02ED9" w:rsidRPr="00021097" w:rsidRDefault="00A02ED9" w:rsidP="004508AF">
            <w:pPr>
              <w:ind w:right="26"/>
              <w:jc w:val="center"/>
              <w:rPr>
                <w:bCs/>
                <w:color w:val="000000"/>
                <w:sz w:val="30"/>
                <w:szCs w:val="30"/>
                <w:lang w:eastAsia="ru-RU"/>
              </w:rPr>
            </w:pPr>
            <w:r w:rsidRPr="00021097">
              <w:rPr>
                <w:bCs/>
                <w:color w:val="000000"/>
                <w:sz w:val="30"/>
                <w:szCs w:val="30"/>
                <w:lang w:eastAsia="ru-RU"/>
              </w:rPr>
              <w:t>23</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A02ED9" w:rsidP="004508AF">
            <w:pPr>
              <w:ind w:right="26"/>
              <w:jc w:val="center"/>
              <w:rPr>
                <w:bCs/>
                <w:sz w:val="30"/>
                <w:szCs w:val="30"/>
                <w:lang w:eastAsia="ru-RU"/>
              </w:rPr>
            </w:pPr>
            <w:r w:rsidRPr="00021097">
              <w:rPr>
                <w:bCs/>
                <w:sz w:val="30"/>
                <w:szCs w:val="30"/>
                <w:lang w:eastAsia="ru-RU"/>
              </w:rPr>
              <w:t>14</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72051C" w:rsidP="004508AF">
            <w:pPr>
              <w:ind w:right="26"/>
              <w:jc w:val="center"/>
              <w:rPr>
                <w:bCs/>
                <w:sz w:val="30"/>
                <w:szCs w:val="30"/>
                <w:lang w:eastAsia="ru-RU"/>
              </w:rPr>
            </w:pPr>
            <w:r>
              <w:rPr>
                <w:bCs/>
                <w:sz w:val="30"/>
                <w:szCs w:val="30"/>
                <w:lang w:eastAsia="ru-RU"/>
              </w:rPr>
              <w:t>22</w:t>
            </w:r>
          </w:p>
        </w:tc>
        <w:tc>
          <w:tcPr>
            <w:tcW w:w="992" w:type="dxa"/>
            <w:gridSpan w:val="3"/>
            <w:tcBorders>
              <w:top w:val="nil"/>
              <w:left w:val="nil"/>
              <w:bottom w:val="single" w:sz="4" w:space="0" w:color="auto"/>
              <w:right w:val="single" w:sz="4" w:space="0" w:color="auto"/>
            </w:tcBorders>
            <w:noWrap/>
            <w:vAlign w:val="bottom"/>
          </w:tcPr>
          <w:p w:rsidR="00A02ED9" w:rsidRPr="00021097" w:rsidRDefault="00C9244C" w:rsidP="004508AF">
            <w:pPr>
              <w:ind w:right="26"/>
              <w:jc w:val="center"/>
              <w:rPr>
                <w:b/>
                <w:color w:val="000000"/>
                <w:sz w:val="30"/>
                <w:szCs w:val="30"/>
                <w:lang w:eastAsia="ru-RU"/>
              </w:rPr>
            </w:pPr>
            <w:r>
              <w:rPr>
                <w:b/>
                <w:color w:val="000000"/>
                <w:sz w:val="30"/>
                <w:szCs w:val="30"/>
                <w:lang w:eastAsia="ru-RU"/>
              </w:rPr>
              <w:t>1,</w:t>
            </w:r>
            <w:r w:rsidR="0072051C">
              <w:rPr>
                <w:b/>
                <w:color w:val="000000"/>
                <w:sz w:val="30"/>
                <w:szCs w:val="30"/>
                <w:lang w:eastAsia="ru-RU"/>
              </w:rPr>
              <w:t>7</w:t>
            </w:r>
          </w:p>
        </w:tc>
      </w:tr>
      <w:tr w:rsidR="00A02ED9" w:rsidRPr="00021097" w:rsidTr="00D31BFC">
        <w:trPr>
          <w:gridAfter w:val="1"/>
          <w:wAfter w:w="66" w:type="dxa"/>
          <w:trHeight w:val="300"/>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jc w:val="center"/>
              <w:rPr>
                <w:color w:val="000000"/>
                <w:sz w:val="30"/>
                <w:szCs w:val="30"/>
                <w:lang w:eastAsia="ru-RU"/>
              </w:rPr>
            </w:pPr>
            <w:r w:rsidRPr="00021097">
              <w:rPr>
                <w:color w:val="000000"/>
                <w:sz w:val="30"/>
                <w:szCs w:val="30"/>
                <w:lang w:eastAsia="ru-RU"/>
              </w:rPr>
              <w:t>15</w:t>
            </w:r>
          </w:p>
        </w:tc>
        <w:tc>
          <w:tcPr>
            <w:tcW w:w="4820" w:type="dxa"/>
            <w:tcBorders>
              <w:top w:val="single" w:sz="4" w:space="0" w:color="auto"/>
              <w:left w:val="nil"/>
              <w:bottom w:val="single" w:sz="4" w:space="0" w:color="auto"/>
              <w:right w:val="single" w:sz="4" w:space="0" w:color="auto"/>
            </w:tcBorders>
            <w:noWrap/>
            <w:vAlign w:val="bottom"/>
          </w:tcPr>
          <w:p w:rsidR="00A02ED9" w:rsidRPr="00021097" w:rsidRDefault="006979A9" w:rsidP="004508AF">
            <w:pPr>
              <w:ind w:right="26"/>
              <w:rPr>
                <w:color w:val="000000"/>
                <w:sz w:val="30"/>
                <w:szCs w:val="30"/>
                <w:lang w:eastAsia="ru-RU"/>
              </w:rPr>
            </w:pPr>
            <w:r>
              <w:rPr>
                <w:color w:val="000000"/>
                <w:sz w:val="30"/>
                <w:szCs w:val="30"/>
                <w:lang w:eastAsia="ru-RU"/>
              </w:rPr>
              <w:t>Право на землю</w:t>
            </w:r>
          </w:p>
        </w:tc>
        <w:tc>
          <w:tcPr>
            <w:tcW w:w="1134" w:type="dxa"/>
            <w:gridSpan w:val="2"/>
            <w:tcBorders>
              <w:top w:val="nil"/>
              <w:left w:val="nil"/>
              <w:bottom w:val="single" w:sz="4" w:space="0" w:color="auto"/>
              <w:right w:val="single" w:sz="4" w:space="0" w:color="auto"/>
            </w:tcBorders>
            <w:noWrap/>
            <w:vAlign w:val="bottom"/>
          </w:tcPr>
          <w:p w:rsidR="00A02ED9" w:rsidRPr="00021097" w:rsidRDefault="006979A9" w:rsidP="004508AF">
            <w:pPr>
              <w:ind w:right="26"/>
              <w:jc w:val="center"/>
              <w:rPr>
                <w:bCs/>
                <w:color w:val="000000"/>
                <w:sz w:val="30"/>
                <w:szCs w:val="30"/>
                <w:lang w:eastAsia="ru-RU"/>
              </w:rPr>
            </w:pPr>
            <w:r>
              <w:rPr>
                <w:bCs/>
                <w:color w:val="000000"/>
                <w:sz w:val="30"/>
                <w:szCs w:val="30"/>
                <w:lang w:eastAsia="ru-RU"/>
              </w:rPr>
              <w:t>34</w:t>
            </w:r>
          </w:p>
        </w:tc>
        <w:tc>
          <w:tcPr>
            <w:tcW w:w="1134"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6979A9" w:rsidP="004508AF">
            <w:pPr>
              <w:ind w:right="26"/>
              <w:jc w:val="center"/>
              <w:rPr>
                <w:bCs/>
                <w:sz w:val="30"/>
                <w:szCs w:val="30"/>
                <w:lang w:eastAsia="ru-RU"/>
              </w:rPr>
            </w:pPr>
            <w:r>
              <w:rPr>
                <w:bCs/>
                <w:sz w:val="30"/>
                <w:szCs w:val="30"/>
                <w:lang w:eastAsia="ru-RU"/>
              </w:rPr>
              <w:t>78</w:t>
            </w:r>
          </w:p>
        </w:tc>
        <w:tc>
          <w:tcPr>
            <w:tcW w:w="1276" w:type="dxa"/>
            <w:gridSpan w:val="2"/>
            <w:tcBorders>
              <w:top w:val="nil"/>
              <w:left w:val="nil"/>
              <w:bottom w:val="single" w:sz="4" w:space="0" w:color="auto"/>
              <w:right w:val="single" w:sz="4" w:space="0" w:color="auto"/>
            </w:tcBorders>
            <w:shd w:val="clear" w:color="auto" w:fill="FFFFFF"/>
            <w:noWrap/>
            <w:vAlign w:val="bottom"/>
          </w:tcPr>
          <w:p w:rsidR="00A02ED9" w:rsidRPr="00021097" w:rsidRDefault="006979A9" w:rsidP="004508AF">
            <w:pPr>
              <w:ind w:right="26"/>
              <w:jc w:val="center"/>
              <w:rPr>
                <w:bCs/>
                <w:sz w:val="30"/>
                <w:szCs w:val="30"/>
                <w:lang w:eastAsia="ru-RU"/>
              </w:rPr>
            </w:pPr>
            <w:r>
              <w:rPr>
                <w:bCs/>
                <w:sz w:val="30"/>
                <w:szCs w:val="30"/>
                <w:lang w:eastAsia="ru-RU"/>
              </w:rPr>
              <w:t>99</w:t>
            </w:r>
          </w:p>
        </w:tc>
        <w:tc>
          <w:tcPr>
            <w:tcW w:w="992" w:type="dxa"/>
            <w:gridSpan w:val="3"/>
            <w:tcBorders>
              <w:top w:val="nil"/>
              <w:left w:val="nil"/>
              <w:bottom w:val="single" w:sz="4" w:space="0" w:color="auto"/>
              <w:right w:val="single" w:sz="4" w:space="0" w:color="auto"/>
            </w:tcBorders>
            <w:noWrap/>
            <w:vAlign w:val="bottom"/>
          </w:tcPr>
          <w:p w:rsidR="00A02ED9" w:rsidRPr="00021097" w:rsidRDefault="003161BA" w:rsidP="004508AF">
            <w:pPr>
              <w:ind w:right="26"/>
              <w:jc w:val="center"/>
              <w:rPr>
                <w:b/>
                <w:color w:val="000000"/>
                <w:sz w:val="30"/>
                <w:szCs w:val="30"/>
                <w:lang w:eastAsia="ru-RU"/>
              </w:rPr>
            </w:pPr>
            <w:r>
              <w:rPr>
                <w:b/>
                <w:color w:val="000000"/>
                <w:sz w:val="30"/>
                <w:szCs w:val="30"/>
                <w:lang w:eastAsia="ru-RU"/>
              </w:rPr>
              <w:t>7,7</w:t>
            </w:r>
          </w:p>
        </w:tc>
      </w:tr>
      <w:tr w:rsidR="006D32FF" w:rsidRPr="00021097" w:rsidTr="00D31BFC">
        <w:trPr>
          <w:gridAfter w:val="1"/>
          <w:wAfter w:w="66" w:type="dxa"/>
          <w:trHeight w:val="533"/>
        </w:trPr>
        <w:tc>
          <w:tcPr>
            <w:tcW w:w="582" w:type="dxa"/>
            <w:tcBorders>
              <w:top w:val="nil"/>
              <w:left w:val="single" w:sz="4" w:space="0" w:color="auto"/>
              <w:bottom w:val="single" w:sz="4" w:space="0" w:color="auto"/>
              <w:right w:val="single" w:sz="4" w:space="0" w:color="auto"/>
            </w:tcBorders>
            <w:noWrap/>
            <w:vAlign w:val="bottom"/>
          </w:tcPr>
          <w:p w:rsidR="006D32FF" w:rsidRPr="006D32FF" w:rsidRDefault="006D32FF" w:rsidP="004508AF">
            <w:pPr>
              <w:ind w:right="26"/>
              <w:rPr>
                <w:color w:val="000000"/>
                <w:sz w:val="30"/>
                <w:szCs w:val="30"/>
                <w:lang w:eastAsia="ru-RU"/>
              </w:rPr>
            </w:pPr>
            <w:r w:rsidRPr="006D32FF">
              <w:rPr>
                <w:color w:val="000000"/>
                <w:sz w:val="30"/>
                <w:szCs w:val="30"/>
                <w:lang w:eastAsia="ru-RU"/>
              </w:rPr>
              <w:t>16</w:t>
            </w:r>
          </w:p>
        </w:tc>
        <w:tc>
          <w:tcPr>
            <w:tcW w:w="4820" w:type="dxa"/>
            <w:tcBorders>
              <w:top w:val="single" w:sz="4" w:space="0" w:color="auto"/>
              <w:left w:val="nil"/>
              <w:bottom w:val="single" w:sz="4" w:space="0" w:color="auto"/>
              <w:right w:val="single" w:sz="4" w:space="0" w:color="000000"/>
            </w:tcBorders>
            <w:shd w:val="clear" w:color="auto" w:fill="auto"/>
            <w:noWrap/>
            <w:vAlign w:val="bottom"/>
          </w:tcPr>
          <w:p w:rsidR="006D32FF" w:rsidRPr="006D32FF" w:rsidRDefault="006D32FF" w:rsidP="004508AF">
            <w:pPr>
              <w:ind w:right="26"/>
              <w:rPr>
                <w:color w:val="000000"/>
                <w:sz w:val="30"/>
                <w:szCs w:val="30"/>
                <w:lang w:eastAsia="ru-RU"/>
              </w:rPr>
            </w:pPr>
            <w:r>
              <w:rPr>
                <w:color w:val="000000"/>
                <w:sz w:val="30"/>
                <w:szCs w:val="30"/>
                <w:lang w:eastAsia="ru-RU"/>
              </w:rPr>
              <w:t>Другое</w:t>
            </w:r>
          </w:p>
        </w:tc>
        <w:tc>
          <w:tcPr>
            <w:tcW w:w="1134" w:type="dxa"/>
            <w:gridSpan w:val="2"/>
            <w:tcBorders>
              <w:top w:val="nil"/>
              <w:left w:val="nil"/>
              <w:bottom w:val="single" w:sz="4" w:space="0" w:color="auto"/>
              <w:right w:val="single" w:sz="4" w:space="0" w:color="auto"/>
            </w:tcBorders>
            <w:shd w:val="clear" w:color="auto" w:fill="auto"/>
            <w:noWrap/>
            <w:vAlign w:val="bottom"/>
          </w:tcPr>
          <w:p w:rsidR="006D32FF" w:rsidRPr="006D32FF" w:rsidRDefault="0072051C" w:rsidP="004508AF">
            <w:pPr>
              <w:ind w:right="26"/>
              <w:jc w:val="center"/>
              <w:rPr>
                <w:color w:val="000000"/>
                <w:sz w:val="30"/>
                <w:szCs w:val="30"/>
                <w:lang w:eastAsia="ru-RU"/>
              </w:rPr>
            </w:pPr>
            <w:r>
              <w:rPr>
                <w:color w:val="000000"/>
                <w:sz w:val="30"/>
                <w:szCs w:val="30"/>
                <w:lang w:eastAsia="ru-RU"/>
              </w:rPr>
              <w:t>91</w:t>
            </w:r>
          </w:p>
        </w:tc>
        <w:tc>
          <w:tcPr>
            <w:tcW w:w="1134" w:type="dxa"/>
            <w:gridSpan w:val="2"/>
            <w:tcBorders>
              <w:top w:val="nil"/>
              <w:left w:val="nil"/>
              <w:bottom w:val="single" w:sz="4" w:space="0" w:color="auto"/>
              <w:right w:val="single" w:sz="4" w:space="0" w:color="auto"/>
            </w:tcBorders>
            <w:shd w:val="clear" w:color="auto" w:fill="auto"/>
            <w:noWrap/>
            <w:vAlign w:val="bottom"/>
          </w:tcPr>
          <w:p w:rsidR="006D32FF" w:rsidRPr="006D32FF" w:rsidRDefault="004A46E3" w:rsidP="004508AF">
            <w:pPr>
              <w:ind w:right="26"/>
              <w:jc w:val="center"/>
              <w:rPr>
                <w:color w:val="000000"/>
                <w:sz w:val="30"/>
                <w:szCs w:val="30"/>
                <w:lang w:eastAsia="ru-RU"/>
              </w:rPr>
            </w:pPr>
            <w:r>
              <w:rPr>
                <w:color w:val="000000"/>
                <w:sz w:val="30"/>
                <w:szCs w:val="30"/>
                <w:lang w:eastAsia="ru-RU"/>
              </w:rPr>
              <w:t>114</w:t>
            </w:r>
          </w:p>
        </w:tc>
        <w:tc>
          <w:tcPr>
            <w:tcW w:w="1276" w:type="dxa"/>
            <w:gridSpan w:val="2"/>
            <w:tcBorders>
              <w:top w:val="nil"/>
              <w:left w:val="nil"/>
              <w:bottom w:val="single" w:sz="4" w:space="0" w:color="auto"/>
              <w:right w:val="single" w:sz="4" w:space="0" w:color="auto"/>
            </w:tcBorders>
            <w:shd w:val="clear" w:color="auto" w:fill="auto"/>
            <w:noWrap/>
            <w:vAlign w:val="bottom"/>
          </w:tcPr>
          <w:p w:rsidR="006D32FF" w:rsidRPr="006D32FF" w:rsidRDefault="004A46E3" w:rsidP="004508AF">
            <w:pPr>
              <w:ind w:right="26"/>
              <w:jc w:val="center"/>
              <w:rPr>
                <w:color w:val="000000"/>
                <w:sz w:val="30"/>
                <w:szCs w:val="30"/>
                <w:lang w:eastAsia="ru-RU"/>
              </w:rPr>
            </w:pPr>
            <w:r>
              <w:rPr>
                <w:color w:val="000000"/>
                <w:sz w:val="30"/>
                <w:szCs w:val="30"/>
                <w:lang w:eastAsia="ru-RU"/>
              </w:rPr>
              <w:t>2</w:t>
            </w:r>
            <w:r w:rsidR="00A461EC">
              <w:rPr>
                <w:color w:val="000000"/>
                <w:sz w:val="30"/>
                <w:szCs w:val="30"/>
                <w:lang w:eastAsia="ru-RU"/>
              </w:rPr>
              <w:t>70</w:t>
            </w:r>
          </w:p>
        </w:tc>
        <w:tc>
          <w:tcPr>
            <w:tcW w:w="992" w:type="dxa"/>
            <w:gridSpan w:val="3"/>
            <w:tcBorders>
              <w:top w:val="nil"/>
              <w:left w:val="nil"/>
              <w:bottom w:val="single" w:sz="4" w:space="0" w:color="auto"/>
              <w:right w:val="single" w:sz="4" w:space="0" w:color="auto"/>
            </w:tcBorders>
            <w:shd w:val="clear" w:color="auto" w:fill="auto"/>
            <w:noWrap/>
            <w:vAlign w:val="bottom"/>
          </w:tcPr>
          <w:p w:rsidR="006D32FF" w:rsidRPr="00E239CE" w:rsidRDefault="00E239CE" w:rsidP="004508AF">
            <w:pPr>
              <w:ind w:right="26"/>
              <w:jc w:val="center"/>
              <w:rPr>
                <w:b/>
                <w:color w:val="000000"/>
                <w:sz w:val="30"/>
                <w:szCs w:val="30"/>
                <w:lang w:eastAsia="ru-RU"/>
              </w:rPr>
            </w:pPr>
            <w:r w:rsidRPr="00E239CE">
              <w:rPr>
                <w:b/>
                <w:color w:val="000000"/>
                <w:sz w:val="30"/>
                <w:szCs w:val="30"/>
                <w:lang w:eastAsia="ru-RU"/>
              </w:rPr>
              <w:t>2</w:t>
            </w:r>
            <w:r w:rsidR="00A461EC">
              <w:rPr>
                <w:b/>
                <w:color w:val="000000"/>
                <w:sz w:val="30"/>
                <w:szCs w:val="30"/>
                <w:lang w:eastAsia="ru-RU"/>
              </w:rPr>
              <w:t>1,</w:t>
            </w:r>
            <w:r w:rsidR="0058270F">
              <w:rPr>
                <w:b/>
                <w:color w:val="000000"/>
                <w:sz w:val="30"/>
                <w:szCs w:val="30"/>
                <w:lang w:eastAsia="ru-RU"/>
              </w:rPr>
              <w:t>1</w:t>
            </w:r>
          </w:p>
        </w:tc>
      </w:tr>
      <w:tr w:rsidR="00A02ED9" w:rsidRPr="00021097" w:rsidTr="00D31BFC">
        <w:trPr>
          <w:gridAfter w:val="1"/>
          <w:wAfter w:w="66" w:type="dxa"/>
          <w:trHeight w:val="533"/>
        </w:trPr>
        <w:tc>
          <w:tcPr>
            <w:tcW w:w="582" w:type="dxa"/>
            <w:tcBorders>
              <w:top w:val="nil"/>
              <w:left w:val="single" w:sz="4" w:space="0" w:color="auto"/>
              <w:bottom w:val="single" w:sz="4" w:space="0" w:color="auto"/>
              <w:right w:val="single" w:sz="4" w:space="0" w:color="auto"/>
            </w:tcBorders>
            <w:noWrap/>
            <w:vAlign w:val="bottom"/>
          </w:tcPr>
          <w:p w:rsidR="00A02ED9" w:rsidRPr="00021097" w:rsidRDefault="00A02ED9" w:rsidP="004508AF">
            <w:pPr>
              <w:ind w:right="26"/>
              <w:rPr>
                <w:b/>
                <w:color w:val="000000"/>
                <w:sz w:val="30"/>
                <w:szCs w:val="30"/>
                <w:lang w:eastAsia="ru-RU"/>
              </w:rPr>
            </w:pPr>
            <w:r w:rsidRPr="00021097">
              <w:rPr>
                <w:b/>
                <w:color w:val="000000"/>
                <w:sz w:val="30"/>
                <w:szCs w:val="30"/>
                <w:lang w:eastAsia="ru-RU"/>
              </w:rPr>
              <w:t> </w:t>
            </w:r>
          </w:p>
        </w:tc>
        <w:tc>
          <w:tcPr>
            <w:tcW w:w="4820" w:type="dxa"/>
            <w:tcBorders>
              <w:top w:val="single" w:sz="4" w:space="0" w:color="auto"/>
              <w:left w:val="nil"/>
              <w:bottom w:val="single" w:sz="4" w:space="0" w:color="auto"/>
              <w:right w:val="single" w:sz="4" w:space="0" w:color="000000"/>
            </w:tcBorders>
            <w:shd w:val="clear" w:color="auto" w:fill="auto"/>
            <w:noWrap/>
            <w:vAlign w:val="bottom"/>
          </w:tcPr>
          <w:p w:rsidR="00A02ED9" w:rsidRPr="00021097" w:rsidRDefault="00A02ED9" w:rsidP="004508AF">
            <w:pPr>
              <w:ind w:right="26"/>
              <w:rPr>
                <w:b/>
                <w:color w:val="000000"/>
                <w:sz w:val="30"/>
                <w:szCs w:val="30"/>
                <w:lang w:eastAsia="ru-RU"/>
              </w:rPr>
            </w:pPr>
            <w:r w:rsidRPr="00021097">
              <w:rPr>
                <w:b/>
                <w:color w:val="000000"/>
                <w:sz w:val="30"/>
                <w:szCs w:val="30"/>
                <w:lang w:eastAsia="ru-RU"/>
              </w:rPr>
              <w:t>Итого:</w:t>
            </w:r>
          </w:p>
        </w:tc>
        <w:tc>
          <w:tcPr>
            <w:tcW w:w="1134" w:type="dxa"/>
            <w:gridSpan w:val="2"/>
            <w:tcBorders>
              <w:top w:val="nil"/>
              <w:left w:val="nil"/>
              <w:bottom w:val="single" w:sz="4" w:space="0" w:color="auto"/>
              <w:right w:val="single" w:sz="4" w:space="0" w:color="auto"/>
            </w:tcBorders>
            <w:shd w:val="clear" w:color="auto" w:fill="auto"/>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670</w:t>
            </w:r>
          </w:p>
        </w:tc>
        <w:tc>
          <w:tcPr>
            <w:tcW w:w="1134" w:type="dxa"/>
            <w:gridSpan w:val="2"/>
            <w:tcBorders>
              <w:top w:val="nil"/>
              <w:left w:val="nil"/>
              <w:bottom w:val="single" w:sz="4" w:space="0" w:color="auto"/>
              <w:right w:val="single" w:sz="4" w:space="0" w:color="auto"/>
            </w:tcBorders>
            <w:shd w:val="clear" w:color="auto" w:fill="auto"/>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747</w:t>
            </w:r>
          </w:p>
        </w:tc>
        <w:tc>
          <w:tcPr>
            <w:tcW w:w="1276" w:type="dxa"/>
            <w:gridSpan w:val="2"/>
            <w:tcBorders>
              <w:top w:val="nil"/>
              <w:left w:val="nil"/>
              <w:bottom w:val="single" w:sz="4" w:space="0" w:color="auto"/>
              <w:right w:val="single" w:sz="4" w:space="0" w:color="auto"/>
            </w:tcBorders>
            <w:shd w:val="clear" w:color="auto" w:fill="auto"/>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1282</w:t>
            </w:r>
          </w:p>
        </w:tc>
        <w:tc>
          <w:tcPr>
            <w:tcW w:w="992" w:type="dxa"/>
            <w:gridSpan w:val="3"/>
            <w:tcBorders>
              <w:top w:val="nil"/>
              <w:left w:val="nil"/>
              <w:bottom w:val="single" w:sz="4" w:space="0" w:color="auto"/>
              <w:right w:val="single" w:sz="4" w:space="0" w:color="auto"/>
            </w:tcBorders>
            <w:shd w:val="clear" w:color="auto" w:fill="auto"/>
            <w:noWrap/>
            <w:vAlign w:val="bottom"/>
          </w:tcPr>
          <w:p w:rsidR="00A02ED9" w:rsidRPr="00021097" w:rsidRDefault="00A02ED9" w:rsidP="004508AF">
            <w:pPr>
              <w:ind w:right="26"/>
              <w:jc w:val="center"/>
              <w:rPr>
                <w:b/>
                <w:color w:val="000000"/>
                <w:sz w:val="30"/>
                <w:szCs w:val="30"/>
                <w:lang w:eastAsia="ru-RU"/>
              </w:rPr>
            </w:pPr>
            <w:r w:rsidRPr="00021097">
              <w:rPr>
                <w:b/>
                <w:color w:val="000000"/>
                <w:sz w:val="30"/>
                <w:szCs w:val="30"/>
                <w:lang w:eastAsia="ru-RU"/>
              </w:rPr>
              <w:t>100,0</w:t>
            </w:r>
          </w:p>
        </w:tc>
      </w:tr>
    </w:tbl>
    <w:p w:rsidR="00800066" w:rsidRPr="00021097" w:rsidRDefault="00800066" w:rsidP="004508AF">
      <w:pPr>
        <w:ind w:right="26"/>
        <w:jc w:val="both"/>
        <w:rPr>
          <w:sz w:val="30"/>
          <w:szCs w:val="30"/>
          <w:lang w:eastAsia="en-US"/>
        </w:rPr>
      </w:pPr>
    </w:p>
    <w:p w:rsidR="00892C11" w:rsidRDefault="00800066" w:rsidP="00CF0164">
      <w:pPr>
        <w:tabs>
          <w:tab w:val="left" w:pos="709"/>
        </w:tabs>
        <w:ind w:right="26"/>
        <w:jc w:val="both"/>
        <w:rPr>
          <w:sz w:val="30"/>
          <w:szCs w:val="30"/>
        </w:rPr>
      </w:pPr>
      <w:r w:rsidRPr="00021097">
        <w:rPr>
          <w:sz w:val="30"/>
          <w:szCs w:val="30"/>
          <w:lang w:eastAsia="en-US"/>
        </w:rPr>
        <w:t xml:space="preserve">     </w:t>
      </w:r>
      <w:r w:rsidR="00A02ED9" w:rsidRPr="00021097">
        <w:rPr>
          <w:sz w:val="30"/>
          <w:szCs w:val="30"/>
        </w:rPr>
        <w:t xml:space="preserve"> </w:t>
      </w:r>
    </w:p>
    <w:p w:rsidR="00A02ED9" w:rsidRPr="00342ED4" w:rsidRDefault="00892C11" w:rsidP="00892C11">
      <w:pPr>
        <w:tabs>
          <w:tab w:val="left" w:pos="709"/>
        </w:tabs>
        <w:ind w:right="26"/>
        <w:jc w:val="both"/>
        <w:rPr>
          <w:sz w:val="30"/>
          <w:szCs w:val="30"/>
        </w:rPr>
      </w:pPr>
      <w:r w:rsidRPr="00342ED4">
        <w:rPr>
          <w:sz w:val="30"/>
          <w:szCs w:val="30"/>
        </w:rPr>
        <w:t xml:space="preserve">        </w:t>
      </w:r>
      <w:r w:rsidR="00764EB8" w:rsidRPr="00342ED4">
        <w:rPr>
          <w:sz w:val="30"/>
          <w:szCs w:val="30"/>
        </w:rPr>
        <w:t xml:space="preserve"> </w:t>
      </w:r>
      <w:r w:rsidR="00A02ED9" w:rsidRPr="00342ED4">
        <w:rPr>
          <w:sz w:val="30"/>
          <w:szCs w:val="30"/>
        </w:rPr>
        <w:t>Наиболее частыми темами обращений оставались просьбы о содействии в реализации права на жилище, права на социальное обеспечение и защиту права на справедливое судебное разбирательство, трудовые</w:t>
      </w:r>
      <w:r w:rsidR="00CF0164" w:rsidRPr="00342ED4">
        <w:rPr>
          <w:sz w:val="30"/>
          <w:szCs w:val="30"/>
        </w:rPr>
        <w:t xml:space="preserve"> </w:t>
      </w:r>
      <w:r w:rsidR="00A02ED9" w:rsidRPr="00342ED4">
        <w:rPr>
          <w:sz w:val="30"/>
          <w:szCs w:val="30"/>
        </w:rPr>
        <w:t xml:space="preserve"> права </w:t>
      </w:r>
      <w:r w:rsidR="00CF0164" w:rsidRPr="00342ED4">
        <w:rPr>
          <w:sz w:val="30"/>
          <w:szCs w:val="30"/>
        </w:rPr>
        <w:t xml:space="preserve"> </w:t>
      </w:r>
      <w:r w:rsidR="00A02ED9" w:rsidRPr="00342ED4">
        <w:rPr>
          <w:sz w:val="30"/>
          <w:szCs w:val="30"/>
        </w:rPr>
        <w:t>граждан.</w:t>
      </w:r>
    </w:p>
    <w:p w:rsidR="00832025" w:rsidRPr="00342ED4" w:rsidRDefault="00A02ED9" w:rsidP="004508AF">
      <w:pPr>
        <w:ind w:right="26"/>
        <w:jc w:val="both"/>
        <w:rPr>
          <w:sz w:val="30"/>
          <w:szCs w:val="30"/>
        </w:rPr>
      </w:pPr>
      <w:r w:rsidRPr="00342ED4">
        <w:rPr>
          <w:sz w:val="30"/>
          <w:szCs w:val="30"/>
        </w:rPr>
        <w:t xml:space="preserve">       Меньшую долю по сравнению с ними составляют, но, как правило, требуют значительной работы, жалобы на нарушения гражданских прав, на действия и решения сотрудников правоохранительных органов.</w:t>
      </w:r>
    </w:p>
    <w:p w:rsidR="00A02ED9" w:rsidRPr="00342ED4" w:rsidRDefault="00832025" w:rsidP="004508AF">
      <w:pPr>
        <w:ind w:right="26"/>
        <w:jc w:val="both"/>
        <w:rPr>
          <w:sz w:val="30"/>
          <w:szCs w:val="30"/>
        </w:rPr>
      </w:pPr>
      <w:r w:rsidRPr="00342ED4">
        <w:rPr>
          <w:sz w:val="30"/>
          <w:szCs w:val="30"/>
        </w:rPr>
        <w:t xml:space="preserve">     </w:t>
      </w:r>
      <w:r w:rsidR="00764EB8" w:rsidRPr="00342ED4">
        <w:rPr>
          <w:sz w:val="30"/>
          <w:szCs w:val="30"/>
        </w:rPr>
        <w:t xml:space="preserve">  </w:t>
      </w:r>
      <w:r w:rsidR="00A02ED9" w:rsidRPr="00342ED4">
        <w:rPr>
          <w:sz w:val="30"/>
          <w:szCs w:val="30"/>
        </w:rPr>
        <w:t xml:space="preserve"> Особо следует отметить, что ситуация на рынке труда в Республике Алтай в условиях мирового финансового кризиса значительно ухудшилась. В обращениях граждан говорится о массовых нарушениях работодателями тру</w:t>
      </w:r>
      <w:r w:rsidR="00156301" w:rsidRPr="00342ED4">
        <w:rPr>
          <w:sz w:val="30"/>
          <w:szCs w:val="30"/>
        </w:rPr>
        <w:t>довых прав работников: понуждение</w:t>
      </w:r>
      <w:r w:rsidR="00A02ED9" w:rsidRPr="00342ED4">
        <w:rPr>
          <w:sz w:val="30"/>
          <w:szCs w:val="30"/>
        </w:rPr>
        <w:t xml:space="preserve"> их к</w:t>
      </w:r>
      <w:r w:rsidR="007C1FB9" w:rsidRPr="00342ED4">
        <w:rPr>
          <w:sz w:val="30"/>
          <w:szCs w:val="30"/>
        </w:rPr>
        <w:t>,</w:t>
      </w:r>
      <w:r w:rsidR="00A02ED9" w:rsidRPr="00342ED4">
        <w:rPr>
          <w:sz w:val="30"/>
          <w:szCs w:val="30"/>
        </w:rPr>
        <w:t xml:space="preserve"> якобы</w:t>
      </w:r>
      <w:r w:rsidR="00156301" w:rsidRPr="00342ED4">
        <w:rPr>
          <w:sz w:val="30"/>
          <w:szCs w:val="30"/>
        </w:rPr>
        <w:t>,</w:t>
      </w:r>
      <w:r w:rsidR="00A02ED9" w:rsidRPr="00342ED4">
        <w:rPr>
          <w:sz w:val="30"/>
          <w:szCs w:val="30"/>
        </w:rPr>
        <w:t xml:space="preserve"> добровольному (по собственному желанию)</w:t>
      </w:r>
      <w:r w:rsidR="00156301" w:rsidRPr="00342ED4">
        <w:rPr>
          <w:sz w:val="30"/>
          <w:szCs w:val="30"/>
        </w:rPr>
        <w:t xml:space="preserve"> прекращению трудового договора</w:t>
      </w:r>
      <w:r w:rsidR="00AE3698" w:rsidRPr="00342ED4">
        <w:rPr>
          <w:sz w:val="30"/>
          <w:szCs w:val="30"/>
        </w:rPr>
        <w:t xml:space="preserve">, </w:t>
      </w:r>
      <w:r w:rsidR="00156301" w:rsidRPr="00342ED4">
        <w:rPr>
          <w:sz w:val="30"/>
          <w:szCs w:val="30"/>
        </w:rPr>
        <w:t>н</w:t>
      </w:r>
      <w:r w:rsidR="00AE3698" w:rsidRPr="00342ED4">
        <w:rPr>
          <w:sz w:val="30"/>
          <w:szCs w:val="30"/>
        </w:rPr>
        <w:t>арушение</w:t>
      </w:r>
      <w:r w:rsidR="00A02ED9" w:rsidRPr="00342ED4">
        <w:rPr>
          <w:sz w:val="30"/>
          <w:szCs w:val="30"/>
        </w:rPr>
        <w:t xml:space="preserve"> порядка увольнения при сокращении численности или штата работников, невыплате им положенной заработной платы при ликвидации предприятий и организаций, направлении в вынужденные неоплачиваемые отпуска и др. В связи с чем, на</w:t>
      </w:r>
      <w:r w:rsidR="00AE3698" w:rsidRPr="00342ED4">
        <w:rPr>
          <w:sz w:val="30"/>
          <w:szCs w:val="30"/>
        </w:rPr>
        <w:t>ми был подготовлен справочник «</w:t>
      </w:r>
      <w:r w:rsidR="00A02ED9" w:rsidRPr="00342ED4">
        <w:rPr>
          <w:sz w:val="30"/>
          <w:szCs w:val="30"/>
        </w:rPr>
        <w:t>Соблюдение трудовых прав работников в условиях кризиса».</w:t>
      </w:r>
    </w:p>
    <w:p w:rsidR="00A02ED9" w:rsidRPr="00021097" w:rsidRDefault="00A02ED9"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8B6CE7" w:rsidRPr="00021097" w:rsidRDefault="008B6CE7"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C34A30" w:rsidRPr="00021097" w:rsidRDefault="00C34A30" w:rsidP="004508AF">
      <w:pPr>
        <w:ind w:right="26"/>
        <w:jc w:val="center"/>
        <w:rPr>
          <w:b/>
          <w:iCs/>
          <w:sz w:val="30"/>
          <w:szCs w:val="30"/>
        </w:rPr>
      </w:pPr>
    </w:p>
    <w:p w:rsidR="007E1B18" w:rsidRPr="00021097" w:rsidRDefault="007E1B18" w:rsidP="004508AF">
      <w:pPr>
        <w:ind w:right="26"/>
        <w:jc w:val="center"/>
        <w:rPr>
          <w:b/>
          <w:iCs/>
          <w:sz w:val="30"/>
          <w:szCs w:val="30"/>
        </w:rPr>
      </w:pPr>
    </w:p>
    <w:p w:rsidR="00837469" w:rsidRPr="00021097" w:rsidRDefault="00837469" w:rsidP="004508AF">
      <w:pPr>
        <w:spacing w:line="0" w:lineRule="atLeast"/>
        <w:ind w:right="26"/>
        <w:rPr>
          <w:b/>
          <w:sz w:val="30"/>
          <w:szCs w:val="30"/>
        </w:rPr>
      </w:pPr>
    </w:p>
    <w:p w:rsidR="00C34A30" w:rsidRPr="00021097" w:rsidRDefault="00C34A30" w:rsidP="004508AF">
      <w:pPr>
        <w:spacing w:line="0" w:lineRule="atLeast"/>
        <w:ind w:right="26"/>
        <w:jc w:val="center"/>
        <w:outlineLvl w:val="0"/>
        <w:rPr>
          <w:b/>
          <w:sz w:val="30"/>
          <w:szCs w:val="30"/>
        </w:rPr>
      </w:pPr>
      <w:r w:rsidRPr="00021097">
        <w:rPr>
          <w:b/>
          <w:sz w:val="30"/>
          <w:szCs w:val="30"/>
        </w:rPr>
        <w:t xml:space="preserve">РАЗДЕЛ </w:t>
      </w:r>
      <w:r w:rsidRPr="00021097">
        <w:rPr>
          <w:b/>
          <w:sz w:val="30"/>
          <w:szCs w:val="30"/>
          <w:lang w:val="en-US"/>
        </w:rPr>
        <w:t>II</w:t>
      </w:r>
      <w:r w:rsidRPr="00021097">
        <w:rPr>
          <w:b/>
          <w:sz w:val="30"/>
          <w:szCs w:val="30"/>
        </w:rPr>
        <w:t>.</w:t>
      </w:r>
    </w:p>
    <w:p w:rsidR="00E31241" w:rsidRPr="00021097" w:rsidRDefault="00E31241" w:rsidP="004508AF">
      <w:pPr>
        <w:spacing w:line="0" w:lineRule="atLeast"/>
        <w:ind w:right="26"/>
        <w:jc w:val="center"/>
        <w:rPr>
          <w:b/>
          <w:sz w:val="30"/>
          <w:szCs w:val="30"/>
        </w:rPr>
      </w:pPr>
    </w:p>
    <w:p w:rsidR="00C34A30" w:rsidRPr="00021097" w:rsidRDefault="00C34A30" w:rsidP="004508AF">
      <w:pPr>
        <w:spacing w:line="0" w:lineRule="atLeast"/>
        <w:ind w:right="26"/>
        <w:jc w:val="center"/>
        <w:outlineLvl w:val="0"/>
        <w:rPr>
          <w:b/>
          <w:sz w:val="30"/>
          <w:szCs w:val="30"/>
        </w:rPr>
      </w:pPr>
      <w:r w:rsidRPr="00021097">
        <w:rPr>
          <w:b/>
          <w:sz w:val="30"/>
          <w:szCs w:val="30"/>
        </w:rPr>
        <w:t>ЭКОНОМИЧЕСКИЕ ПРАВА ГРАЖДАН</w:t>
      </w:r>
    </w:p>
    <w:p w:rsidR="00C34A30" w:rsidRPr="00021097" w:rsidRDefault="00C34A30" w:rsidP="004508AF">
      <w:pPr>
        <w:spacing w:line="0" w:lineRule="atLeast"/>
        <w:ind w:right="26"/>
        <w:jc w:val="center"/>
        <w:rPr>
          <w:b/>
          <w:sz w:val="30"/>
          <w:szCs w:val="30"/>
        </w:rPr>
      </w:pPr>
    </w:p>
    <w:p w:rsidR="00C34A30" w:rsidRPr="00021097" w:rsidRDefault="00C34A30" w:rsidP="004508AF">
      <w:pPr>
        <w:spacing w:line="0" w:lineRule="atLeast"/>
        <w:ind w:right="26"/>
        <w:jc w:val="center"/>
        <w:outlineLvl w:val="0"/>
        <w:rPr>
          <w:b/>
          <w:sz w:val="30"/>
          <w:szCs w:val="30"/>
        </w:rPr>
      </w:pPr>
      <w:r w:rsidRPr="00021097">
        <w:rPr>
          <w:b/>
          <w:sz w:val="30"/>
          <w:szCs w:val="30"/>
        </w:rPr>
        <w:t>2.1. Вопросы защиты прав граждан на жилье</w:t>
      </w:r>
    </w:p>
    <w:p w:rsidR="00C34A30" w:rsidRPr="00021097" w:rsidRDefault="00C34A30" w:rsidP="004508AF">
      <w:pPr>
        <w:spacing w:line="0" w:lineRule="atLeast"/>
        <w:ind w:right="26" w:firstLine="709"/>
        <w:jc w:val="both"/>
        <w:rPr>
          <w:b/>
          <w:sz w:val="30"/>
          <w:szCs w:val="30"/>
        </w:rPr>
      </w:pPr>
    </w:p>
    <w:p w:rsidR="00C34A30" w:rsidRPr="00021097" w:rsidRDefault="00C34A30" w:rsidP="004508AF">
      <w:pPr>
        <w:spacing w:line="0" w:lineRule="atLeast"/>
        <w:ind w:right="26" w:firstLine="708"/>
        <w:jc w:val="both"/>
        <w:rPr>
          <w:sz w:val="30"/>
          <w:szCs w:val="30"/>
        </w:rPr>
      </w:pPr>
      <w:r w:rsidRPr="00021097">
        <w:rPr>
          <w:sz w:val="30"/>
          <w:szCs w:val="30"/>
        </w:rPr>
        <w:t xml:space="preserve">Среди прав человека и гражданина право на жилище занимает особое место, оно является неотъемлемым социальным благом, атрибутом цивилизованного общества, одним из основных показателей благосостояния граждан. Реализация этого права должна обеспечивать постоянную жизнедеятельность человека, формировать его как личность, удовлетворять материальные и духовные потребности, являться основой для создания семьи и рождения детей. В Международном пакте об экономических, социальных и культурных правах указано, что государства признают право каждого человека на достойный жизненный уровень для него самого и его семьи, включающий достаточное питание, одежду и жилище, а также непрерывное улучшение условий жизни. Только человек, имеющий достойные жилищные условия, способен эффективно трудиться, улучшать свое благосостояние, быть востребованным для всего общества. </w:t>
      </w:r>
    </w:p>
    <w:p w:rsidR="00C34A30" w:rsidRPr="00021097" w:rsidRDefault="00C34A30" w:rsidP="004508AF">
      <w:pPr>
        <w:spacing w:line="0" w:lineRule="atLeast"/>
        <w:ind w:right="26"/>
        <w:jc w:val="both"/>
        <w:rPr>
          <w:sz w:val="30"/>
          <w:szCs w:val="30"/>
        </w:rPr>
      </w:pPr>
      <w:r w:rsidRPr="00021097">
        <w:rPr>
          <w:sz w:val="30"/>
          <w:szCs w:val="30"/>
        </w:rPr>
        <w:t xml:space="preserve">     </w:t>
      </w:r>
      <w:r w:rsidRPr="00021097">
        <w:rPr>
          <w:sz w:val="30"/>
          <w:szCs w:val="30"/>
        </w:rPr>
        <w:tab/>
        <w:t>Однако проблем в жилищной сфере скопилось столько, что одномоментно разрешить их невоз</w:t>
      </w:r>
      <w:r w:rsidR="00A6139D" w:rsidRPr="00021097">
        <w:rPr>
          <w:sz w:val="30"/>
          <w:szCs w:val="30"/>
        </w:rPr>
        <w:t>можно. Подтверждением тому являе</w:t>
      </w:r>
      <w:r w:rsidRPr="00021097">
        <w:rPr>
          <w:sz w:val="30"/>
          <w:szCs w:val="30"/>
        </w:rPr>
        <w:t xml:space="preserve">тся значительное количество </w:t>
      </w:r>
      <w:r w:rsidR="00232C5A" w:rsidRPr="00021097">
        <w:rPr>
          <w:sz w:val="30"/>
          <w:szCs w:val="30"/>
        </w:rPr>
        <w:t>поступивших в адрес Уполномоченного</w:t>
      </w:r>
      <w:r w:rsidRPr="00021097">
        <w:rPr>
          <w:sz w:val="30"/>
          <w:szCs w:val="30"/>
        </w:rPr>
        <w:t xml:space="preserve"> обращений граждан, по вопросу реализации их права на жилище. В 2009 году таких обращений было 101, что составило 7,9 % от общего количества поступивших обращений. Основными проблемами по-прежнему оставались вопросы предоставления жилья по договорам социального найма, признания жилых помещений аварийными и непригодными для проживания, ненадлежащего содержания муниципального жилищного фонда.</w:t>
      </w:r>
    </w:p>
    <w:p w:rsidR="00C34A30" w:rsidRPr="00021097" w:rsidRDefault="00C34A30" w:rsidP="004508AF">
      <w:pPr>
        <w:pStyle w:val="ConsPlusNonformat"/>
        <w:spacing w:line="0" w:lineRule="atLeast"/>
        <w:ind w:right="26"/>
        <w:jc w:val="both"/>
        <w:rPr>
          <w:rFonts w:ascii="Times New Roman" w:hAnsi="Times New Roman" w:cs="Times New Roman"/>
          <w:sz w:val="30"/>
          <w:szCs w:val="30"/>
        </w:rPr>
      </w:pPr>
      <w:r w:rsidRPr="00021097">
        <w:rPr>
          <w:rFonts w:ascii="Times New Roman" w:hAnsi="Times New Roman" w:cs="Times New Roman"/>
          <w:sz w:val="30"/>
          <w:szCs w:val="30"/>
        </w:rPr>
        <w:tab/>
        <w:t>Серьезным большим прорывом является реализация подпрограммы "Переселение граждан Российской Федерации из ветхого и аварийного жилищного фонда" Федеральной целевой программы "Жилище" на 2002 - 2010 годы. В 2009 году распределено и в начале 2010 года переселятся только в Горно-Алтайске и Майме более 80 семей в новые квартиры.</w:t>
      </w:r>
    </w:p>
    <w:p w:rsidR="00C34A30" w:rsidRPr="00021097" w:rsidRDefault="00C34A30" w:rsidP="004508AF">
      <w:pPr>
        <w:spacing w:line="0" w:lineRule="atLeast"/>
        <w:ind w:right="26"/>
        <w:jc w:val="both"/>
        <w:rPr>
          <w:sz w:val="30"/>
          <w:szCs w:val="30"/>
        </w:rPr>
      </w:pPr>
      <w:r w:rsidRPr="00021097">
        <w:rPr>
          <w:sz w:val="30"/>
          <w:szCs w:val="30"/>
        </w:rPr>
        <w:tab/>
        <w:t xml:space="preserve">Безусловно, органам государственной власти и местного самоуправления жилищные проблемы жителей республики хорошо известны, но гражданам необходимо, чтобы о данных проблемах не только знали, но и принимали действенные меры по их разрешению. Сочувствие и поиски виноватых уже не востребованы обществом, граждане ждут понятных и адекватных действий по решению их жилищных проблем. </w:t>
      </w:r>
    </w:p>
    <w:p w:rsidR="00C34A30" w:rsidRPr="00021097" w:rsidRDefault="00C34A30" w:rsidP="004508AF">
      <w:pPr>
        <w:spacing w:line="0" w:lineRule="atLeast"/>
        <w:ind w:right="26"/>
        <w:jc w:val="both"/>
        <w:rPr>
          <w:sz w:val="30"/>
          <w:szCs w:val="30"/>
        </w:rPr>
      </w:pPr>
      <w:r w:rsidRPr="00021097">
        <w:rPr>
          <w:sz w:val="30"/>
          <w:szCs w:val="30"/>
        </w:rPr>
        <w:t xml:space="preserve">     </w:t>
      </w:r>
      <w:r w:rsidRPr="00021097">
        <w:rPr>
          <w:sz w:val="30"/>
          <w:szCs w:val="30"/>
        </w:rPr>
        <w:tab/>
        <w:t xml:space="preserve">Согласно статье 40 Конституции Российской Федерации, малоимущие и иные указанные в законе граждане, нуждающиеся в жилище, обеспечиваются им бесплатно или за доступную плату. </w:t>
      </w:r>
    </w:p>
    <w:p w:rsidR="00A236BB" w:rsidRPr="00021097" w:rsidRDefault="00C34A30" w:rsidP="004508AF">
      <w:pPr>
        <w:spacing w:line="0" w:lineRule="atLeast"/>
        <w:ind w:right="26"/>
        <w:jc w:val="both"/>
        <w:rPr>
          <w:sz w:val="30"/>
          <w:szCs w:val="30"/>
        </w:rPr>
      </w:pPr>
      <w:r w:rsidRPr="00021097">
        <w:rPr>
          <w:sz w:val="30"/>
          <w:szCs w:val="30"/>
        </w:rPr>
        <w:t xml:space="preserve">     </w:t>
      </w:r>
    </w:p>
    <w:p w:rsidR="00800066" w:rsidRPr="00021097" w:rsidRDefault="00C34A30" w:rsidP="004508AF">
      <w:pPr>
        <w:spacing w:line="0" w:lineRule="atLeast"/>
        <w:ind w:right="26"/>
        <w:jc w:val="both"/>
        <w:rPr>
          <w:sz w:val="30"/>
          <w:szCs w:val="30"/>
        </w:rPr>
      </w:pPr>
      <w:r w:rsidRPr="00021097">
        <w:rPr>
          <w:sz w:val="30"/>
          <w:szCs w:val="30"/>
        </w:rPr>
        <w:tab/>
      </w:r>
    </w:p>
    <w:p w:rsidR="00C34A30" w:rsidRPr="00021097" w:rsidRDefault="00800066" w:rsidP="00021C91">
      <w:pPr>
        <w:tabs>
          <w:tab w:val="left" w:pos="709"/>
        </w:tabs>
        <w:spacing w:line="0" w:lineRule="atLeast"/>
        <w:ind w:right="26"/>
        <w:jc w:val="both"/>
        <w:rPr>
          <w:sz w:val="30"/>
          <w:szCs w:val="30"/>
        </w:rPr>
      </w:pPr>
      <w:r w:rsidRPr="00021097">
        <w:rPr>
          <w:sz w:val="30"/>
          <w:szCs w:val="30"/>
        </w:rPr>
        <w:t xml:space="preserve">       </w:t>
      </w:r>
      <w:r w:rsidR="00021C91">
        <w:rPr>
          <w:sz w:val="30"/>
          <w:szCs w:val="30"/>
        </w:rPr>
        <w:t xml:space="preserve"> </w:t>
      </w:r>
      <w:r w:rsidR="00C34A30" w:rsidRPr="00021097">
        <w:rPr>
          <w:sz w:val="30"/>
          <w:szCs w:val="30"/>
        </w:rPr>
        <w:t>В соответствии с Федеральным законом «Об общих принципах организации местного самоуправления в Российской Федерации»</w:t>
      </w:r>
      <w:r w:rsidR="00C82D22" w:rsidRPr="00021097">
        <w:rPr>
          <w:sz w:val="30"/>
          <w:szCs w:val="30"/>
        </w:rPr>
        <w:t>,</w:t>
      </w:r>
      <w:r w:rsidR="00C34A30" w:rsidRPr="00021097">
        <w:rPr>
          <w:sz w:val="30"/>
          <w:szCs w:val="30"/>
        </w:rPr>
        <w:t xml:space="preserve"> предоставление жилья в порядке очередности малоимущим гражданам является обязанностью органов местного самоуправления. Однако данное полномочие практически не реализуется на местах. Основной причиной является отсутствие достаточных финансовых средств у муниципалитетов. Люди вынуждены десятками лет ждать получения квартир. </w:t>
      </w:r>
    </w:p>
    <w:p w:rsidR="00C34A30" w:rsidRPr="00021097" w:rsidRDefault="00C34A30" w:rsidP="004508AF">
      <w:pPr>
        <w:spacing w:line="0" w:lineRule="atLeast"/>
        <w:ind w:right="26"/>
        <w:jc w:val="both"/>
        <w:rPr>
          <w:sz w:val="30"/>
          <w:szCs w:val="30"/>
        </w:rPr>
      </w:pPr>
      <w:r w:rsidRPr="00021097">
        <w:rPr>
          <w:sz w:val="30"/>
          <w:szCs w:val="30"/>
        </w:rPr>
        <w:tab/>
        <w:t>Приведем пример. В марте 2009 года к Уполномоченному поступило заявление жительницы гражданки А. о предоставлении квартиры в порядке очередности. Заявительница с 2002 года стоит в очереди на улучшение жилищных условий, является инвалидом, матерью-героиней, в течение многих лет вынуждена арендовать квартиры, так как не имеет собственного жилья. Ее очередность на момент обращения была под № 3. Следовательно, возник</w:t>
      </w:r>
      <w:r w:rsidR="00EB0FB1" w:rsidRPr="00021097">
        <w:rPr>
          <w:sz w:val="30"/>
          <w:szCs w:val="30"/>
        </w:rPr>
        <w:t xml:space="preserve">ает вполне правомерный вопрос: </w:t>
      </w:r>
      <w:r w:rsidRPr="00021097">
        <w:rPr>
          <w:sz w:val="30"/>
          <w:szCs w:val="30"/>
        </w:rPr>
        <w:t>Почему в течение стольких лет гражданка А. н</w:t>
      </w:r>
      <w:r w:rsidR="00EB0FB1" w:rsidRPr="00021097">
        <w:rPr>
          <w:sz w:val="30"/>
          <w:szCs w:val="30"/>
        </w:rPr>
        <w:t>е обеспечена жильем?</w:t>
      </w:r>
    </w:p>
    <w:p w:rsidR="00C34A30" w:rsidRPr="00021097" w:rsidRDefault="00C34A30" w:rsidP="004508AF">
      <w:pPr>
        <w:spacing w:line="0" w:lineRule="atLeast"/>
        <w:ind w:right="26"/>
        <w:jc w:val="both"/>
        <w:rPr>
          <w:sz w:val="30"/>
          <w:szCs w:val="30"/>
        </w:rPr>
      </w:pPr>
      <w:r w:rsidRPr="00021097">
        <w:rPr>
          <w:sz w:val="30"/>
          <w:szCs w:val="30"/>
        </w:rPr>
        <w:tab/>
        <w:t xml:space="preserve">А вот жительнице  Кош-Агачского района гражданке Г. «посчастливилось» добиваться жилья всего только три года. С 2006 года она стучалась во все двери и обращалась к кому только можно. Благодаря своей настойчивости, помощи Уполномоченного и решительности главы района, в 2009 году гражданка сумела получить долгожданное жилье.  </w:t>
      </w:r>
    </w:p>
    <w:p w:rsidR="00C34A30" w:rsidRPr="00021097" w:rsidRDefault="00C34A30" w:rsidP="004508AF">
      <w:pPr>
        <w:spacing w:line="0" w:lineRule="atLeast"/>
        <w:ind w:right="26" w:firstLine="708"/>
        <w:jc w:val="both"/>
        <w:rPr>
          <w:sz w:val="30"/>
          <w:szCs w:val="30"/>
        </w:rPr>
      </w:pPr>
      <w:r w:rsidRPr="00021097">
        <w:rPr>
          <w:sz w:val="30"/>
          <w:szCs w:val="30"/>
        </w:rPr>
        <w:t>В органах местного самоуправления в очередях на улучшение жилищных условий остались люди, которые не в состоянии решить самостоятельно жилищную проблему в ближайшем будущем, прежде всего, из-за недостаточного уровня дохода, «вымывания» недорогого жилья с рынка недвижимости. Поэтому постоянные ответы органов местного самоуправления о том, что свободно</w:t>
      </w:r>
      <w:r w:rsidR="00EB0FB1" w:rsidRPr="00021097">
        <w:rPr>
          <w:sz w:val="30"/>
          <w:szCs w:val="30"/>
        </w:rPr>
        <w:t>го жилья у них нет,</w:t>
      </w:r>
      <w:r w:rsidRPr="00021097">
        <w:rPr>
          <w:sz w:val="30"/>
          <w:szCs w:val="30"/>
        </w:rPr>
        <w:t xml:space="preserve"> свидетельствуют о невозможности малоимущих граждан реализовать свое конституционное право на бесплатное жилье. </w:t>
      </w:r>
    </w:p>
    <w:p w:rsidR="00C34A30" w:rsidRPr="00021097" w:rsidRDefault="00C34A30" w:rsidP="004508AF">
      <w:pPr>
        <w:spacing w:line="0" w:lineRule="atLeast"/>
        <w:ind w:right="26" w:firstLine="708"/>
        <w:jc w:val="both"/>
        <w:rPr>
          <w:sz w:val="30"/>
          <w:szCs w:val="30"/>
        </w:rPr>
      </w:pPr>
      <w:r w:rsidRPr="00021097">
        <w:rPr>
          <w:sz w:val="30"/>
          <w:szCs w:val="30"/>
        </w:rPr>
        <w:t xml:space="preserve">Вот еще один красноречивый пример. Осенью в Аппарат Уполномоченного обратилась гражданка Г., городская жительница. Так сложилась ситуация, что на момент обращения ей негде было жить. На такой крайний случай у городской администрации нет социального жилья. Как выяснилось, с февраля 2003 года она состоит на учете в жилищной комиссии как нуждающаяся в жилых помещениях. На 24.02.2009 года ее номер в общей очереди был 2047, номер льготной очереди -166. Получить гражданке Г. в ближайшее время какое-либо жилье  </w:t>
      </w:r>
      <w:r w:rsidR="004C2BBF" w:rsidRPr="00021097">
        <w:rPr>
          <w:sz w:val="30"/>
          <w:szCs w:val="30"/>
        </w:rPr>
        <w:t>при такой очередности, явно, не</w:t>
      </w:r>
      <w:r w:rsidRPr="00021097">
        <w:rPr>
          <w:sz w:val="30"/>
          <w:szCs w:val="30"/>
        </w:rPr>
        <w:t xml:space="preserve">реально. По обращению Уполномоченного республиканское Министерство труда и социального развития на некоторое время разрешило проблему, поселив заявительницу в социальную гостиницу при отделении социальной реабилитации инвалидов, ветеранов боевых действий и членов их семей ГУ РА «Комплексный центр социального обслуживания населения». </w:t>
      </w:r>
    </w:p>
    <w:p w:rsidR="003A64FA" w:rsidRPr="00021097" w:rsidRDefault="003A64FA" w:rsidP="004508AF">
      <w:pPr>
        <w:spacing w:line="0" w:lineRule="atLeast"/>
        <w:ind w:right="26" w:firstLine="708"/>
        <w:jc w:val="both"/>
        <w:rPr>
          <w:sz w:val="30"/>
          <w:szCs w:val="30"/>
        </w:rPr>
      </w:pPr>
    </w:p>
    <w:p w:rsidR="003A64FA" w:rsidRPr="00021097" w:rsidRDefault="003A64FA" w:rsidP="004508AF">
      <w:pPr>
        <w:spacing w:line="0" w:lineRule="atLeast"/>
        <w:ind w:right="26" w:firstLine="708"/>
        <w:jc w:val="both"/>
        <w:rPr>
          <w:sz w:val="30"/>
          <w:szCs w:val="30"/>
        </w:rPr>
      </w:pPr>
    </w:p>
    <w:p w:rsidR="00A236BB" w:rsidRPr="00021097" w:rsidRDefault="00C34A30" w:rsidP="004508AF">
      <w:pPr>
        <w:spacing w:line="0" w:lineRule="atLeast"/>
        <w:ind w:right="26" w:firstLine="708"/>
        <w:jc w:val="both"/>
        <w:rPr>
          <w:sz w:val="30"/>
          <w:szCs w:val="30"/>
        </w:rPr>
      </w:pPr>
      <w:r w:rsidRPr="00021097">
        <w:rPr>
          <w:sz w:val="30"/>
          <w:szCs w:val="30"/>
        </w:rPr>
        <w:t xml:space="preserve">В 2009 году продолжала сохраняться проблема обеспечения жильём отдельных категорий граждан за счет субсидий из федерального бюджета, </w:t>
      </w:r>
    </w:p>
    <w:p w:rsidR="00C34A30" w:rsidRPr="00021097" w:rsidRDefault="00C34A30" w:rsidP="004508AF">
      <w:pPr>
        <w:spacing w:line="0" w:lineRule="atLeast"/>
        <w:ind w:right="26"/>
        <w:jc w:val="both"/>
        <w:rPr>
          <w:sz w:val="30"/>
          <w:szCs w:val="30"/>
        </w:rPr>
      </w:pPr>
      <w:r w:rsidRPr="00021097">
        <w:rPr>
          <w:sz w:val="30"/>
          <w:szCs w:val="30"/>
        </w:rPr>
        <w:t>право на получение которых удостоверяется государственным жилищным сертификатом. Основными причинами неудовлетворительного состояния дел в этой сфере являются:</w:t>
      </w:r>
    </w:p>
    <w:p w:rsidR="00C34A30" w:rsidRPr="00021097" w:rsidRDefault="00C34A30" w:rsidP="004508AF">
      <w:pPr>
        <w:spacing w:line="0" w:lineRule="atLeast"/>
        <w:ind w:right="26" w:firstLine="708"/>
        <w:jc w:val="both"/>
        <w:rPr>
          <w:sz w:val="30"/>
          <w:szCs w:val="30"/>
        </w:rPr>
      </w:pPr>
      <w:r w:rsidRPr="00021097">
        <w:rPr>
          <w:sz w:val="30"/>
          <w:szCs w:val="30"/>
        </w:rPr>
        <w:t>- недостаточное финансирование из федерального бюджета, что не дает возможность существенно сократить очередь среди граждан, стоящих на получение субсидий;</w:t>
      </w:r>
    </w:p>
    <w:p w:rsidR="00C34A30" w:rsidRPr="00021097" w:rsidRDefault="00C34A30" w:rsidP="004508AF">
      <w:pPr>
        <w:spacing w:line="0" w:lineRule="atLeast"/>
        <w:ind w:right="26"/>
        <w:jc w:val="both"/>
        <w:rPr>
          <w:sz w:val="30"/>
          <w:szCs w:val="30"/>
        </w:rPr>
      </w:pPr>
      <w:r w:rsidRPr="00021097">
        <w:rPr>
          <w:sz w:val="30"/>
          <w:szCs w:val="30"/>
        </w:rPr>
        <w:tab/>
        <w:t>- несоответствие размера субсидий реальной стоимости жилья в республике.</w:t>
      </w:r>
    </w:p>
    <w:p w:rsidR="00C34A30" w:rsidRPr="00021097" w:rsidRDefault="00C34A30" w:rsidP="004508AF">
      <w:pPr>
        <w:spacing w:line="0" w:lineRule="atLeast"/>
        <w:ind w:right="26"/>
        <w:jc w:val="both"/>
        <w:rPr>
          <w:sz w:val="30"/>
          <w:szCs w:val="30"/>
        </w:rPr>
      </w:pPr>
      <w:r w:rsidRPr="00021097">
        <w:rPr>
          <w:sz w:val="30"/>
          <w:szCs w:val="30"/>
        </w:rPr>
        <w:tab/>
        <w:t>Недостаточное количество государственных жилищных сертификатов, предоставляемых республике, приводит к многочисленным жалобам людей в органы государственной власти республики, Уполномоченному. Так, в своем заявлении жительница г. Горно-Алтайска гр. М. указывает, что она уже 10 лет состоит на учете граждан, имеющих право на получение жилищных субсидий в связи с переселением из районов Крайнего Севера и приравненных к ним местностей, однако очередь движется крайне медленно, жилищные сертификаты в первую очередь получают жители районов, приравненные к северным. Но проверка, проведенная республиканской прокуратурой, нарушений в порядке движения очереди и злоупотреблений должностных лиц не выявила. Если на 01.01.2008 года номер очереди гражданки М. в сводном списке по Республике Алтай был 158, в списке «инвалиды 1 и 2 групп, инвалиды с детства» - 105, то на 01.</w:t>
      </w:r>
      <w:r w:rsidR="00634C91" w:rsidRPr="00021097">
        <w:rPr>
          <w:sz w:val="30"/>
          <w:szCs w:val="30"/>
        </w:rPr>
        <w:t>01. 2009 года, соответственно,</w:t>
      </w:r>
      <w:r w:rsidRPr="00021097">
        <w:rPr>
          <w:sz w:val="30"/>
          <w:szCs w:val="30"/>
        </w:rPr>
        <w:t xml:space="preserve"> 96 и 71. В 2009 году в республику поступило 35 жилищных сертификатов, так что с большой долей уверенности можно сказать, что в этом 2010 году, через 11 лет после постановки на учет,  жилищная субсидия будет, наконец-то, предоставлена </w:t>
      </w:r>
      <w:r w:rsidR="00151BC2">
        <w:rPr>
          <w:sz w:val="30"/>
          <w:szCs w:val="30"/>
        </w:rPr>
        <w:t xml:space="preserve"> </w:t>
      </w:r>
      <w:r w:rsidRPr="00021097">
        <w:rPr>
          <w:sz w:val="30"/>
          <w:szCs w:val="30"/>
        </w:rPr>
        <w:t>заявительнице в порядке очередности.</w:t>
      </w:r>
    </w:p>
    <w:p w:rsidR="00C34A30" w:rsidRPr="00021097" w:rsidRDefault="00C34A30" w:rsidP="004508AF">
      <w:pPr>
        <w:spacing w:line="0" w:lineRule="atLeast"/>
        <w:ind w:right="26"/>
        <w:jc w:val="both"/>
        <w:rPr>
          <w:sz w:val="30"/>
          <w:szCs w:val="30"/>
        </w:rPr>
      </w:pPr>
      <w:r w:rsidRPr="00021097">
        <w:rPr>
          <w:sz w:val="30"/>
          <w:szCs w:val="30"/>
        </w:rPr>
        <w:tab/>
        <w:t>Данная ситуация вызвала большой резонанс в нашей республике. К решению проблемы подключились депутаты Государственного Собрания – Эл Курултай Республики Алтай, комиссия, созданная республиканским парламентом, и Главный федеральный инспектор  в Республике Алтай А.И. Завьялов. Будем надеяться, что совместными усилиями удастся разрешить эту сложную и насущную для жителей республики проблему</w:t>
      </w:r>
      <w:r w:rsidR="00002034" w:rsidRPr="00021097">
        <w:rPr>
          <w:sz w:val="30"/>
          <w:szCs w:val="30"/>
        </w:rPr>
        <w:t>.</w:t>
      </w:r>
      <w:r w:rsidRPr="00021097">
        <w:rPr>
          <w:sz w:val="30"/>
          <w:szCs w:val="30"/>
        </w:rPr>
        <w:t xml:space="preserve"> </w:t>
      </w:r>
    </w:p>
    <w:p w:rsidR="0019666B" w:rsidRPr="00021097" w:rsidRDefault="00C34A30" w:rsidP="004508AF">
      <w:pPr>
        <w:spacing w:line="0" w:lineRule="atLeast"/>
        <w:ind w:right="26"/>
        <w:jc w:val="both"/>
        <w:rPr>
          <w:sz w:val="30"/>
          <w:szCs w:val="30"/>
        </w:rPr>
      </w:pPr>
      <w:r w:rsidRPr="00021097">
        <w:rPr>
          <w:sz w:val="30"/>
          <w:szCs w:val="30"/>
        </w:rPr>
        <w:tab/>
        <w:t xml:space="preserve">А вот немного другая ситуация по этому же вопросу с жительницей Чемальского района гражданкой К. На 01.01.2009 года номер ее очереди в сводном списке по Республике Алтай был 3, в списке «инвалиды 1 и 2 групп, инвалиды с детства» - 1. В сентябре 2009 года на момент ее обращения к Уполномоченному  жилищный сертификат она еще не получила.  Прокуратура района не установила ни нарушения порядка очередности, ни прав гражданки К. Между тем в результате проверки было выявлено, что муниципальным образованием «Чемальский район»  неправомерно осуществляется </w:t>
      </w:r>
      <w:r w:rsidR="0019666B" w:rsidRPr="00021097">
        <w:rPr>
          <w:sz w:val="30"/>
          <w:szCs w:val="30"/>
        </w:rPr>
        <w:t xml:space="preserve"> </w:t>
      </w:r>
      <w:r w:rsidRPr="00021097">
        <w:rPr>
          <w:sz w:val="30"/>
          <w:szCs w:val="30"/>
        </w:rPr>
        <w:t xml:space="preserve">регистрация и учет граждан, имеющих право на </w:t>
      </w:r>
      <w:r w:rsidR="0019666B" w:rsidRPr="00021097">
        <w:rPr>
          <w:sz w:val="30"/>
          <w:szCs w:val="30"/>
        </w:rPr>
        <w:t xml:space="preserve"> </w:t>
      </w:r>
      <w:r w:rsidRPr="00021097">
        <w:rPr>
          <w:sz w:val="30"/>
          <w:szCs w:val="30"/>
        </w:rPr>
        <w:t xml:space="preserve">получение </w:t>
      </w:r>
    </w:p>
    <w:p w:rsidR="0019666B" w:rsidRPr="00021097" w:rsidRDefault="0019666B" w:rsidP="004508AF">
      <w:pPr>
        <w:spacing w:line="0" w:lineRule="atLeast"/>
        <w:ind w:right="26"/>
        <w:jc w:val="both"/>
        <w:rPr>
          <w:sz w:val="30"/>
          <w:szCs w:val="30"/>
        </w:rPr>
      </w:pPr>
    </w:p>
    <w:p w:rsidR="00C34A30" w:rsidRPr="00021097" w:rsidRDefault="00C34A30" w:rsidP="004508AF">
      <w:pPr>
        <w:spacing w:line="0" w:lineRule="atLeast"/>
        <w:ind w:right="26"/>
        <w:jc w:val="both"/>
        <w:rPr>
          <w:sz w:val="30"/>
          <w:szCs w:val="30"/>
        </w:rPr>
      </w:pPr>
      <w:r w:rsidRPr="00021097">
        <w:rPr>
          <w:sz w:val="30"/>
          <w:szCs w:val="30"/>
        </w:rPr>
        <w:t>жилищных субсидий в соответствии с Федеральным законом от 25.10.2002 № 125-ФЗ «О жилищных субсидиях гражданам, выезжающим из районов Крайнего Севера и приравненных к нему местностей», поскольку органами исполнительной власти Республики Алтай полномочия по регистрации и учету граждан, имеющих право на получение социальных выплат для приобретения жилья, органам местного самоуправления не переданы. Возобновление осуществления данной деятельности возможно лишь после принятия Закона Республики Алтай о передачи соответствующих полномочий органам местного самоуправления. В связи с данными нарушениями законодательства, прокурором района внесено представление об устранении правонарушений закона главе МО «Чемальский район».</w:t>
      </w:r>
    </w:p>
    <w:p w:rsidR="00C34A30" w:rsidRPr="00021097" w:rsidRDefault="00C34A30" w:rsidP="004508AF">
      <w:pPr>
        <w:spacing w:line="0" w:lineRule="atLeast"/>
        <w:ind w:right="26"/>
        <w:jc w:val="both"/>
        <w:rPr>
          <w:sz w:val="30"/>
          <w:szCs w:val="30"/>
        </w:rPr>
      </w:pPr>
      <w:r w:rsidRPr="00021097">
        <w:rPr>
          <w:sz w:val="30"/>
          <w:szCs w:val="30"/>
        </w:rPr>
        <w:tab/>
        <w:t>Длительность реализации государством своих обязательств перед людьми приводит к тому, что в адрес Уполномоченного продолжают поступать многочисленные жалобы пенсионеров, несогласных с преимущественным правом инвалидов I и II групп, а также инвалидов с детства, в получении жилищных субсидий. К сожалению, разъяснения федерального законодательства не убеждают людей, а только усиливают их недовольство и разочарование. Но и те граждане, которые имеют преимущественное право, также дожидаются своей очереди в течение длительного времени. К примеру, представитель Уполномоченного по правам человека в Улаганском районе В.И. Арляпова выступила в защиту интересов ветерана Великой Отечественной войны гражданки Р., состоящей на учете граждан, желающих выехать из районов Крайнего Севера в 1 категории «Инвалиды 1 и 2 групп, инвалиды с детства» под № 98. Представьте себе, сколько еще пройдет лет прежде, чем гражданка Р. довольно преклонного возра</w:t>
      </w:r>
      <w:r w:rsidR="00A26310" w:rsidRPr="00021097">
        <w:rPr>
          <w:sz w:val="30"/>
          <w:szCs w:val="30"/>
        </w:rPr>
        <w:t>ста получит квартиру?  Спасибо</w:t>
      </w:r>
      <w:r w:rsidRPr="00021097">
        <w:rPr>
          <w:sz w:val="30"/>
          <w:szCs w:val="30"/>
        </w:rPr>
        <w:t xml:space="preserve"> министерству труда и социального развития, которое  решило вопрос о включении данной гражданки в список ветеранов Великой Отечественной войны, имеющей право на обеспечение жильем за счет средств федерального бюджета.</w:t>
      </w:r>
    </w:p>
    <w:p w:rsidR="00C34A30" w:rsidRPr="00021097" w:rsidRDefault="00C34A30" w:rsidP="004508AF">
      <w:pPr>
        <w:spacing w:line="0" w:lineRule="atLeast"/>
        <w:ind w:right="26"/>
        <w:jc w:val="both"/>
        <w:rPr>
          <w:sz w:val="30"/>
          <w:szCs w:val="30"/>
        </w:rPr>
      </w:pPr>
      <w:r w:rsidRPr="00021097">
        <w:rPr>
          <w:sz w:val="30"/>
          <w:szCs w:val="30"/>
        </w:rPr>
        <w:tab/>
        <w:t>И все-таки гражданам, о которых речь шла выше, есть на что надеяться, поскольку перед ними существуют государственные обязательства. Ежегодно федеральным бюджетом выделяются, пусть небольшие, но все же финансовые средства для решения их жилищной проблемы. Но есть категория граждан, которая оказалась без крыши над головой в буквальном смысле слова. Это люди, чье жилье пострадало в результате пожара или иных чрезвычайных обстоятел</w:t>
      </w:r>
      <w:r w:rsidR="00D91141" w:rsidRPr="00021097">
        <w:rPr>
          <w:sz w:val="30"/>
          <w:szCs w:val="30"/>
        </w:rPr>
        <w:t>ьств, либо пришло в негодность до</w:t>
      </w:r>
      <w:r w:rsidRPr="00021097">
        <w:rPr>
          <w:sz w:val="30"/>
          <w:szCs w:val="30"/>
        </w:rPr>
        <w:t xml:space="preserve"> такой степени, что переезд требуется незамедлительно. Однако в лучшем случае большинство из них проживают у родственников, друзей и знакомых. О жилье в маневренном фонде можно только мечтать. </w:t>
      </w:r>
    </w:p>
    <w:p w:rsidR="003A64FA" w:rsidRPr="00021097" w:rsidRDefault="00C34A30" w:rsidP="004508AF">
      <w:pPr>
        <w:spacing w:line="0" w:lineRule="atLeast"/>
        <w:ind w:right="26"/>
        <w:jc w:val="both"/>
        <w:rPr>
          <w:sz w:val="30"/>
          <w:szCs w:val="30"/>
        </w:rPr>
      </w:pPr>
      <w:r w:rsidRPr="00021097">
        <w:rPr>
          <w:sz w:val="30"/>
          <w:szCs w:val="30"/>
        </w:rPr>
        <w:tab/>
      </w:r>
    </w:p>
    <w:p w:rsidR="003A64FA" w:rsidRPr="00021097" w:rsidRDefault="003A64FA" w:rsidP="004508AF">
      <w:pPr>
        <w:spacing w:line="0" w:lineRule="atLeast"/>
        <w:ind w:right="26"/>
        <w:jc w:val="both"/>
        <w:rPr>
          <w:sz w:val="30"/>
          <w:szCs w:val="30"/>
        </w:rPr>
      </w:pPr>
    </w:p>
    <w:p w:rsidR="003A64FA" w:rsidRPr="00021097" w:rsidRDefault="003A64FA" w:rsidP="004508AF">
      <w:pPr>
        <w:spacing w:line="0" w:lineRule="atLeast"/>
        <w:ind w:right="26"/>
        <w:jc w:val="both"/>
        <w:rPr>
          <w:sz w:val="30"/>
          <w:szCs w:val="30"/>
        </w:rPr>
      </w:pPr>
    </w:p>
    <w:p w:rsidR="00065972" w:rsidRPr="00021097" w:rsidRDefault="003A64FA" w:rsidP="004508AF">
      <w:pPr>
        <w:spacing w:line="0" w:lineRule="atLeast"/>
        <w:ind w:right="26"/>
        <w:jc w:val="both"/>
        <w:rPr>
          <w:sz w:val="30"/>
          <w:szCs w:val="30"/>
        </w:rPr>
      </w:pPr>
      <w:r w:rsidRPr="00021097">
        <w:rPr>
          <w:sz w:val="30"/>
          <w:szCs w:val="30"/>
        </w:rPr>
        <w:t xml:space="preserve">      </w:t>
      </w:r>
    </w:p>
    <w:p w:rsidR="00C34A30" w:rsidRPr="00021097" w:rsidRDefault="00940128" w:rsidP="004508AF">
      <w:pPr>
        <w:spacing w:line="0" w:lineRule="atLeast"/>
        <w:ind w:right="26"/>
        <w:jc w:val="both"/>
        <w:rPr>
          <w:sz w:val="30"/>
          <w:szCs w:val="30"/>
        </w:rPr>
      </w:pPr>
      <w:r w:rsidRPr="00021097">
        <w:rPr>
          <w:sz w:val="30"/>
          <w:szCs w:val="30"/>
        </w:rPr>
        <w:t xml:space="preserve">        </w:t>
      </w:r>
      <w:r w:rsidR="00C34A30" w:rsidRPr="00021097">
        <w:rPr>
          <w:sz w:val="30"/>
          <w:szCs w:val="30"/>
        </w:rPr>
        <w:t>И здесь та же общая проблема - отсутствие у органов местного самоуправления жилых помещений для вселения погорельцев в связи с недостатком средств, необходимых для приобретения или строительства (ремонта) жилья. Несмотря на сложности, органам местного самоуправления необходимо изыскивать средства на строительство муниципального (социально доступного) жилья либо находить эффективные способы по обеспечению жильем нуждающихся граждан.</w:t>
      </w:r>
    </w:p>
    <w:p w:rsidR="00C34A30" w:rsidRPr="00021097" w:rsidRDefault="00C34A30" w:rsidP="004508AF">
      <w:pPr>
        <w:spacing w:line="0" w:lineRule="atLeast"/>
        <w:ind w:right="26"/>
        <w:jc w:val="both"/>
        <w:rPr>
          <w:sz w:val="30"/>
          <w:szCs w:val="30"/>
        </w:rPr>
      </w:pPr>
      <w:r w:rsidRPr="00021097">
        <w:rPr>
          <w:sz w:val="30"/>
          <w:szCs w:val="30"/>
        </w:rPr>
        <w:tab/>
        <w:t>В начале года с жалобой на местные власти обратилась жительница Усть-Канского района С., потерявшая в результате пожара жилье и имущество. Справедливости ради, следует отметить, что администрация сельского поселения поставила пострадавшую семью на очередь для приобретения жилья. По обращению же Уполномоченного администрация выделила деловой лес для строительства дома.</w:t>
      </w:r>
    </w:p>
    <w:p w:rsidR="00C34A30" w:rsidRPr="00021097" w:rsidRDefault="00C34A30" w:rsidP="004508AF">
      <w:pPr>
        <w:spacing w:line="0" w:lineRule="atLeast"/>
        <w:ind w:right="26"/>
        <w:jc w:val="both"/>
        <w:rPr>
          <w:sz w:val="30"/>
          <w:szCs w:val="30"/>
        </w:rPr>
      </w:pPr>
      <w:r w:rsidRPr="00021097">
        <w:rPr>
          <w:sz w:val="30"/>
          <w:szCs w:val="30"/>
        </w:rPr>
        <w:tab/>
        <w:t>К сожалению, зачастую сами граждане не владеют необходимой им информацией. Так, весной 2009 года к нам обратился участник боевых действий гражданин Г., по вопросу предоставления ему земельного участка для индивидуального жилищного строительства.  Выяснилось, что до 01 января 2005 заявитель не обращался в администрацию с заявлением о постановке на учет, следовательно, он не мог реализовать  свое право обеспечения жильем за счет федерального бюджета, согласно нормам Федерального закона «О ветеранах». Земельных участков у местной администрации для строительства в наличии нет. Глава районной администрации на наше обращение сообщил о проводимой работе по расширению границ районного центра, и им было обещано Уполномоченному, что по окончанию данной работы участок под строительство гражданину Г. будет выделен. Кроме того данному гражданину было рекомендовано стать участником подпрограммы «Обеспечение жильем молодых людей» республиканской целевой программы «Жилище» на 2008-2010 годы.</w:t>
      </w:r>
    </w:p>
    <w:p w:rsidR="00C34A30" w:rsidRPr="00021097" w:rsidRDefault="00C34A30" w:rsidP="004508AF">
      <w:pPr>
        <w:spacing w:line="0" w:lineRule="atLeast"/>
        <w:ind w:right="26" w:firstLine="708"/>
        <w:jc w:val="both"/>
        <w:rPr>
          <w:sz w:val="30"/>
          <w:szCs w:val="30"/>
        </w:rPr>
      </w:pPr>
      <w:r w:rsidRPr="00021097">
        <w:rPr>
          <w:sz w:val="30"/>
          <w:szCs w:val="30"/>
        </w:rPr>
        <w:t>В 2009 году в республике проведена масштабная комплексная реконструкция объектов жилищно-коммунального хозяйства, осуществляется системная работа по ликвидации ветхого жилья.</w:t>
      </w:r>
    </w:p>
    <w:p w:rsidR="00065972" w:rsidRPr="00021097" w:rsidRDefault="00C34A30" w:rsidP="004508AF">
      <w:pPr>
        <w:spacing w:line="0" w:lineRule="atLeast"/>
        <w:ind w:right="26"/>
        <w:jc w:val="both"/>
        <w:rPr>
          <w:sz w:val="30"/>
          <w:szCs w:val="30"/>
        </w:rPr>
      </w:pPr>
      <w:r w:rsidRPr="00021097">
        <w:rPr>
          <w:sz w:val="30"/>
          <w:szCs w:val="30"/>
        </w:rPr>
        <w:t xml:space="preserve">     </w:t>
      </w:r>
      <w:r w:rsidRPr="00021097">
        <w:rPr>
          <w:sz w:val="30"/>
          <w:szCs w:val="30"/>
        </w:rPr>
        <w:tab/>
        <w:t>Правда, следует отметить, что жильцам ветхого жилья предоставляют новые, но не совсем удобные квартиры. Так, в самом конце года в адрес Уполномоченного начали поступать обращения граждан по вопросу предоставления жилья по программе «Переселение граждан из аварийного и ветхого жилья». Выявилась странная закономерность – б</w:t>
      </w:r>
      <w:r w:rsidRPr="00021097">
        <w:rPr>
          <w:i/>
          <w:sz w:val="30"/>
          <w:szCs w:val="30"/>
        </w:rPr>
        <w:t>о</w:t>
      </w:r>
      <w:r w:rsidRPr="00021097">
        <w:rPr>
          <w:sz w:val="30"/>
          <w:szCs w:val="30"/>
        </w:rPr>
        <w:t xml:space="preserve">льшая часть предоставляемых квартир находится выше 6 этажа и, как правило, это – мансардные помещения. Трудно найти объяснение тому факту, что Министерство регионального развития Республики Алтай для граждан, среди которых есть инвалиды, в </w:t>
      </w:r>
      <w:r w:rsidR="004B51AB">
        <w:rPr>
          <w:sz w:val="30"/>
          <w:szCs w:val="30"/>
        </w:rPr>
        <w:t xml:space="preserve"> </w:t>
      </w:r>
      <w:r w:rsidRPr="00021097">
        <w:rPr>
          <w:sz w:val="30"/>
          <w:szCs w:val="30"/>
        </w:rPr>
        <w:t>том ч</w:t>
      </w:r>
      <w:r w:rsidR="008D10F4" w:rsidRPr="00021097">
        <w:rPr>
          <w:sz w:val="30"/>
          <w:szCs w:val="30"/>
        </w:rPr>
        <w:t>исле</w:t>
      </w:r>
      <w:r w:rsidR="004B51AB">
        <w:rPr>
          <w:sz w:val="30"/>
          <w:szCs w:val="30"/>
        </w:rPr>
        <w:t xml:space="preserve"> </w:t>
      </w:r>
      <w:r w:rsidR="008D10F4" w:rsidRPr="00021097">
        <w:rPr>
          <w:sz w:val="30"/>
          <w:szCs w:val="30"/>
        </w:rPr>
        <w:t xml:space="preserve"> и </w:t>
      </w:r>
      <w:r w:rsidR="004B51AB">
        <w:rPr>
          <w:sz w:val="30"/>
          <w:szCs w:val="30"/>
        </w:rPr>
        <w:t xml:space="preserve"> </w:t>
      </w:r>
      <w:r w:rsidR="008D10F4" w:rsidRPr="00021097">
        <w:rPr>
          <w:sz w:val="30"/>
          <w:szCs w:val="30"/>
        </w:rPr>
        <w:t xml:space="preserve">с </w:t>
      </w:r>
      <w:r w:rsidR="004B51AB">
        <w:rPr>
          <w:sz w:val="30"/>
          <w:szCs w:val="30"/>
        </w:rPr>
        <w:t xml:space="preserve"> </w:t>
      </w:r>
      <w:r w:rsidR="008D10F4" w:rsidRPr="00021097">
        <w:rPr>
          <w:sz w:val="30"/>
          <w:szCs w:val="30"/>
        </w:rPr>
        <w:t>трудом передвигающиеся,</w:t>
      </w:r>
      <w:r w:rsidRPr="00021097">
        <w:rPr>
          <w:sz w:val="30"/>
          <w:szCs w:val="30"/>
        </w:rPr>
        <w:t xml:space="preserve"> лица </w:t>
      </w:r>
    </w:p>
    <w:p w:rsidR="00065972" w:rsidRPr="00021097" w:rsidRDefault="00065972" w:rsidP="004508AF">
      <w:pPr>
        <w:spacing w:line="0" w:lineRule="atLeast"/>
        <w:ind w:right="26"/>
        <w:jc w:val="both"/>
        <w:rPr>
          <w:sz w:val="30"/>
          <w:szCs w:val="30"/>
        </w:rPr>
      </w:pPr>
    </w:p>
    <w:p w:rsidR="00065972" w:rsidRPr="00021097" w:rsidRDefault="00065972" w:rsidP="004508AF">
      <w:pPr>
        <w:spacing w:line="0" w:lineRule="atLeast"/>
        <w:ind w:right="26"/>
        <w:jc w:val="both"/>
        <w:rPr>
          <w:sz w:val="30"/>
          <w:szCs w:val="30"/>
        </w:rPr>
      </w:pPr>
    </w:p>
    <w:p w:rsidR="003A64FA" w:rsidRPr="00021097" w:rsidRDefault="00C34A30" w:rsidP="004508AF">
      <w:pPr>
        <w:spacing w:line="0" w:lineRule="atLeast"/>
        <w:ind w:right="26"/>
        <w:jc w:val="both"/>
        <w:rPr>
          <w:sz w:val="30"/>
          <w:szCs w:val="30"/>
        </w:rPr>
      </w:pPr>
      <w:r w:rsidRPr="00021097">
        <w:rPr>
          <w:sz w:val="30"/>
          <w:szCs w:val="30"/>
        </w:rPr>
        <w:t>преклонного возраста и грудные дети, согласилось взять у заказчика именно такое жилье.</w:t>
      </w:r>
    </w:p>
    <w:p w:rsidR="00C34A30" w:rsidRPr="00021097" w:rsidRDefault="003A64FA" w:rsidP="004508AF">
      <w:pPr>
        <w:spacing w:line="0" w:lineRule="atLeast"/>
        <w:ind w:right="26"/>
        <w:jc w:val="both"/>
        <w:rPr>
          <w:sz w:val="30"/>
          <w:szCs w:val="30"/>
        </w:rPr>
      </w:pPr>
      <w:r w:rsidRPr="00021097">
        <w:rPr>
          <w:sz w:val="30"/>
          <w:szCs w:val="30"/>
        </w:rPr>
        <w:t xml:space="preserve">       </w:t>
      </w:r>
      <w:r w:rsidR="00C34A30" w:rsidRPr="00021097">
        <w:rPr>
          <w:sz w:val="30"/>
          <w:szCs w:val="30"/>
        </w:rPr>
        <w:t>Как известно, бесплатная приватизация жилья продлена до 2013 года. По данному вопросу по-прежнему продолжают поступать обращения граждан. Так, в апреле 2009 года к Уполномоченному обратилась гражданка Д.,  которая с июня 2008 года не могла оформить право собственности на дом из-за препятствий, чинимых органами местного самоуправления. По нашей рекомендации заявительница обратилась в районный суд с иском к сельской  администрации о признании ее права собственности на жилой дом и земельный участок. В июле 2009 года суд удовлетворил исковые требования гражданки Д. в полном объеме, а в августе пришел ответ от главы сельской администрации, в котором подчеркивалось, что администрация «полностью одобрила иск заявительницы и не возражала против него».</w:t>
      </w:r>
    </w:p>
    <w:p w:rsidR="00C34A30" w:rsidRPr="00021097" w:rsidRDefault="00C34A30" w:rsidP="004508AF">
      <w:pPr>
        <w:spacing w:line="0" w:lineRule="atLeast"/>
        <w:ind w:right="26"/>
        <w:jc w:val="both"/>
        <w:rPr>
          <w:sz w:val="30"/>
          <w:szCs w:val="30"/>
        </w:rPr>
      </w:pPr>
      <w:r w:rsidRPr="00021097">
        <w:rPr>
          <w:sz w:val="30"/>
          <w:szCs w:val="30"/>
        </w:rPr>
        <w:tab/>
        <w:t xml:space="preserve">Приведу еще один пример интересной ситуации, которая возникла в Акташе. Многоквартирный дом, в котором проживали заявители, серьезно пострадал от землетрясения. Все квартиры были приватизированы. После ремонта жильцам выдали ордера и технические паспорта. Как сообщили граждане, в течение нескольких месяцев они не могли оформить право собственности. Сразу возник естественный вопрос: зачем повторно оформлять  право собственности? И только после разъяснения, полученного от администрации, выяснилось, что в результате реконструкции жилого дома фактически получилась новостройка. На момент обращения шел процесс переадресации дома,  после этого – регистрация недвижимости, и затем документы будут переданы жильцам. Неужели сложно было объяснить возникшую </w:t>
      </w:r>
      <w:r w:rsidR="002E6429">
        <w:rPr>
          <w:sz w:val="30"/>
          <w:szCs w:val="30"/>
        </w:rPr>
        <w:t xml:space="preserve"> </w:t>
      </w:r>
      <w:r w:rsidRPr="00021097">
        <w:rPr>
          <w:sz w:val="30"/>
          <w:szCs w:val="30"/>
        </w:rPr>
        <w:t xml:space="preserve">ситуацию гражданам </w:t>
      </w:r>
      <w:r w:rsidR="002E6429">
        <w:rPr>
          <w:sz w:val="30"/>
          <w:szCs w:val="30"/>
        </w:rPr>
        <w:t xml:space="preserve"> </w:t>
      </w:r>
      <w:r w:rsidRPr="00021097">
        <w:rPr>
          <w:sz w:val="30"/>
          <w:szCs w:val="30"/>
        </w:rPr>
        <w:t>без</w:t>
      </w:r>
      <w:r w:rsidR="002E6429">
        <w:rPr>
          <w:sz w:val="30"/>
          <w:szCs w:val="30"/>
        </w:rPr>
        <w:t xml:space="preserve"> </w:t>
      </w:r>
      <w:r w:rsidRPr="00021097">
        <w:rPr>
          <w:sz w:val="30"/>
          <w:szCs w:val="30"/>
        </w:rPr>
        <w:t xml:space="preserve"> вмешательства Уполномоченного?</w:t>
      </w:r>
    </w:p>
    <w:p w:rsidR="00C34A30" w:rsidRPr="00021097" w:rsidRDefault="00C34A30" w:rsidP="004508AF">
      <w:pPr>
        <w:spacing w:line="0" w:lineRule="atLeast"/>
        <w:ind w:right="26" w:firstLine="708"/>
        <w:jc w:val="both"/>
        <w:rPr>
          <w:sz w:val="30"/>
          <w:szCs w:val="30"/>
        </w:rPr>
      </w:pPr>
      <w:r w:rsidRPr="00021097">
        <w:rPr>
          <w:sz w:val="30"/>
          <w:szCs w:val="30"/>
        </w:rPr>
        <w:t xml:space="preserve">Как известно, мировой финансовый кризис привел к тому, что в 2009 года многие банки приостановили ипотечное кредитование на первичном рынке жилья, а также ужесточили условия предоставления ипотечных кредитов на вторичном рынке. Государство предпринимает меры для сглаживания негативных последствий кризиса. </w:t>
      </w:r>
    </w:p>
    <w:p w:rsidR="00C34A30" w:rsidRPr="00021097" w:rsidRDefault="00C34A30" w:rsidP="004508AF">
      <w:pPr>
        <w:spacing w:line="0" w:lineRule="atLeast"/>
        <w:ind w:right="26" w:firstLine="708"/>
        <w:jc w:val="both"/>
        <w:rPr>
          <w:sz w:val="30"/>
          <w:szCs w:val="30"/>
        </w:rPr>
      </w:pPr>
      <w:r w:rsidRPr="00021097">
        <w:rPr>
          <w:sz w:val="30"/>
          <w:szCs w:val="30"/>
        </w:rPr>
        <w:t xml:space="preserve">Так, в январе 2009 года обратилась военнослужащая К. по вопросу оказания ей содействия в связи с невозможностью выплаты ипотеки, взятой ею для приобретения жилья. Уполномоченный обратился к генеральному директору ООО «Русские паевые фонды» с просьбой об отсрочке выплат. </w:t>
      </w:r>
    </w:p>
    <w:p w:rsidR="00065972" w:rsidRPr="00021097" w:rsidRDefault="00C34A30" w:rsidP="004B51AB">
      <w:pPr>
        <w:spacing w:line="0" w:lineRule="atLeast"/>
        <w:ind w:right="26" w:firstLine="708"/>
        <w:jc w:val="both"/>
        <w:rPr>
          <w:sz w:val="30"/>
          <w:szCs w:val="30"/>
        </w:rPr>
      </w:pPr>
      <w:r w:rsidRPr="00021097">
        <w:rPr>
          <w:sz w:val="30"/>
          <w:szCs w:val="30"/>
        </w:rPr>
        <w:t>Еще один пример. Гражданка Б. сообщила о том, что ее молодая семья взяла ипотеку для приобретения квартиры, но в связи с финансовым кризисом стало трудно выплачивать кредит. Городская администрация сообщила, что, так как семья заявительницы имеет ипотечный кредит, то она может стать участником подпрограммы на погашение основной суммы долга и уплату процентов</w:t>
      </w:r>
      <w:r w:rsidR="00D9692B" w:rsidRPr="00021097">
        <w:rPr>
          <w:sz w:val="30"/>
          <w:szCs w:val="30"/>
        </w:rPr>
        <w:t>. Гражданке</w:t>
      </w:r>
      <w:r w:rsidRPr="00021097">
        <w:rPr>
          <w:sz w:val="30"/>
          <w:szCs w:val="30"/>
        </w:rPr>
        <w:t xml:space="preserve"> Б. </w:t>
      </w:r>
      <w:r w:rsidR="009D1F3F" w:rsidRPr="00021097">
        <w:rPr>
          <w:sz w:val="30"/>
          <w:szCs w:val="30"/>
        </w:rPr>
        <w:t xml:space="preserve"> </w:t>
      </w:r>
      <w:r w:rsidRPr="00021097">
        <w:rPr>
          <w:sz w:val="30"/>
          <w:szCs w:val="30"/>
        </w:rPr>
        <w:t xml:space="preserve">было </w:t>
      </w:r>
      <w:r w:rsidR="009D1F3F" w:rsidRPr="00021097">
        <w:rPr>
          <w:sz w:val="30"/>
          <w:szCs w:val="30"/>
        </w:rPr>
        <w:t xml:space="preserve"> </w:t>
      </w:r>
      <w:r w:rsidRPr="00021097">
        <w:rPr>
          <w:sz w:val="30"/>
          <w:szCs w:val="30"/>
        </w:rPr>
        <w:t xml:space="preserve">рекомендовано </w:t>
      </w:r>
      <w:r w:rsidR="009D1F3F" w:rsidRPr="00021097">
        <w:rPr>
          <w:sz w:val="30"/>
          <w:szCs w:val="30"/>
        </w:rPr>
        <w:t xml:space="preserve"> </w:t>
      </w:r>
      <w:r w:rsidRPr="00021097">
        <w:rPr>
          <w:sz w:val="30"/>
          <w:szCs w:val="30"/>
        </w:rPr>
        <w:t xml:space="preserve">обратиться </w:t>
      </w:r>
      <w:r w:rsidR="009D1F3F" w:rsidRPr="00021097">
        <w:rPr>
          <w:sz w:val="30"/>
          <w:szCs w:val="30"/>
        </w:rPr>
        <w:t xml:space="preserve"> </w:t>
      </w:r>
      <w:r w:rsidRPr="00021097">
        <w:rPr>
          <w:sz w:val="30"/>
          <w:szCs w:val="30"/>
        </w:rPr>
        <w:t>в отдел по делам</w:t>
      </w:r>
      <w:r w:rsidR="005F634C" w:rsidRPr="00021097">
        <w:rPr>
          <w:sz w:val="30"/>
          <w:szCs w:val="30"/>
        </w:rPr>
        <w:t xml:space="preserve"> </w:t>
      </w:r>
      <w:r w:rsidRPr="00021097">
        <w:rPr>
          <w:sz w:val="30"/>
          <w:szCs w:val="30"/>
        </w:rPr>
        <w:t>молодежи администрации Горно-Алтайска для получения подробной консультации и перечня пакета документов.</w:t>
      </w:r>
    </w:p>
    <w:p w:rsidR="00392643" w:rsidRDefault="00392643" w:rsidP="004508AF">
      <w:pPr>
        <w:autoSpaceDE w:val="0"/>
        <w:autoSpaceDN w:val="0"/>
        <w:adjustRightInd w:val="0"/>
        <w:spacing w:line="0" w:lineRule="atLeast"/>
        <w:ind w:right="26" w:firstLine="708"/>
        <w:jc w:val="both"/>
        <w:rPr>
          <w:sz w:val="30"/>
          <w:szCs w:val="30"/>
        </w:rPr>
      </w:pPr>
    </w:p>
    <w:p w:rsidR="00454705" w:rsidRPr="00021097" w:rsidRDefault="00C34A30" w:rsidP="004508AF">
      <w:pPr>
        <w:autoSpaceDE w:val="0"/>
        <w:autoSpaceDN w:val="0"/>
        <w:adjustRightInd w:val="0"/>
        <w:spacing w:line="0" w:lineRule="atLeast"/>
        <w:ind w:right="26" w:firstLine="708"/>
        <w:jc w:val="both"/>
        <w:rPr>
          <w:sz w:val="30"/>
          <w:szCs w:val="30"/>
        </w:rPr>
      </w:pPr>
      <w:r w:rsidRPr="00021097">
        <w:rPr>
          <w:sz w:val="30"/>
          <w:szCs w:val="30"/>
        </w:rPr>
        <w:t>На сегодняшний день в Республике Алтай насчитывается более 1500 молодых семей, нуждающихся в улучшении жилищных условий. Доход большинства молодых семей не позвол</w:t>
      </w:r>
      <w:r w:rsidR="00D43103" w:rsidRPr="00021097">
        <w:rPr>
          <w:sz w:val="30"/>
          <w:szCs w:val="30"/>
        </w:rPr>
        <w:t>яет им приобрести или построить</w:t>
      </w:r>
    </w:p>
    <w:p w:rsidR="00C34A30" w:rsidRPr="00021097" w:rsidRDefault="00C34A30" w:rsidP="004508AF">
      <w:pPr>
        <w:autoSpaceDE w:val="0"/>
        <w:autoSpaceDN w:val="0"/>
        <w:adjustRightInd w:val="0"/>
        <w:spacing w:line="0" w:lineRule="atLeast"/>
        <w:ind w:right="26"/>
        <w:jc w:val="both"/>
        <w:rPr>
          <w:sz w:val="30"/>
          <w:szCs w:val="30"/>
        </w:rPr>
      </w:pPr>
      <w:r w:rsidRPr="00021097">
        <w:rPr>
          <w:sz w:val="30"/>
          <w:szCs w:val="30"/>
        </w:rPr>
        <w:t>собственное жилье, поэтому жилищный вопрос стоит в нашем регионе очень остро.</w:t>
      </w:r>
    </w:p>
    <w:p w:rsidR="00C34A30" w:rsidRPr="00021097" w:rsidRDefault="00C34A30" w:rsidP="009133CE">
      <w:pPr>
        <w:autoSpaceDE w:val="0"/>
        <w:autoSpaceDN w:val="0"/>
        <w:adjustRightInd w:val="0"/>
        <w:spacing w:line="0" w:lineRule="atLeast"/>
        <w:ind w:right="26" w:firstLine="708"/>
        <w:jc w:val="both"/>
        <w:rPr>
          <w:sz w:val="30"/>
          <w:szCs w:val="30"/>
        </w:rPr>
      </w:pPr>
      <w:r w:rsidRPr="00021097">
        <w:rPr>
          <w:sz w:val="30"/>
          <w:szCs w:val="30"/>
        </w:rPr>
        <w:t>Государство принимает в данном проблемном вопросе активное участие, в первую очередь</w:t>
      </w:r>
      <w:r w:rsidR="009A07DB" w:rsidRPr="00021097">
        <w:rPr>
          <w:sz w:val="30"/>
          <w:szCs w:val="30"/>
        </w:rPr>
        <w:t>,</w:t>
      </w:r>
      <w:r w:rsidRPr="00021097">
        <w:rPr>
          <w:sz w:val="30"/>
          <w:szCs w:val="30"/>
        </w:rPr>
        <w:t xml:space="preserve"> разрабатывает нормативно-правовые акты</w:t>
      </w:r>
      <w:r w:rsidR="009A07DB" w:rsidRPr="00021097">
        <w:rPr>
          <w:sz w:val="30"/>
          <w:szCs w:val="30"/>
        </w:rPr>
        <w:t>,</w:t>
      </w:r>
      <w:r w:rsidRPr="00021097">
        <w:rPr>
          <w:sz w:val="30"/>
          <w:szCs w:val="30"/>
        </w:rPr>
        <w:t xml:space="preserve"> регламентирующие порядок оказания помощи молодым семьям в обеспечении жильем.</w:t>
      </w:r>
    </w:p>
    <w:p w:rsidR="00C34A30" w:rsidRPr="00021097" w:rsidRDefault="00C34A30" w:rsidP="004508AF">
      <w:pPr>
        <w:autoSpaceDE w:val="0"/>
        <w:autoSpaceDN w:val="0"/>
        <w:adjustRightInd w:val="0"/>
        <w:spacing w:line="0" w:lineRule="atLeast"/>
        <w:ind w:right="26" w:firstLine="708"/>
        <w:jc w:val="both"/>
        <w:rPr>
          <w:sz w:val="30"/>
          <w:szCs w:val="30"/>
        </w:rPr>
      </w:pPr>
      <w:r w:rsidRPr="00021097">
        <w:rPr>
          <w:sz w:val="30"/>
          <w:szCs w:val="30"/>
        </w:rPr>
        <w:t>В нашей республике действует федеральная целевая программа "Жилище" на 2002 - 2010 годы и принятый на ее основе Закон Республики Алтай от 18.04.2008 № 30-РЗ "О республиканской целевой программе "Жилище" на 2008 - 2010 годы" и подпрограмма "Обеспечение жильем молодых семей".</w:t>
      </w:r>
    </w:p>
    <w:p w:rsidR="00C34A30" w:rsidRPr="00021097" w:rsidRDefault="00C34A30" w:rsidP="004508AF">
      <w:pPr>
        <w:tabs>
          <w:tab w:val="left" w:pos="709"/>
        </w:tabs>
        <w:autoSpaceDE w:val="0"/>
        <w:autoSpaceDN w:val="0"/>
        <w:adjustRightInd w:val="0"/>
        <w:spacing w:line="0" w:lineRule="atLeast"/>
        <w:ind w:right="26" w:firstLine="540"/>
        <w:jc w:val="both"/>
        <w:rPr>
          <w:sz w:val="30"/>
          <w:szCs w:val="30"/>
        </w:rPr>
      </w:pPr>
      <w:r w:rsidRPr="00021097">
        <w:rPr>
          <w:sz w:val="30"/>
          <w:szCs w:val="30"/>
        </w:rPr>
        <w:tab/>
        <w:t>Конечно, данные программы нацелены на улучшение жилищных условий молодых семей, оказания им помощи и поддержки, однако ряд норм п</w:t>
      </w:r>
      <w:r w:rsidR="0012625F" w:rsidRPr="00021097">
        <w:rPr>
          <w:sz w:val="30"/>
          <w:szCs w:val="30"/>
        </w:rPr>
        <w:t>рограммы заставляет задуматься</w:t>
      </w:r>
      <w:r w:rsidRPr="00021097">
        <w:rPr>
          <w:sz w:val="30"/>
          <w:szCs w:val="30"/>
        </w:rPr>
        <w:t xml:space="preserve">. Так, например, как в федеральной программе, так и республиканской содержатся определенные требования к семье, при выполнении которых семья может рассчитывать на участие в программе: а именно наличие доходов, достаточных для получения ипотечного жилищного кредита или займа на рыночных условиях,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 том, что размер государственной поддержки, в лучшем случае при наличии детей, будет 40% от стоимости приобретаемого жилья. </w:t>
      </w:r>
    </w:p>
    <w:p w:rsidR="009965D6" w:rsidRPr="00021097" w:rsidRDefault="00C34A30" w:rsidP="00392643">
      <w:pPr>
        <w:tabs>
          <w:tab w:val="left" w:pos="709"/>
        </w:tabs>
        <w:autoSpaceDE w:val="0"/>
        <w:autoSpaceDN w:val="0"/>
        <w:adjustRightInd w:val="0"/>
        <w:spacing w:line="0" w:lineRule="atLeast"/>
        <w:ind w:right="26" w:firstLine="708"/>
        <w:jc w:val="both"/>
        <w:rPr>
          <w:sz w:val="30"/>
          <w:szCs w:val="30"/>
        </w:rPr>
      </w:pPr>
      <w:r w:rsidRPr="00021097">
        <w:rPr>
          <w:sz w:val="30"/>
          <w:szCs w:val="30"/>
        </w:rPr>
        <w:t>Учитывая цены на жилье в республике, которые  очень высоки,  особенно в самых густонаселенных районах – г. Горно-Алтайск, Майминский район (цена на однокомнатную благоустроенную квартиру варьируется от 1 до 1,5 млн. рублей, двух- и трехкомнатные – от 1,</w:t>
      </w:r>
      <w:r w:rsidR="001026CF" w:rsidRPr="00021097">
        <w:rPr>
          <w:sz w:val="30"/>
          <w:szCs w:val="30"/>
        </w:rPr>
        <w:t xml:space="preserve">5 млн. и выше, аналогичные цены </w:t>
      </w:r>
      <w:r w:rsidRPr="00021097">
        <w:rPr>
          <w:sz w:val="30"/>
          <w:szCs w:val="30"/>
        </w:rPr>
        <w:t xml:space="preserve"> и на частные жилые дома), то оплатить стоимость даже 60% жилья (в среднем около 1 мл</w:t>
      </w:r>
      <w:r w:rsidR="001026CF" w:rsidRPr="00021097">
        <w:rPr>
          <w:sz w:val="30"/>
          <w:szCs w:val="30"/>
        </w:rPr>
        <w:t>н. рублей)</w:t>
      </w:r>
      <w:r w:rsidR="0012625F" w:rsidRPr="00021097">
        <w:rPr>
          <w:sz w:val="30"/>
          <w:szCs w:val="30"/>
        </w:rPr>
        <w:t xml:space="preserve"> имеет возможност</w:t>
      </w:r>
      <w:r w:rsidR="00FF5BF7" w:rsidRPr="00021097">
        <w:rPr>
          <w:sz w:val="30"/>
          <w:szCs w:val="30"/>
        </w:rPr>
        <w:t xml:space="preserve">ь </w:t>
      </w:r>
      <w:r w:rsidRPr="00021097">
        <w:rPr>
          <w:sz w:val="30"/>
          <w:szCs w:val="30"/>
        </w:rPr>
        <w:t>малое количество семей. Для этой цели программами предусмотрена возможность привлечения заемных средств молодым семьям – ипотечных кредитов. Однако для получения ипотечного кредита семья должна обладать достаточным для этого доходом, который должен быть в реальности гораздо выше, чем сре</w:t>
      </w:r>
      <w:r w:rsidR="00243282" w:rsidRPr="00021097">
        <w:rPr>
          <w:sz w:val="30"/>
          <w:szCs w:val="30"/>
        </w:rPr>
        <w:t>дний доход по республике. Также</w:t>
      </w:r>
      <w:r w:rsidRPr="00021097">
        <w:rPr>
          <w:sz w:val="30"/>
          <w:szCs w:val="30"/>
        </w:rPr>
        <w:t xml:space="preserve"> нести бремя выплат банку на протяжении многих лет под силу далеко не многим. Получается, что стать участником данных </w:t>
      </w:r>
      <w:r w:rsidR="00D8194F" w:rsidRPr="00021097">
        <w:rPr>
          <w:sz w:val="30"/>
          <w:szCs w:val="30"/>
        </w:rPr>
        <w:t xml:space="preserve"> </w:t>
      </w:r>
      <w:r w:rsidRPr="00021097">
        <w:rPr>
          <w:sz w:val="30"/>
          <w:szCs w:val="30"/>
        </w:rPr>
        <w:t xml:space="preserve">программ </w:t>
      </w:r>
      <w:r w:rsidR="00D8194F" w:rsidRPr="00021097">
        <w:rPr>
          <w:sz w:val="30"/>
          <w:szCs w:val="30"/>
        </w:rPr>
        <w:t xml:space="preserve">  </w:t>
      </w:r>
      <w:r w:rsidRPr="00021097">
        <w:rPr>
          <w:sz w:val="30"/>
          <w:szCs w:val="30"/>
        </w:rPr>
        <w:t xml:space="preserve">могут </w:t>
      </w:r>
      <w:r w:rsidR="00D8194F" w:rsidRPr="00021097">
        <w:rPr>
          <w:sz w:val="30"/>
          <w:szCs w:val="30"/>
        </w:rPr>
        <w:t xml:space="preserve">  </w:t>
      </w:r>
      <w:r w:rsidRPr="00021097">
        <w:rPr>
          <w:sz w:val="30"/>
          <w:szCs w:val="30"/>
        </w:rPr>
        <w:t>лишь</w:t>
      </w:r>
      <w:r w:rsidR="00D8194F" w:rsidRPr="00021097">
        <w:rPr>
          <w:sz w:val="30"/>
          <w:szCs w:val="30"/>
        </w:rPr>
        <w:t xml:space="preserve">  </w:t>
      </w:r>
      <w:r w:rsidRPr="00021097">
        <w:rPr>
          <w:sz w:val="30"/>
          <w:szCs w:val="30"/>
        </w:rPr>
        <w:t xml:space="preserve"> семьи</w:t>
      </w:r>
      <w:r w:rsidR="00D8194F" w:rsidRPr="00021097">
        <w:rPr>
          <w:sz w:val="30"/>
          <w:szCs w:val="30"/>
        </w:rPr>
        <w:t xml:space="preserve">  </w:t>
      </w:r>
      <w:r w:rsidRPr="00021097">
        <w:rPr>
          <w:sz w:val="30"/>
          <w:szCs w:val="30"/>
        </w:rPr>
        <w:t xml:space="preserve"> </w:t>
      </w:r>
      <w:r w:rsidR="00D8194F" w:rsidRPr="00021097">
        <w:rPr>
          <w:sz w:val="30"/>
          <w:szCs w:val="30"/>
        </w:rPr>
        <w:t xml:space="preserve"> </w:t>
      </w:r>
      <w:r w:rsidRPr="00021097">
        <w:rPr>
          <w:sz w:val="30"/>
          <w:szCs w:val="30"/>
        </w:rPr>
        <w:t>достаточно</w:t>
      </w:r>
      <w:r w:rsidR="00D8194F" w:rsidRPr="00021097">
        <w:rPr>
          <w:sz w:val="30"/>
          <w:szCs w:val="30"/>
        </w:rPr>
        <w:t xml:space="preserve"> </w:t>
      </w:r>
      <w:r w:rsidRPr="00021097">
        <w:rPr>
          <w:sz w:val="30"/>
          <w:szCs w:val="30"/>
        </w:rPr>
        <w:t xml:space="preserve"> обеспеченные, остальным </w:t>
      </w:r>
      <w:r w:rsidR="00D8194F" w:rsidRPr="00021097">
        <w:rPr>
          <w:sz w:val="30"/>
          <w:szCs w:val="30"/>
        </w:rPr>
        <w:t xml:space="preserve"> </w:t>
      </w:r>
      <w:r w:rsidRPr="00021097">
        <w:rPr>
          <w:sz w:val="30"/>
          <w:szCs w:val="30"/>
        </w:rPr>
        <w:t xml:space="preserve">же </w:t>
      </w:r>
      <w:r w:rsidR="00534AB3" w:rsidRPr="00021097">
        <w:rPr>
          <w:sz w:val="30"/>
          <w:szCs w:val="30"/>
        </w:rPr>
        <w:t xml:space="preserve"> </w:t>
      </w:r>
      <w:r w:rsidRPr="00021097">
        <w:rPr>
          <w:sz w:val="30"/>
          <w:szCs w:val="30"/>
        </w:rPr>
        <w:t>молодым семьям на поддержку государства рассчитывать, к сожалению, не приходится.</w:t>
      </w:r>
    </w:p>
    <w:p w:rsidR="00392643" w:rsidRDefault="00392643" w:rsidP="004508AF">
      <w:pPr>
        <w:autoSpaceDE w:val="0"/>
        <w:autoSpaceDN w:val="0"/>
        <w:adjustRightInd w:val="0"/>
        <w:spacing w:line="0" w:lineRule="atLeast"/>
        <w:ind w:right="26" w:firstLine="708"/>
        <w:jc w:val="both"/>
        <w:rPr>
          <w:sz w:val="30"/>
          <w:szCs w:val="30"/>
        </w:rPr>
      </w:pPr>
    </w:p>
    <w:p w:rsidR="00392643" w:rsidRDefault="00392643" w:rsidP="004508AF">
      <w:pPr>
        <w:autoSpaceDE w:val="0"/>
        <w:autoSpaceDN w:val="0"/>
        <w:adjustRightInd w:val="0"/>
        <w:spacing w:line="0" w:lineRule="atLeast"/>
        <w:ind w:right="26" w:firstLine="708"/>
        <w:jc w:val="both"/>
        <w:rPr>
          <w:sz w:val="30"/>
          <w:szCs w:val="30"/>
        </w:rPr>
      </w:pPr>
    </w:p>
    <w:p w:rsidR="00A408DA" w:rsidRPr="00021097" w:rsidRDefault="00C34A30" w:rsidP="004508AF">
      <w:pPr>
        <w:autoSpaceDE w:val="0"/>
        <w:autoSpaceDN w:val="0"/>
        <w:adjustRightInd w:val="0"/>
        <w:spacing w:line="0" w:lineRule="atLeast"/>
        <w:ind w:right="26" w:firstLine="708"/>
        <w:jc w:val="both"/>
        <w:rPr>
          <w:sz w:val="30"/>
          <w:szCs w:val="30"/>
        </w:rPr>
      </w:pPr>
      <w:r w:rsidRPr="00021097">
        <w:rPr>
          <w:sz w:val="30"/>
          <w:szCs w:val="30"/>
        </w:rPr>
        <w:t>Из этого следует, что эффективность данной программ</w:t>
      </w:r>
      <w:r w:rsidR="001026CF" w:rsidRPr="00021097">
        <w:rPr>
          <w:sz w:val="30"/>
          <w:szCs w:val="30"/>
        </w:rPr>
        <w:t>ы мала, жесткие условия участия</w:t>
      </w:r>
      <w:r w:rsidRPr="00021097">
        <w:rPr>
          <w:sz w:val="30"/>
          <w:szCs w:val="30"/>
        </w:rPr>
        <w:t xml:space="preserve"> не позволяют многим семьям даже рассчитывать на участие в программе, а тому небольшому проценту семей, которым удается войти в программу, нужно взять на себя бремя многолетних немалых платежей банкам. В результате, невольно приходим к выводу, что данные программы рассчитаны в большей части на оказание помощи и поддержки кредитным организациям, банкам и строительным кампаниям, нежели молодым семьям. </w:t>
      </w:r>
    </w:p>
    <w:p w:rsidR="00C34A30" w:rsidRPr="00021097" w:rsidRDefault="00C34A30" w:rsidP="004508AF">
      <w:pPr>
        <w:autoSpaceDE w:val="0"/>
        <w:autoSpaceDN w:val="0"/>
        <w:adjustRightInd w:val="0"/>
        <w:spacing w:line="0" w:lineRule="atLeast"/>
        <w:ind w:right="26" w:firstLine="540"/>
        <w:jc w:val="both"/>
        <w:rPr>
          <w:sz w:val="30"/>
          <w:szCs w:val="30"/>
        </w:rPr>
      </w:pPr>
      <w:r w:rsidRPr="00021097">
        <w:rPr>
          <w:sz w:val="30"/>
          <w:szCs w:val="30"/>
        </w:rPr>
        <w:t xml:space="preserve">На наш взгляд, серьезной доработке и </w:t>
      </w:r>
      <w:r w:rsidR="00D746A3" w:rsidRPr="00021097">
        <w:rPr>
          <w:sz w:val="30"/>
          <w:szCs w:val="30"/>
        </w:rPr>
        <w:t>пересмотру подлежат положения указа</w:t>
      </w:r>
      <w:r w:rsidRPr="00021097">
        <w:rPr>
          <w:sz w:val="30"/>
          <w:szCs w:val="30"/>
        </w:rPr>
        <w:t>нных программ. Как представляется, для исправления ситуации следует изменить условия подпрограммы "Обеспечение жильем молодых семей" республиканской целевой программы "Жилище" на 2008 - 2010 годы, сделать ее более доступной для граждан, предусмотреть возможность предоставления беспроцентных займов с последующим частичным погашением их государством. Необходимо предусмотреть более приемлемые условия для  молодых семей инвалидов, либо имеющих детей-инвалидов, семей с низким уровнем доходов. А также предусмотреть возможность предоставлять молодым семьям жилье по договорам социального найма. Только тогда можно будет говорить о том, что программы работают для молодых семей.</w:t>
      </w:r>
    </w:p>
    <w:p w:rsidR="00C34A30" w:rsidRPr="00021097" w:rsidRDefault="00C34A30" w:rsidP="004508AF">
      <w:pPr>
        <w:spacing w:line="0" w:lineRule="atLeast"/>
        <w:ind w:right="26"/>
        <w:jc w:val="both"/>
        <w:rPr>
          <w:sz w:val="30"/>
          <w:szCs w:val="30"/>
        </w:rPr>
      </w:pPr>
      <w:r w:rsidRPr="00021097">
        <w:rPr>
          <w:sz w:val="30"/>
          <w:szCs w:val="30"/>
        </w:rPr>
        <w:tab/>
        <w:t xml:space="preserve">В этом году с обращением гражданина А., освободившегося из мест лишения свободы, реально выявилась еще одна острая жилищная проблема, известная, но до сих пор не разрешенная в регионе. В Республике Алтай нет какого-либо специализированного учреждения, содействующего в решении вопросов проживания граждан, лиц без гражданства и иностранных граждан, не имеющих документов, удостоверяющих личность, после их освобождения из мест лишения. Совместными усилиями Уполномоченного с республиканским Минтруда и </w:t>
      </w:r>
      <w:r w:rsidR="00300161" w:rsidRPr="00021097">
        <w:rPr>
          <w:sz w:val="30"/>
          <w:szCs w:val="30"/>
        </w:rPr>
        <w:t>соцразвития  проблему гражданина</w:t>
      </w:r>
      <w:r w:rsidRPr="00021097">
        <w:rPr>
          <w:sz w:val="30"/>
          <w:szCs w:val="30"/>
        </w:rPr>
        <w:t xml:space="preserve"> А.  решили: временно, на период оформления документов в Дом-интернат для престарелых, его поселили в гостиницу Комплексного центра социального обслуживания населения. А вот как быть с теми, кто освободится к концу 2010 года?  По данным Управления федеральной службы исполнения наказаний России по Республике Алтай, к 31.12.2010 года освободится 8 граждан, не обеспеченных жильем. Если в республике не будет принято соответствующей программы, то в перспективе данные граждане – либо  лица без определенного места жительства, либо  потенциальные преступники. Как видим, проблема социальной адаптации указанной категории лиц, действительно, важна и требует своего решения.</w:t>
      </w:r>
    </w:p>
    <w:p w:rsidR="00C34A30" w:rsidRPr="00021097" w:rsidRDefault="00C34A30" w:rsidP="004508AF">
      <w:pPr>
        <w:spacing w:line="0" w:lineRule="atLeast"/>
        <w:ind w:right="26"/>
        <w:jc w:val="both"/>
        <w:rPr>
          <w:sz w:val="30"/>
          <w:szCs w:val="30"/>
        </w:rPr>
      </w:pPr>
      <w:r w:rsidRPr="00021097">
        <w:rPr>
          <w:sz w:val="30"/>
          <w:szCs w:val="30"/>
        </w:rPr>
        <w:tab/>
        <w:t>По-прежнему дос</w:t>
      </w:r>
      <w:r w:rsidR="00384B39" w:rsidRPr="00021097">
        <w:rPr>
          <w:sz w:val="30"/>
          <w:szCs w:val="30"/>
        </w:rPr>
        <w:t xml:space="preserve">таточно острым остается вопрос </w:t>
      </w:r>
      <w:r w:rsidRPr="00021097">
        <w:rPr>
          <w:sz w:val="30"/>
          <w:szCs w:val="30"/>
        </w:rPr>
        <w:t xml:space="preserve"> по</w:t>
      </w:r>
      <w:r w:rsidR="00384B39" w:rsidRPr="00021097">
        <w:rPr>
          <w:sz w:val="30"/>
          <w:szCs w:val="30"/>
        </w:rPr>
        <w:t>вышения тарифов и предоставления</w:t>
      </w:r>
      <w:r w:rsidRPr="00021097">
        <w:rPr>
          <w:sz w:val="30"/>
          <w:szCs w:val="30"/>
        </w:rPr>
        <w:t xml:space="preserve"> коммунальных услуг.</w:t>
      </w:r>
    </w:p>
    <w:p w:rsidR="00D8194F" w:rsidRPr="00021097" w:rsidRDefault="00C34A30" w:rsidP="004508AF">
      <w:pPr>
        <w:spacing w:line="0" w:lineRule="atLeast"/>
        <w:ind w:right="26" w:firstLine="708"/>
        <w:jc w:val="both"/>
        <w:rPr>
          <w:sz w:val="30"/>
          <w:szCs w:val="30"/>
        </w:rPr>
      </w:pPr>
      <w:r w:rsidRPr="00021097">
        <w:rPr>
          <w:sz w:val="30"/>
          <w:szCs w:val="30"/>
        </w:rPr>
        <w:t xml:space="preserve">Так, жительница Ташанты, ветеран санитарной службы, жаловалась на невыплату коммунальных услуг (уголь и дрова). Директор муниципального </w:t>
      </w:r>
    </w:p>
    <w:p w:rsidR="00D8194F" w:rsidRPr="00021097" w:rsidRDefault="00D8194F" w:rsidP="004508AF">
      <w:pPr>
        <w:spacing w:line="0" w:lineRule="atLeast"/>
        <w:ind w:right="26"/>
        <w:jc w:val="both"/>
        <w:rPr>
          <w:sz w:val="30"/>
          <w:szCs w:val="30"/>
        </w:rPr>
      </w:pPr>
    </w:p>
    <w:p w:rsidR="00A621A4" w:rsidRDefault="00A621A4" w:rsidP="004508AF">
      <w:pPr>
        <w:spacing w:line="0" w:lineRule="atLeast"/>
        <w:ind w:right="26"/>
        <w:jc w:val="both"/>
        <w:rPr>
          <w:sz w:val="30"/>
          <w:szCs w:val="30"/>
        </w:rPr>
      </w:pPr>
    </w:p>
    <w:p w:rsidR="00A621A4" w:rsidRDefault="00A621A4" w:rsidP="004508AF">
      <w:pPr>
        <w:spacing w:line="0" w:lineRule="atLeast"/>
        <w:ind w:right="26"/>
        <w:jc w:val="both"/>
        <w:rPr>
          <w:sz w:val="30"/>
          <w:szCs w:val="30"/>
        </w:rPr>
      </w:pPr>
    </w:p>
    <w:p w:rsidR="00C34A30" w:rsidRPr="00021097" w:rsidRDefault="00C34A30" w:rsidP="004508AF">
      <w:pPr>
        <w:spacing w:line="0" w:lineRule="atLeast"/>
        <w:ind w:right="26"/>
        <w:jc w:val="both"/>
        <w:rPr>
          <w:sz w:val="30"/>
          <w:szCs w:val="30"/>
        </w:rPr>
      </w:pPr>
      <w:r w:rsidRPr="00021097">
        <w:rPr>
          <w:sz w:val="30"/>
          <w:szCs w:val="30"/>
        </w:rPr>
        <w:t xml:space="preserve">учреждения «Управление социального развития» С.С. Каранова на наш запрос сообщила, что гражданка М. получила </w:t>
      </w:r>
      <w:smartTag w:uri="urn:schemas-microsoft-com:office:smarttags" w:element="metricconverter">
        <w:smartTagPr>
          <w:attr w:name="ProductID" w:val="5 куб. метров"/>
        </w:smartTagPr>
        <w:r w:rsidRPr="00021097">
          <w:rPr>
            <w:sz w:val="30"/>
            <w:szCs w:val="30"/>
          </w:rPr>
          <w:t>5 куб. метров</w:t>
        </w:r>
      </w:smartTag>
      <w:r w:rsidRPr="00021097">
        <w:rPr>
          <w:sz w:val="30"/>
          <w:szCs w:val="30"/>
        </w:rPr>
        <w:t xml:space="preserve"> дров и 2 тонны угля, а также включена в список льготников на приобретение твердого топлива на следующий год.</w:t>
      </w:r>
    </w:p>
    <w:p w:rsidR="00C34A30" w:rsidRPr="00021097" w:rsidRDefault="00C34A30" w:rsidP="004508AF">
      <w:pPr>
        <w:tabs>
          <w:tab w:val="left" w:pos="709"/>
          <w:tab w:val="left" w:pos="1134"/>
        </w:tabs>
        <w:spacing w:line="0" w:lineRule="atLeast"/>
        <w:ind w:right="26"/>
        <w:jc w:val="both"/>
        <w:rPr>
          <w:sz w:val="30"/>
          <w:szCs w:val="30"/>
        </w:rPr>
      </w:pPr>
      <w:r w:rsidRPr="00021097">
        <w:rPr>
          <w:sz w:val="30"/>
          <w:szCs w:val="30"/>
        </w:rPr>
        <w:t xml:space="preserve">  </w:t>
      </w:r>
      <w:r w:rsidRPr="00021097">
        <w:rPr>
          <w:sz w:val="30"/>
          <w:szCs w:val="30"/>
        </w:rPr>
        <w:tab/>
        <w:t>Конечно, право на жилище является многогранным. Граждане, органы государственной власти и местного самоуправления ежедневно сталкиваются с трудностями и проблемами, связанными с его реализацией. Поэтому только последовательное и целеустремленное их решение может являться залогом успеха и основой для обеспечения достойной жизнь каждого человека. Потенциал и возможности для этого в нашей республике есть.</w:t>
      </w:r>
    </w:p>
    <w:p w:rsidR="00C34A30" w:rsidRPr="00021097" w:rsidRDefault="00C34A30" w:rsidP="004508AF">
      <w:pPr>
        <w:spacing w:line="0" w:lineRule="atLeast"/>
        <w:ind w:right="26"/>
        <w:jc w:val="both"/>
        <w:rPr>
          <w:sz w:val="30"/>
          <w:szCs w:val="30"/>
        </w:rPr>
      </w:pPr>
    </w:p>
    <w:p w:rsidR="00C34A30" w:rsidRPr="00021097" w:rsidRDefault="00C34A30" w:rsidP="004508AF">
      <w:pPr>
        <w:spacing w:line="0" w:lineRule="atLeast"/>
        <w:ind w:right="26"/>
        <w:jc w:val="center"/>
        <w:outlineLvl w:val="0"/>
        <w:rPr>
          <w:b/>
          <w:sz w:val="30"/>
          <w:szCs w:val="30"/>
        </w:rPr>
      </w:pPr>
      <w:r w:rsidRPr="00021097">
        <w:rPr>
          <w:b/>
          <w:sz w:val="30"/>
          <w:szCs w:val="30"/>
        </w:rPr>
        <w:t>2.2. Права граждан в сфере трудовых отношений</w:t>
      </w:r>
    </w:p>
    <w:p w:rsidR="00C34A30" w:rsidRPr="00021097" w:rsidRDefault="00C34A30" w:rsidP="004508AF">
      <w:pPr>
        <w:spacing w:line="0" w:lineRule="atLeast"/>
        <w:ind w:right="26"/>
        <w:jc w:val="both"/>
        <w:rPr>
          <w:sz w:val="30"/>
          <w:szCs w:val="30"/>
        </w:rPr>
      </w:pPr>
    </w:p>
    <w:p w:rsidR="00C34A30" w:rsidRPr="00021097" w:rsidRDefault="00C34A30" w:rsidP="004508AF">
      <w:pPr>
        <w:spacing w:line="0" w:lineRule="atLeast"/>
        <w:ind w:right="26"/>
        <w:jc w:val="both"/>
        <w:rPr>
          <w:sz w:val="30"/>
          <w:szCs w:val="30"/>
        </w:rPr>
      </w:pPr>
      <w:r w:rsidRPr="00021097">
        <w:rPr>
          <w:sz w:val="30"/>
          <w:szCs w:val="30"/>
        </w:rPr>
        <w:tab/>
        <w:t xml:space="preserve">Статья 23 Всеобщей декларации прав человека определяет, что каждый человек имеет право на труд, на свободный выбор работы, на справедливые и благоприятные условия труда и на защиту от безработицы.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w:t>
      </w:r>
    </w:p>
    <w:p w:rsidR="00C34A30" w:rsidRPr="00021097" w:rsidRDefault="00C34A30" w:rsidP="004508AF">
      <w:pPr>
        <w:spacing w:line="0" w:lineRule="atLeast"/>
        <w:ind w:right="26"/>
        <w:jc w:val="both"/>
        <w:rPr>
          <w:sz w:val="30"/>
          <w:szCs w:val="30"/>
        </w:rPr>
      </w:pPr>
      <w:r w:rsidRPr="00021097">
        <w:rPr>
          <w:sz w:val="30"/>
          <w:szCs w:val="30"/>
        </w:rPr>
        <w:tab/>
        <w:t xml:space="preserve">В свою очередь, Конституция Российской Федерации провозглашает страну социальным государством, политика которого направлена на создание условий, обеспечивающих достойную жизнь и развитие человека, охрану труда и здоровья людей, где каждый имеет право на труд в условиях, отвечающих требованиям безопасности и гигиены. </w:t>
      </w:r>
    </w:p>
    <w:p w:rsidR="00C34A30" w:rsidRPr="00021097" w:rsidRDefault="00C34A30" w:rsidP="004508AF">
      <w:pPr>
        <w:spacing w:line="0" w:lineRule="atLeast"/>
        <w:ind w:right="26" w:firstLine="708"/>
        <w:jc w:val="both"/>
        <w:rPr>
          <w:sz w:val="30"/>
          <w:szCs w:val="30"/>
        </w:rPr>
      </w:pPr>
      <w:r w:rsidRPr="00021097">
        <w:rPr>
          <w:sz w:val="30"/>
          <w:szCs w:val="30"/>
        </w:rPr>
        <w:t xml:space="preserve">Создание надлежащих условий в сфере труда является серьезной задачей государства и общества. Социально-экономическое развитие страны, свобода личности и творчества способствуют активной заинтересованности граждан в понимании и защите своих трудовых прав. Обращения, поступающие в адрес Уполномоченного, свидетельствуют о том, что жителей республики волнуют вопросы, связанные с оплатой труда, безработицей, правильностью оформления трудовых отношений, незаконным наложением дисциплинарных взысканий и увольнением. </w:t>
      </w:r>
    </w:p>
    <w:p w:rsidR="003140DF" w:rsidRPr="00021097" w:rsidRDefault="00C34A30" w:rsidP="004508AF">
      <w:pPr>
        <w:spacing w:line="0" w:lineRule="atLeast"/>
        <w:ind w:right="26" w:firstLine="708"/>
        <w:jc w:val="both"/>
        <w:rPr>
          <w:sz w:val="30"/>
          <w:szCs w:val="30"/>
        </w:rPr>
      </w:pPr>
      <w:r w:rsidRPr="00021097">
        <w:rPr>
          <w:sz w:val="30"/>
          <w:szCs w:val="30"/>
        </w:rPr>
        <w:t xml:space="preserve">Если в бюджетных учреждениях, государственных и муниципальных предприятиях трудовое законодательство в основном соблюдается, то в коммерческом (частном) секторе экономики требования Трудового кодекса Российской Федерации выполняются далеко не всегда. Значительное количество индивидуальных предпринимателей и малых предприятий существенно обостряют проблему защиты законных прав и интересов наемных работников. На малых и средних предприятиях, как правило, нет профсоюзных организаций, не избираются комиссии по трудовым спорам, то есть те органы, которые по закону призваны представлять и защищать интересы работников. </w:t>
      </w:r>
    </w:p>
    <w:p w:rsidR="00D8194F" w:rsidRPr="00021097" w:rsidRDefault="00D8194F" w:rsidP="004508AF">
      <w:pPr>
        <w:spacing w:line="0" w:lineRule="atLeast"/>
        <w:ind w:right="26" w:firstLine="708"/>
        <w:jc w:val="both"/>
        <w:rPr>
          <w:sz w:val="30"/>
          <w:szCs w:val="30"/>
        </w:rPr>
      </w:pPr>
    </w:p>
    <w:p w:rsidR="00C34A30" w:rsidRPr="00021097" w:rsidRDefault="00C34A30" w:rsidP="004508AF">
      <w:pPr>
        <w:spacing w:line="0" w:lineRule="atLeast"/>
        <w:ind w:right="26" w:firstLine="708"/>
        <w:jc w:val="both"/>
        <w:rPr>
          <w:sz w:val="30"/>
          <w:szCs w:val="30"/>
        </w:rPr>
      </w:pPr>
      <w:r w:rsidRPr="00021097">
        <w:rPr>
          <w:sz w:val="30"/>
          <w:szCs w:val="30"/>
        </w:rPr>
        <w:t>Полная юридическая неосведомленность и правовая безграмотность заставляет людей принимать любые условия работодателя. На предприятиях малого и среднего бизнеса вместо трудовых договоров широкое распространение получил</w:t>
      </w:r>
      <w:r w:rsidR="00E13A86" w:rsidRPr="00021097">
        <w:rPr>
          <w:sz w:val="30"/>
          <w:szCs w:val="30"/>
        </w:rPr>
        <w:t>и гражданско-правовые отношения, ч</w:t>
      </w:r>
      <w:r w:rsidRPr="00021097">
        <w:rPr>
          <w:sz w:val="30"/>
          <w:szCs w:val="30"/>
        </w:rPr>
        <w:t>то, безусловно, выгодно предпринимателю, поскольку позволяет значительно минимизировать свои затраты на социальные и страховые выплаты</w:t>
      </w:r>
      <w:r w:rsidR="00392643">
        <w:rPr>
          <w:sz w:val="30"/>
          <w:szCs w:val="30"/>
        </w:rPr>
        <w:t>.</w:t>
      </w:r>
    </w:p>
    <w:p w:rsidR="00C34A30" w:rsidRPr="00021097" w:rsidRDefault="00C34A30" w:rsidP="004508AF">
      <w:pPr>
        <w:spacing w:line="0" w:lineRule="atLeast"/>
        <w:ind w:right="26"/>
        <w:jc w:val="both"/>
        <w:rPr>
          <w:sz w:val="30"/>
          <w:szCs w:val="30"/>
        </w:rPr>
      </w:pPr>
      <w:r w:rsidRPr="00021097">
        <w:rPr>
          <w:sz w:val="30"/>
          <w:szCs w:val="30"/>
        </w:rPr>
        <w:t xml:space="preserve">     </w:t>
      </w:r>
      <w:r w:rsidRPr="00021097">
        <w:rPr>
          <w:sz w:val="30"/>
          <w:szCs w:val="30"/>
        </w:rPr>
        <w:tab/>
        <w:t>В 2009 году к Уполномоченному поступило 132 обращения граждан о нарушениях трудовых прав (в 2008 году - 49 обращений). Большинство таких нарушений по-прежнему связано с неисполнением законодательства об оплате труда, с сокращением штатов. К сожалению, отдельные работодатели не спешат выполнять требования российского трудового законодательства. Жалобы граждан свидетельствуют о систематических нарушениях сроков выплаты заработной платы, желании сэкономить на труде наемных работников.</w:t>
      </w:r>
    </w:p>
    <w:p w:rsidR="00C34A30" w:rsidRPr="00021097" w:rsidRDefault="00C34A30" w:rsidP="004508AF">
      <w:pPr>
        <w:spacing w:line="0" w:lineRule="atLeast"/>
        <w:ind w:right="26"/>
        <w:jc w:val="both"/>
        <w:rPr>
          <w:sz w:val="30"/>
          <w:szCs w:val="30"/>
        </w:rPr>
      </w:pPr>
      <w:r w:rsidRPr="00021097">
        <w:rPr>
          <w:sz w:val="30"/>
          <w:szCs w:val="30"/>
        </w:rPr>
        <w:tab/>
        <w:t xml:space="preserve">Так, в первой половине 2009 года в адрес Уполномоченного начали поступать устные и письменные, индивидуальные и коллективные обращения работников ЗАО «Магистраль» по вопросам неправомерного увольнения, невыплаты заработной платы и других нарушений трудового законодательства. Заявители сообщили о «новой схеме» увольнения сотрудников путем перевода их из ЗАО «Магистраль» в </w:t>
      </w:r>
      <w:r w:rsidR="00813205">
        <w:rPr>
          <w:sz w:val="30"/>
          <w:szCs w:val="30"/>
        </w:rPr>
        <w:t xml:space="preserve"> </w:t>
      </w:r>
      <w:r w:rsidRPr="00021097">
        <w:rPr>
          <w:sz w:val="30"/>
          <w:szCs w:val="30"/>
        </w:rPr>
        <w:t xml:space="preserve">ООО «Карьер». </w:t>
      </w:r>
    </w:p>
    <w:p w:rsidR="00C34A30" w:rsidRPr="00021097" w:rsidRDefault="00C34A30" w:rsidP="004508AF">
      <w:pPr>
        <w:spacing w:line="0" w:lineRule="atLeast"/>
        <w:ind w:right="26" w:firstLine="708"/>
        <w:jc w:val="both"/>
        <w:rPr>
          <w:sz w:val="30"/>
          <w:szCs w:val="30"/>
        </w:rPr>
      </w:pPr>
      <w:r w:rsidRPr="00021097">
        <w:rPr>
          <w:sz w:val="30"/>
          <w:szCs w:val="30"/>
        </w:rPr>
        <w:t xml:space="preserve">По обращению Уполномоченного и в результате проведенной проверки прокурор города обратился с исковыми заявлениями в суд в защиту прав и законных интересов 72 работников с требованием о взыскании с ЗАО «Магистраль» заработной платы, расчета при увольнении, компенсации задержки выплаты заработной платы, иных платежей и компенсации морального вреда на общую сумму свыше трех млн. рублей. Заявления были удовлетворены. Кроме того, в отношении Генерального директора ЗАО «Магистраль» было возбуждено уголовное дело </w:t>
      </w:r>
      <w:r w:rsidR="007B1A42" w:rsidRPr="00021097">
        <w:rPr>
          <w:sz w:val="30"/>
          <w:szCs w:val="30"/>
        </w:rPr>
        <w:t>по ст. 145.1 УК РФ по факту</w:t>
      </w:r>
      <w:r w:rsidRPr="00021097">
        <w:rPr>
          <w:sz w:val="30"/>
          <w:szCs w:val="30"/>
        </w:rPr>
        <w:t xml:space="preserve"> невыплаты работникам  заработной платы в период с октября 2008 года по март 2009 года при наличии реальной возможности оплатить работу.</w:t>
      </w:r>
    </w:p>
    <w:p w:rsidR="00C34A30" w:rsidRPr="00021097" w:rsidRDefault="00C34A30" w:rsidP="004508AF">
      <w:pPr>
        <w:spacing w:line="0" w:lineRule="atLeast"/>
        <w:ind w:right="26"/>
        <w:jc w:val="both"/>
        <w:rPr>
          <w:sz w:val="30"/>
          <w:szCs w:val="30"/>
        </w:rPr>
      </w:pPr>
      <w:r w:rsidRPr="00021097">
        <w:rPr>
          <w:sz w:val="30"/>
          <w:szCs w:val="30"/>
        </w:rPr>
        <w:tab/>
        <w:t>По коллективному обращению к Уполномоченному работников котельной ЗАО «ДП Коммунальный сервис ОАО «РЖКХ»</w:t>
      </w:r>
      <w:r w:rsidRPr="00021097">
        <w:rPr>
          <w:b/>
          <w:sz w:val="30"/>
          <w:szCs w:val="30"/>
        </w:rPr>
        <w:t xml:space="preserve"> </w:t>
      </w:r>
      <w:r w:rsidRPr="00021097">
        <w:rPr>
          <w:sz w:val="30"/>
          <w:szCs w:val="30"/>
        </w:rPr>
        <w:t>Государственной инспекцией труда в Республике Алтай в январе и феврале 2009 года были проведены комплексные проверки, в  ходе которых факты нарушений норм трудового законодательства нашли свое подтверждение. Генеральному директору Пичугину А.В. вынесено два обязательных для исполнения предписаний, он  привлечен к административной ответственности за нарушения законодательства о труде, наложен административный штраф в размере 3000 рублей. Районной прокуратурой в интересах ряда граждан были поданы заявления о выдаче судебного приказа о взыскании заработной платы. Судом заявления были удовлетворены, по материалам было возбуждено исполнительное производство.</w:t>
      </w:r>
    </w:p>
    <w:p w:rsidR="00701791" w:rsidRPr="00021097" w:rsidRDefault="00C34A30" w:rsidP="004508AF">
      <w:pPr>
        <w:spacing w:line="0" w:lineRule="atLeast"/>
        <w:ind w:right="26"/>
        <w:jc w:val="both"/>
        <w:rPr>
          <w:sz w:val="30"/>
          <w:szCs w:val="30"/>
        </w:rPr>
      </w:pPr>
      <w:r w:rsidRPr="00021097">
        <w:rPr>
          <w:sz w:val="30"/>
          <w:szCs w:val="30"/>
        </w:rPr>
        <w:tab/>
      </w:r>
    </w:p>
    <w:p w:rsidR="00A408DA" w:rsidRPr="00021097" w:rsidRDefault="00701791" w:rsidP="004508AF">
      <w:pPr>
        <w:tabs>
          <w:tab w:val="left" w:pos="709"/>
        </w:tabs>
        <w:spacing w:line="0" w:lineRule="atLeast"/>
        <w:ind w:right="26"/>
        <w:jc w:val="both"/>
        <w:rPr>
          <w:sz w:val="30"/>
          <w:szCs w:val="30"/>
        </w:rPr>
      </w:pPr>
      <w:r w:rsidRPr="00021097">
        <w:rPr>
          <w:sz w:val="30"/>
          <w:szCs w:val="30"/>
        </w:rPr>
        <w:t xml:space="preserve">        </w:t>
      </w:r>
      <w:r w:rsidR="00C34A30" w:rsidRPr="00021097">
        <w:rPr>
          <w:sz w:val="30"/>
          <w:szCs w:val="30"/>
        </w:rPr>
        <w:t>Еще один пример. В минувшем году к Уполномоченному обратились работники СПК «Тюнгур» по вопросу невыплаты им заработной платы. По нашему обращению прокуратурой Усть-Коксинского района была проведена проверка, по результатам которой Усть-Коксинским подразделением Усть-Канского межрайонного следственного управления Следственного комитета при прокуратуре РФ по Республике Алтай  в отношении руководителя сельхозпредприятия В. Орлова возбуждено уголовное дело по ч. 1 ст. 145 УК РФ.</w:t>
      </w:r>
      <w:r w:rsidR="00D54465" w:rsidRPr="00021097">
        <w:rPr>
          <w:sz w:val="30"/>
          <w:szCs w:val="30"/>
        </w:rPr>
        <w:t xml:space="preserve"> </w:t>
      </w:r>
    </w:p>
    <w:p w:rsidR="00C34A30" w:rsidRPr="00021097" w:rsidRDefault="003D40F4" w:rsidP="003D40F4">
      <w:pPr>
        <w:tabs>
          <w:tab w:val="left" w:pos="709"/>
        </w:tabs>
        <w:spacing w:line="0" w:lineRule="atLeast"/>
        <w:ind w:right="26"/>
        <w:jc w:val="both"/>
        <w:rPr>
          <w:sz w:val="30"/>
          <w:szCs w:val="30"/>
        </w:rPr>
      </w:pPr>
      <w:r>
        <w:rPr>
          <w:sz w:val="30"/>
          <w:szCs w:val="30"/>
        </w:rPr>
        <w:t xml:space="preserve">        </w:t>
      </w:r>
      <w:r w:rsidR="00C34A30" w:rsidRPr="00021097">
        <w:rPr>
          <w:sz w:val="30"/>
          <w:szCs w:val="30"/>
        </w:rPr>
        <w:t>К сожалению, в республике имеют место факты, когда руководство предприятий   выплачивают заработную плату своим работникам менее минимального размера</w:t>
      </w:r>
      <w:r w:rsidR="00150734" w:rsidRPr="00021097">
        <w:rPr>
          <w:sz w:val="30"/>
          <w:szCs w:val="30"/>
        </w:rPr>
        <w:t xml:space="preserve"> оплаты</w:t>
      </w:r>
      <w:r w:rsidR="00C34A30" w:rsidRPr="00021097">
        <w:rPr>
          <w:sz w:val="30"/>
          <w:szCs w:val="30"/>
        </w:rPr>
        <w:t xml:space="preserve"> труда. Благодаря совместным усилиям Гострудинспекции, прокуратуры и Уполномоченного, в 2009 году произведен перерасчет заработной платы работникам в СПК «Абайский» и ЗАО «ДП Коммунальный сервис ОАО «РЖКХ. </w:t>
      </w:r>
    </w:p>
    <w:p w:rsidR="00C34A30" w:rsidRPr="00021097" w:rsidRDefault="00C34A30" w:rsidP="004508AF">
      <w:pPr>
        <w:spacing w:line="0" w:lineRule="atLeast"/>
        <w:ind w:right="26"/>
        <w:jc w:val="both"/>
        <w:rPr>
          <w:sz w:val="30"/>
          <w:szCs w:val="30"/>
        </w:rPr>
      </w:pPr>
      <w:r w:rsidRPr="00021097">
        <w:rPr>
          <w:sz w:val="30"/>
          <w:szCs w:val="30"/>
        </w:rPr>
        <w:tab/>
        <w:t>Приведу еще примеры индивидуальных обращений.</w:t>
      </w:r>
      <w:r w:rsidRPr="00021097">
        <w:rPr>
          <w:b/>
          <w:sz w:val="30"/>
          <w:szCs w:val="30"/>
        </w:rPr>
        <w:t xml:space="preserve"> </w:t>
      </w:r>
      <w:r w:rsidRPr="00021097">
        <w:rPr>
          <w:sz w:val="30"/>
          <w:szCs w:val="30"/>
        </w:rPr>
        <w:t>Гражданка З.</w:t>
      </w:r>
      <w:r w:rsidRPr="00021097">
        <w:rPr>
          <w:b/>
          <w:sz w:val="30"/>
          <w:szCs w:val="30"/>
        </w:rPr>
        <w:t xml:space="preserve"> </w:t>
      </w:r>
      <w:r w:rsidRPr="00021097">
        <w:rPr>
          <w:sz w:val="30"/>
          <w:szCs w:val="30"/>
        </w:rPr>
        <w:t>обратилась по вопросу  незаконного увольнения  в связи с сокращением штатов. Государственная трудовая инспекция в Республике Алтай провела проверку по обращению Уполномоченного, по результатам которой главе сельского поселения было выдано предписание, обязательное для исполнения. Кроме того гражданка З. с нашей помощью обратилась в районный суд с иском к сельской администрации о восстановлении на работе и взыскании заработной платы за время вынужденного прогула. Суд удовлетворил требования заявительницы.</w:t>
      </w:r>
    </w:p>
    <w:p w:rsidR="00C34A30" w:rsidRPr="00021097" w:rsidRDefault="00C34A30" w:rsidP="004508AF">
      <w:pPr>
        <w:spacing w:line="0" w:lineRule="atLeast"/>
        <w:ind w:right="26"/>
        <w:jc w:val="both"/>
        <w:rPr>
          <w:sz w:val="30"/>
          <w:szCs w:val="30"/>
        </w:rPr>
      </w:pPr>
      <w:r w:rsidRPr="00021097">
        <w:rPr>
          <w:sz w:val="30"/>
          <w:szCs w:val="30"/>
        </w:rPr>
        <w:tab/>
        <w:t xml:space="preserve">В октябре </w:t>
      </w:r>
      <w:smartTag w:uri="urn:schemas-microsoft-com:office:smarttags" w:element="metricconverter">
        <w:smartTagPr>
          <w:attr w:name="ProductID" w:val="5 куб. метров"/>
        </w:smartTagPr>
        <w:r w:rsidRPr="00021097">
          <w:rPr>
            <w:sz w:val="30"/>
            <w:szCs w:val="30"/>
          </w:rPr>
          <w:t>2009 г</w:t>
        </w:r>
      </w:smartTag>
      <w:r w:rsidRPr="00021097">
        <w:rPr>
          <w:sz w:val="30"/>
          <w:szCs w:val="30"/>
        </w:rPr>
        <w:t>. обратилась гражданка П. по факту невыплаты ей заработный платы за август и денежной компенсации за неиспользованный ежегодный оплачиваемый отпуск при увольнении. В результате проверки изложенные факты подтвердились, и ген</w:t>
      </w:r>
      <w:r w:rsidR="00C80057" w:rsidRPr="00021097">
        <w:rPr>
          <w:sz w:val="30"/>
          <w:szCs w:val="30"/>
        </w:rPr>
        <w:t xml:space="preserve">еральному директору ООО «Тайга» </w:t>
      </w:r>
      <w:r w:rsidRPr="00021097">
        <w:rPr>
          <w:sz w:val="30"/>
          <w:szCs w:val="30"/>
        </w:rPr>
        <w:t>Гринченко М.Н. было внесено представление с требованием не допускать подобных нарушений, а в отношении директора ООО «Тайга Коллектив» Красноперова С.В. прокурором района вынесено постановление о возбуждении дела об административном правонарушении по ч. 1 ст. 5.27 КоАП РФ.</w:t>
      </w:r>
    </w:p>
    <w:p w:rsidR="003D40F4" w:rsidRDefault="00C34A30" w:rsidP="004508AF">
      <w:pPr>
        <w:spacing w:line="0" w:lineRule="atLeast"/>
        <w:ind w:right="26"/>
        <w:jc w:val="both"/>
        <w:rPr>
          <w:sz w:val="30"/>
          <w:szCs w:val="30"/>
        </w:rPr>
      </w:pPr>
      <w:r w:rsidRPr="00021097">
        <w:rPr>
          <w:sz w:val="30"/>
          <w:szCs w:val="30"/>
        </w:rPr>
        <w:tab/>
        <w:t>Летом поступили обращения работников дошкольного детского учреждения по вопросу нарушения их тру</w:t>
      </w:r>
      <w:r w:rsidR="00574D1C" w:rsidRPr="00021097">
        <w:rPr>
          <w:sz w:val="30"/>
          <w:szCs w:val="30"/>
        </w:rPr>
        <w:t>довых прав. Б</w:t>
      </w:r>
      <w:r w:rsidRPr="00021097">
        <w:rPr>
          <w:sz w:val="30"/>
          <w:szCs w:val="30"/>
        </w:rPr>
        <w:t>ольшое недоумение вызвало оформление и содержание приложенных копий документов, в частности, дополнение к трудовому договору и трудовая книжка. Впечатление такое, что руководитель позволяет себе многое: перечеркивать записи; противоречить самой себе, занося записи о приеме и увольнении работника; ссылаться на недействующие нормативные акты. В результате проверок, проведенных по обращению Уполномоченного районной прокуратурой и Государственной инспекцией</w:t>
      </w:r>
      <w:r w:rsidR="003D2840" w:rsidRPr="00021097">
        <w:rPr>
          <w:sz w:val="30"/>
          <w:szCs w:val="30"/>
        </w:rPr>
        <w:t xml:space="preserve"> </w:t>
      </w:r>
      <w:r w:rsidRPr="00021097">
        <w:rPr>
          <w:sz w:val="30"/>
          <w:szCs w:val="30"/>
        </w:rPr>
        <w:t xml:space="preserve"> труда </w:t>
      </w:r>
      <w:r w:rsidR="003D2840" w:rsidRPr="00021097">
        <w:rPr>
          <w:sz w:val="30"/>
          <w:szCs w:val="30"/>
        </w:rPr>
        <w:t xml:space="preserve"> </w:t>
      </w:r>
      <w:r w:rsidRPr="00021097">
        <w:rPr>
          <w:sz w:val="30"/>
          <w:szCs w:val="30"/>
        </w:rPr>
        <w:t xml:space="preserve">в </w:t>
      </w:r>
      <w:r w:rsidR="003D2840" w:rsidRPr="00021097">
        <w:rPr>
          <w:sz w:val="30"/>
          <w:szCs w:val="30"/>
        </w:rPr>
        <w:t xml:space="preserve">  </w:t>
      </w:r>
      <w:r w:rsidRPr="00021097">
        <w:rPr>
          <w:sz w:val="30"/>
          <w:szCs w:val="30"/>
        </w:rPr>
        <w:t xml:space="preserve">Республике </w:t>
      </w:r>
      <w:r w:rsidR="003D2840" w:rsidRPr="00021097">
        <w:rPr>
          <w:sz w:val="30"/>
          <w:szCs w:val="30"/>
        </w:rPr>
        <w:t xml:space="preserve"> </w:t>
      </w:r>
      <w:r w:rsidRPr="00021097">
        <w:rPr>
          <w:sz w:val="30"/>
          <w:szCs w:val="30"/>
        </w:rPr>
        <w:t xml:space="preserve">Алтай, </w:t>
      </w:r>
      <w:r w:rsidR="003D2840" w:rsidRPr="00021097">
        <w:rPr>
          <w:sz w:val="30"/>
          <w:szCs w:val="30"/>
        </w:rPr>
        <w:t xml:space="preserve"> </w:t>
      </w:r>
      <w:r w:rsidRPr="00021097">
        <w:rPr>
          <w:sz w:val="30"/>
          <w:szCs w:val="30"/>
        </w:rPr>
        <w:t xml:space="preserve">в </w:t>
      </w:r>
      <w:r w:rsidR="003D2840" w:rsidRPr="00021097">
        <w:rPr>
          <w:sz w:val="30"/>
          <w:szCs w:val="30"/>
        </w:rPr>
        <w:t xml:space="preserve"> </w:t>
      </w:r>
      <w:r w:rsidR="003D40F4">
        <w:rPr>
          <w:sz w:val="30"/>
          <w:szCs w:val="30"/>
        </w:rPr>
        <w:t xml:space="preserve">   </w:t>
      </w:r>
      <w:r w:rsidRPr="00021097">
        <w:rPr>
          <w:sz w:val="30"/>
          <w:szCs w:val="30"/>
        </w:rPr>
        <w:t xml:space="preserve">действиях </w:t>
      </w:r>
      <w:r w:rsidR="003D2840" w:rsidRPr="00021097">
        <w:rPr>
          <w:sz w:val="30"/>
          <w:szCs w:val="30"/>
        </w:rPr>
        <w:t xml:space="preserve"> </w:t>
      </w:r>
      <w:r w:rsidR="003D40F4">
        <w:rPr>
          <w:sz w:val="30"/>
          <w:szCs w:val="30"/>
        </w:rPr>
        <w:t xml:space="preserve">  </w:t>
      </w:r>
      <w:r w:rsidRPr="00021097">
        <w:rPr>
          <w:sz w:val="30"/>
          <w:szCs w:val="30"/>
        </w:rPr>
        <w:t>руководства</w:t>
      </w:r>
      <w:r w:rsidR="003D40F4">
        <w:rPr>
          <w:sz w:val="30"/>
          <w:szCs w:val="30"/>
        </w:rPr>
        <w:t xml:space="preserve"> </w:t>
      </w:r>
      <w:r w:rsidRPr="00021097">
        <w:rPr>
          <w:sz w:val="30"/>
          <w:szCs w:val="30"/>
        </w:rPr>
        <w:t xml:space="preserve"> </w:t>
      </w:r>
      <w:r w:rsidR="003D2840" w:rsidRPr="00021097">
        <w:rPr>
          <w:sz w:val="30"/>
          <w:szCs w:val="30"/>
        </w:rPr>
        <w:t xml:space="preserve">  </w:t>
      </w:r>
      <w:r w:rsidRPr="00021097">
        <w:rPr>
          <w:sz w:val="30"/>
          <w:szCs w:val="30"/>
        </w:rPr>
        <w:t xml:space="preserve">ДДУ </w:t>
      </w:r>
      <w:r w:rsidR="00701791" w:rsidRPr="00021097">
        <w:rPr>
          <w:sz w:val="30"/>
          <w:szCs w:val="30"/>
        </w:rPr>
        <w:t xml:space="preserve">    </w:t>
      </w:r>
      <w:r w:rsidRPr="00021097">
        <w:rPr>
          <w:sz w:val="30"/>
          <w:szCs w:val="30"/>
        </w:rPr>
        <w:t xml:space="preserve">«Сказка» </w:t>
      </w:r>
      <w:r w:rsidR="003D40F4">
        <w:rPr>
          <w:sz w:val="30"/>
          <w:szCs w:val="30"/>
        </w:rPr>
        <w:t xml:space="preserve">   </w:t>
      </w:r>
      <w:r w:rsidRPr="00021097">
        <w:rPr>
          <w:sz w:val="30"/>
          <w:szCs w:val="30"/>
        </w:rPr>
        <w:t>выявлены</w:t>
      </w:r>
      <w:r w:rsidR="003D40F4">
        <w:rPr>
          <w:sz w:val="30"/>
          <w:szCs w:val="30"/>
        </w:rPr>
        <w:t xml:space="preserve">    </w:t>
      </w:r>
      <w:r w:rsidRPr="00021097">
        <w:rPr>
          <w:sz w:val="30"/>
          <w:szCs w:val="30"/>
        </w:rPr>
        <w:t xml:space="preserve"> нарушения </w:t>
      </w:r>
    </w:p>
    <w:p w:rsidR="003D40F4" w:rsidRDefault="003D40F4" w:rsidP="004508AF">
      <w:pPr>
        <w:spacing w:line="0" w:lineRule="atLeast"/>
        <w:ind w:right="26"/>
        <w:jc w:val="both"/>
        <w:rPr>
          <w:sz w:val="30"/>
          <w:szCs w:val="30"/>
        </w:rPr>
      </w:pPr>
    </w:p>
    <w:p w:rsidR="00C34A30" w:rsidRPr="00021097" w:rsidRDefault="00C34A30" w:rsidP="004508AF">
      <w:pPr>
        <w:spacing w:line="0" w:lineRule="atLeast"/>
        <w:ind w:right="26"/>
        <w:jc w:val="both"/>
        <w:rPr>
          <w:sz w:val="30"/>
          <w:szCs w:val="30"/>
        </w:rPr>
      </w:pPr>
      <w:r w:rsidRPr="00021097">
        <w:rPr>
          <w:sz w:val="30"/>
          <w:szCs w:val="30"/>
        </w:rPr>
        <w:t xml:space="preserve">действующего трудового законодательства, в связи с чем, начальнику отдела образования внесено представление об их устранении.  Заведующей детсадом И.Д. Серденко был объявлен выговор за допущенные нарушения, а также она была привлечена к административной ответственности. </w:t>
      </w:r>
    </w:p>
    <w:p w:rsidR="00C34A30" w:rsidRPr="00021097" w:rsidRDefault="00C34A30" w:rsidP="004508AF">
      <w:pPr>
        <w:spacing w:line="0" w:lineRule="atLeast"/>
        <w:ind w:right="26"/>
        <w:jc w:val="both"/>
        <w:rPr>
          <w:sz w:val="30"/>
          <w:szCs w:val="30"/>
        </w:rPr>
      </w:pPr>
      <w:r w:rsidRPr="00021097">
        <w:rPr>
          <w:sz w:val="30"/>
          <w:szCs w:val="30"/>
        </w:rPr>
        <w:tab/>
        <w:t>В целом</w:t>
      </w:r>
      <w:r w:rsidR="002C040A" w:rsidRPr="00021097">
        <w:rPr>
          <w:sz w:val="30"/>
          <w:szCs w:val="30"/>
        </w:rPr>
        <w:t>,</w:t>
      </w:r>
      <w:r w:rsidRPr="00021097">
        <w:rPr>
          <w:sz w:val="30"/>
          <w:szCs w:val="30"/>
        </w:rPr>
        <w:t xml:space="preserve"> 2009 год показал, что проблематика неукоснительного соблюдения трудовых прав граждан продолжает оставаться актуальной. Органам государственной власти республики, контролирующим и надзорным органам предстоит приложить еще немало усилий, чтобы положения Конституции Российской Федерации и Трудового кодекса о создании благоприятных условий труда, о реализации прав граждан на достойную жизнь и свободное развитие нашли свое всестороннее и практическое воплощение на территории республики. В свою очередь, Уполномоченный, используя имеющиеся в его компетенции методы и средства, и в дальнейшем намерен последовательно оказывать жителям Республики Алтай содействие в восстановлении их нарушенных трудовых прав.</w:t>
      </w:r>
    </w:p>
    <w:p w:rsidR="00C34A30" w:rsidRPr="00021097" w:rsidRDefault="00C34A30" w:rsidP="004508AF">
      <w:pPr>
        <w:spacing w:line="0" w:lineRule="atLeast"/>
        <w:ind w:right="26"/>
        <w:jc w:val="both"/>
        <w:rPr>
          <w:sz w:val="30"/>
          <w:szCs w:val="30"/>
        </w:rPr>
      </w:pPr>
      <w:r w:rsidRPr="00021097">
        <w:rPr>
          <w:sz w:val="30"/>
          <w:szCs w:val="30"/>
        </w:rPr>
        <w:tab/>
      </w:r>
    </w:p>
    <w:p w:rsidR="00C34A30" w:rsidRPr="00021097" w:rsidRDefault="00C34A30" w:rsidP="004508AF">
      <w:pPr>
        <w:spacing w:line="0" w:lineRule="atLeast"/>
        <w:ind w:right="26"/>
        <w:jc w:val="center"/>
        <w:rPr>
          <w:b/>
          <w:sz w:val="30"/>
          <w:szCs w:val="30"/>
        </w:rPr>
      </w:pPr>
    </w:p>
    <w:p w:rsidR="00C34A30" w:rsidRPr="00021097" w:rsidRDefault="00C34A30" w:rsidP="004508AF">
      <w:pPr>
        <w:spacing w:line="0" w:lineRule="atLeast"/>
        <w:ind w:right="26"/>
        <w:jc w:val="center"/>
        <w:rPr>
          <w:b/>
          <w:sz w:val="30"/>
          <w:szCs w:val="30"/>
        </w:rPr>
      </w:pPr>
    </w:p>
    <w:p w:rsidR="0012398C" w:rsidRPr="00021097" w:rsidRDefault="0012398C" w:rsidP="004508AF">
      <w:pPr>
        <w:spacing w:line="0" w:lineRule="atLeast"/>
        <w:ind w:right="26"/>
        <w:jc w:val="center"/>
        <w:rPr>
          <w:b/>
          <w:sz w:val="30"/>
          <w:szCs w:val="30"/>
        </w:rPr>
      </w:pPr>
    </w:p>
    <w:p w:rsidR="0012398C" w:rsidRPr="00021097" w:rsidRDefault="0012398C"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534AB3" w:rsidRPr="00021097" w:rsidRDefault="00534AB3" w:rsidP="004508AF">
      <w:pPr>
        <w:spacing w:line="0" w:lineRule="atLeast"/>
        <w:ind w:right="26"/>
        <w:jc w:val="center"/>
        <w:rPr>
          <w:b/>
          <w:sz w:val="30"/>
          <w:szCs w:val="30"/>
        </w:rPr>
      </w:pPr>
    </w:p>
    <w:p w:rsidR="0012398C" w:rsidRDefault="0012398C" w:rsidP="004508AF">
      <w:pPr>
        <w:spacing w:line="0" w:lineRule="atLeast"/>
        <w:ind w:right="26"/>
        <w:jc w:val="center"/>
        <w:rPr>
          <w:b/>
          <w:sz w:val="30"/>
          <w:szCs w:val="30"/>
        </w:rPr>
      </w:pPr>
    </w:p>
    <w:p w:rsidR="002831CA" w:rsidRPr="00021097" w:rsidRDefault="002831CA" w:rsidP="004508AF">
      <w:pPr>
        <w:spacing w:line="0" w:lineRule="atLeast"/>
        <w:ind w:right="26"/>
        <w:jc w:val="center"/>
        <w:rPr>
          <w:b/>
          <w:sz w:val="30"/>
          <w:szCs w:val="30"/>
        </w:rPr>
      </w:pPr>
    </w:p>
    <w:p w:rsidR="00207A20" w:rsidRPr="00021097" w:rsidRDefault="00207A20" w:rsidP="004508AF">
      <w:pPr>
        <w:spacing w:line="0" w:lineRule="atLeast"/>
        <w:ind w:right="26"/>
        <w:jc w:val="center"/>
        <w:outlineLvl w:val="0"/>
        <w:rPr>
          <w:b/>
          <w:sz w:val="30"/>
          <w:szCs w:val="30"/>
        </w:rPr>
      </w:pPr>
      <w:r w:rsidRPr="00021097">
        <w:rPr>
          <w:b/>
          <w:sz w:val="30"/>
          <w:szCs w:val="30"/>
        </w:rPr>
        <w:t xml:space="preserve">РАЗДЕЛ </w:t>
      </w:r>
      <w:r w:rsidRPr="00021097">
        <w:rPr>
          <w:b/>
          <w:sz w:val="30"/>
          <w:szCs w:val="30"/>
          <w:lang w:val="en-US"/>
        </w:rPr>
        <w:t>III</w:t>
      </w:r>
      <w:r w:rsidRPr="00021097">
        <w:rPr>
          <w:b/>
          <w:sz w:val="30"/>
          <w:szCs w:val="30"/>
        </w:rPr>
        <w:t>.</w:t>
      </w:r>
    </w:p>
    <w:p w:rsidR="004B5D7D" w:rsidRPr="00021097" w:rsidRDefault="004B5D7D" w:rsidP="004508AF">
      <w:pPr>
        <w:spacing w:line="0" w:lineRule="atLeast"/>
        <w:ind w:right="26"/>
        <w:rPr>
          <w:b/>
          <w:sz w:val="30"/>
          <w:szCs w:val="30"/>
        </w:rPr>
      </w:pPr>
    </w:p>
    <w:p w:rsidR="00207A20" w:rsidRPr="00021097" w:rsidRDefault="00207A20" w:rsidP="004508AF">
      <w:pPr>
        <w:spacing w:line="0" w:lineRule="atLeast"/>
        <w:ind w:right="26"/>
        <w:jc w:val="center"/>
        <w:outlineLvl w:val="0"/>
        <w:rPr>
          <w:b/>
          <w:sz w:val="30"/>
          <w:szCs w:val="30"/>
        </w:rPr>
      </w:pPr>
      <w:r w:rsidRPr="00021097">
        <w:rPr>
          <w:b/>
          <w:sz w:val="30"/>
          <w:szCs w:val="30"/>
        </w:rPr>
        <w:t>ЗАЩИТА СОЦИАЛЬНЫХ ПРАВ ГРАЖДАН</w:t>
      </w:r>
    </w:p>
    <w:p w:rsidR="00207A20" w:rsidRPr="00021097" w:rsidRDefault="00207A20" w:rsidP="004508AF">
      <w:pPr>
        <w:spacing w:line="0" w:lineRule="atLeast"/>
        <w:ind w:right="26"/>
        <w:jc w:val="center"/>
        <w:rPr>
          <w:b/>
          <w:sz w:val="30"/>
          <w:szCs w:val="30"/>
        </w:rPr>
      </w:pPr>
    </w:p>
    <w:p w:rsidR="00207A20" w:rsidRPr="00021097" w:rsidRDefault="00207A20" w:rsidP="004508AF">
      <w:pPr>
        <w:spacing w:line="0" w:lineRule="atLeast"/>
        <w:ind w:right="26"/>
        <w:jc w:val="center"/>
        <w:rPr>
          <w:b/>
          <w:sz w:val="30"/>
          <w:szCs w:val="30"/>
        </w:rPr>
      </w:pPr>
      <w:r w:rsidRPr="00021097">
        <w:rPr>
          <w:b/>
          <w:sz w:val="30"/>
          <w:szCs w:val="30"/>
        </w:rPr>
        <w:t>3.1. Защита прав граждан с ограниченными возможностями здоровья</w:t>
      </w:r>
    </w:p>
    <w:p w:rsidR="00207A20" w:rsidRPr="00021097" w:rsidRDefault="00207A20" w:rsidP="004508AF">
      <w:pPr>
        <w:spacing w:line="0" w:lineRule="atLeast"/>
        <w:ind w:right="26"/>
        <w:jc w:val="center"/>
        <w:rPr>
          <w:b/>
          <w:sz w:val="30"/>
          <w:szCs w:val="30"/>
        </w:rPr>
      </w:pPr>
    </w:p>
    <w:p w:rsidR="00207A20" w:rsidRPr="00021097" w:rsidRDefault="002C040A" w:rsidP="004508AF">
      <w:pPr>
        <w:autoSpaceDE w:val="0"/>
        <w:autoSpaceDN w:val="0"/>
        <w:adjustRightInd w:val="0"/>
        <w:spacing w:line="0" w:lineRule="atLeast"/>
        <w:ind w:right="26"/>
        <w:jc w:val="both"/>
        <w:rPr>
          <w:sz w:val="30"/>
          <w:szCs w:val="30"/>
        </w:rPr>
      </w:pPr>
      <w:r w:rsidRPr="00021097">
        <w:rPr>
          <w:sz w:val="30"/>
          <w:szCs w:val="30"/>
        </w:rPr>
        <w:t xml:space="preserve">         До сих пор о</w:t>
      </w:r>
      <w:r w:rsidR="00207A20" w:rsidRPr="00021097">
        <w:rPr>
          <w:sz w:val="30"/>
          <w:szCs w:val="30"/>
        </w:rPr>
        <w:t xml:space="preserve">стается нерешенной проблема предоставления льгот по оплате жилья инвалидам, являющимся собственниками жилых помещений. </w:t>
      </w:r>
    </w:p>
    <w:p w:rsidR="00895169" w:rsidRPr="00021097" w:rsidRDefault="00895169" w:rsidP="004508AF">
      <w:pPr>
        <w:spacing w:line="0" w:lineRule="atLeast"/>
        <w:ind w:right="26" w:firstLine="708"/>
        <w:jc w:val="both"/>
        <w:rPr>
          <w:sz w:val="30"/>
          <w:szCs w:val="30"/>
        </w:rPr>
      </w:pPr>
      <w:r w:rsidRPr="00021097">
        <w:rPr>
          <w:sz w:val="30"/>
          <w:szCs w:val="30"/>
        </w:rPr>
        <w:t>В адрес Уполномоченного по правам человека в Республике Алтай поступали также жалобы от инвалидов, проживающих в приватизированных квартирах, пользующихся федеральными льготами. Заявители полагали, что, проживая в приватизированных квартирах, находящихся в домах государственного и муниципального жилого фонда, за ними сохранилось право на получение 50 % скидки по оплате жилья.</w:t>
      </w:r>
    </w:p>
    <w:p w:rsidR="00207A20" w:rsidRPr="00021097" w:rsidRDefault="00207A20" w:rsidP="004508AF">
      <w:pPr>
        <w:autoSpaceDE w:val="0"/>
        <w:autoSpaceDN w:val="0"/>
        <w:adjustRightInd w:val="0"/>
        <w:spacing w:line="0" w:lineRule="atLeast"/>
        <w:ind w:right="26" w:firstLine="720"/>
        <w:jc w:val="both"/>
        <w:rPr>
          <w:sz w:val="30"/>
          <w:szCs w:val="30"/>
        </w:rPr>
      </w:pPr>
      <w:r w:rsidRPr="00021097">
        <w:rPr>
          <w:sz w:val="30"/>
          <w:szCs w:val="30"/>
        </w:rPr>
        <w:t>Согласно статье 17 Федерального закона «О социальной защите инвалидов в Российской Федерации» инвалидам и семьям, имеющим детей-инвалидов, предоставляется скидка не ниже 50 процентов на оплату жилого помещения (в домах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w:t>
      </w:r>
    </w:p>
    <w:p w:rsidR="00207A20" w:rsidRPr="00021097" w:rsidRDefault="00207A20" w:rsidP="004508AF">
      <w:pPr>
        <w:autoSpaceDE w:val="0"/>
        <w:autoSpaceDN w:val="0"/>
        <w:adjustRightInd w:val="0"/>
        <w:spacing w:line="0" w:lineRule="atLeast"/>
        <w:ind w:right="26" w:firstLine="720"/>
        <w:jc w:val="both"/>
        <w:rPr>
          <w:sz w:val="30"/>
          <w:szCs w:val="30"/>
        </w:rPr>
      </w:pPr>
      <w:r w:rsidRPr="00021097">
        <w:rPr>
          <w:sz w:val="30"/>
          <w:szCs w:val="30"/>
        </w:rPr>
        <w:t>Таким образом, жилищные права инвалидов, являющихся собственниками жилья, оказываются ущемленными в части предоставления 50-процентной скидки по оплате за содержание и ремонт жилого помещения по сравнению с инвалидами, являющимися нанимателями в домах государственного или муниципального жилищного фонда.</w:t>
      </w:r>
    </w:p>
    <w:p w:rsidR="00207A20" w:rsidRPr="00021097" w:rsidRDefault="00207A20" w:rsidP="004508AF">
      <w:pPr>
        <w:autoSpaceDE w:val="0"/>
        <w:autoSpaceDN w:val="0"/>
        <w:adjustRightInd w:val="0"/>
        <w:spacing w:line="0" w:lineRule="atLeast"/>
        <w:ind w:right="26" w:firstLine="720"/>
        <w:jc w:val="both"/>
        <w:rPr>
          <w:sz w:val="30"/>
          <w:szCs w:val="30"/>
        </w:rPr>
      </w:pPr>
      <w:r w:rsidRPr="00021097">
        <w:rPr>
          <w:sz w:val="30"/>
          <w:szCs w:val="30"/>
        </w:rPr>
        <w:t xml:space="preserve">Несмотря на то, что в Государственную Думу Федерального Собрания Российской Федерации внесены и находятся на рассмотрении ряд проектов федеральных законов, предлагающих внесение соответствующих изменений в статью 17 Федерального закона «О социальной защите инвалидов в Российской Федерации», указанные законопроекты до сих пор не приняты, а  проблема предоставления льгот по оплате жилья инвалидам - собственникам жилых </w:t>
      </w:r>
      <w:r w:rsidR="00813205">
        <w:rPr>
          <w:sz w:val="30"/>
          <w:szCs w:val="30"/>
        </w:rPr>
        <w:t xml:space="preserve"> </w:t>
      </w:r>
      <w:r w:rsidRPr="00021097">
        <w:rPr>
          <w:sz w:val="30"/>
          <w:szCs w:val="30"/>
        </w:rPr>
        <w:t>помещений остается неурегулированной на федеральном уровне.</w:t>
      </w:r>
    </w:p>
    <w:p w:rsidR="00EB03E9" w:rsidRPr="00021097" w:rsidRDefault="00207A20" w:rsidP="004508AF">
      <w:pPr>
        <w:spacing w:line="0" w:lineRule="atLeast"/>
        <w:ind w:right="26"/>
        <w:jc w:val="both"/>
        <w:rPr>
          <w:b/>
          <w:sz w:val="30"/>
          <w:szCs w:val="30"/>
        </w:rPr>
      </w:pPr>
      <w:r w:rsidRPr="00021097">
        <w:rPr>
          <w:sz w:val="30"/>
          <w:szCs w:val="30"/>
        </w:rPr>
        <w:tab/>
      </w:r>
      <w:r w:rsidRPr="00021097">
        <w:rPr>
          <w:b/>
          <w:sz w:val="30"/>
          <w:szCs w:val="30"/>
        </w:rPr>
        <w:t>Данный вопрос поднимался сообществом Уполномоченных на встрече с министром регионального развития Российской Федерации  В.Ф. Басаргиным.</w:t>
      </w:r>
      <w:r w:rsidRPr="00021097">
        <w:rPr>
          <w:b/>
          <w:sz w:val="30"/>
          <w:szCs w:val="30"/>
        </w:rPr>
        <w:tab/>
        <w:t xml:space="preserve">Считаю, что произошло несправедливое разделение инвалидов Великой Отечественной войны на две неравные категории. Кроме того, эти люди заслужили почтительного отношения к ним, в том числе на государственном уровне. Государственная политика по отношению к участникам </w:t>
      </w:r>
      <w:r w:rsidR="00EB03E9" w:rsidRPr="00021097">
        <w:rPr>
          <w:b/>
          <w:sz w:val="30"/>
          <w:szCs w:val="30"/>
        </w:rPr>
        <w:t xml:space="preserve"> </w:t>
      </w:r>
      <w:r w:rsidRPr="00021097">
        <w:rPr>
          <w:b/>
          <w:sz w:val="30"/>
          <w:szCs w:val="30"/>
        </w:rPr>
        <w:t>Великой</w:t>
      </w:r>
      <w:r w:rsidR="00EB03E9" w:rsidRPr="00021097">
        <w:rPr>
          <w:b/>
          <w:sz w:val="30"/>
          <w:szCs w:val="30"/>
        </w:rPr>
        <w:t xml:space="preserve"> </w:t>
      </w:r>
      <w:r w:rsidRPr="00021097">
        <w:rPr>
          <w:b/>
          <w:sz w:val="30"/>
          <w:szCs w:val="30"/>
        </w:rPr>
        <w:t xml:space="preserve"> Отечественной </w:t>
      </w:r>
      <w:r w:rsidR="00EB03E9" w:rsidRPr="00021097">
        <w:rPr>
          <w:b/>
          <w:sz w:val="30"/>
          <w:szCs w:val="30"/>
        </w:rPr>
        <w:t xml:space="preserve"> </w:t>
      </w:r>
      <w:r w:rsidRPr="00021097">
        <w:rPr>
          <w:b/>
          <w:sz w:val="30"/>
          <w:szCs w:val="30"/>
        </w:rPr>
        <w:t xml:space="preserve">войны </w:t>
      </w:r>
      <w:r w:rsidR="00EB03E9" w:rsidRPr="00021097">
        <w:rPr>
          <w:b/>
          <w:sz w:val="30"/>
          <w:szCs w:val="30"/>
        </w:rPr>
        <w:t xml:space="preserve"> </w:t>
      </w:r>
      <w:r w:rsidRPr="00021097">
        <w:rPr>
          <w:b/>
          <w:sz w:val="30"/>
          <w:szCs w:val="30"/>
        </w:rPr>
        <w:t xml:space="preserve">должна быть </w:t>
      </w:r>
    </w:p>
    <w:p w:rsidR="00EB03E9" w:rsidRPr="00021097" w:rsidRDefault="00EB03E9" w:rsidP="004508AF">
      <w:pPr>
        <w:spacing w:line="0" w:lineRule="atLeast"/>
        <w:ind w:right="26"/>
        <w:jc w:val="both"/>
        <w:rPr>
          <w:b/>
          <w:sz w:val="30"/>
          <w:szCs w:val="30"/>
        </w:rPr>
      </w:pPr>
    </w:p>
    <w:p w:rsidR="00EB03E9" w:rsidRPr="00021097" w:rsidRDefault="00EB03E9" w:rsidP="004508AF">
      <w:pPr>
        <w:spacing w:line="0" w:lineRule="atLeast"/>
        <w:ind w:right="26"/>
        <w:jc w:val="both"/>
        <w:rPr>
          <w:b/>
          <w:sz w:val="30"/>
          <w:szCs w:val="30"/>
        </w:rPr>
      </w:pPr>
    </w:p>
    <w:p w:rsidR="002831CA" w:rsidRDefault="002831CA" w:rsidP="004508AF">
      <w:pPr>
        <w:spacing w:line="0" w:lineRule="atLeast"/>
        <w:ind w:right="26"/>
        <w:jc w:val="both"/>
        <w:rPr>
          <w:b/>
          <w:sz w:val="30"/>
          <w:szCs w:val="30"/>
        </w:rPr>
      </w:pPr>
    </w:p>
    <w:p w:rsidR="00207A20" w:rsidRPr="00021097" w:rsidRDefault="00207A20" w:rsidP="004508AF">
      <w:pPr>
        <w:spacing w:line="0" w:lineRule="atLeast"/>
        <w:ind w:right="26"/>
        <w:jc w:val="both"/>
        <w:rPr>
          <w:b/>
          <w:sz w:val="30"/>
          <w:szCs w:val="30"/>
        </w:rPr>
      </w:pPr>
      <w:r w:rsidRPr="00021097">
        <w:rPr>
          <w:b/>
          <w:sz w:val="30"/>
          <w:szCs w:val="30"/>
        </w:rPr>
        <w:t>направлена на обеспечение им всех необходимых социальных гарантий, что должно быть закреплено на федеральном законодательном уровне</w:t>
      </w:r>
      <w:r w:rsidRPr="00021097">
        <w:rPr>
          <w:sz w:val="30"/>
          <w:szCs w:val="30"/>
        </w:rPr>
        <w:t>.</w:t>
      </w:r>
    </w:p>
    <w:p w:rsidR="00207A20" w:rsidRPr="00021097" w:rsidRDefault="00F700B7" w:rsidP="004508AF">
      <w:pPr>
        <w:spacing w:line="0" w:lineRule="atLeast"/>
        <w:ind w:right="26"/>
        <w:jc w:val="both"/>
        <w:rPr>
          <w:sz w:val="30"/>
          <w:szCs w:val="30"/>
        </w:rPr>
      </w:pPr>
      <w:r w:rsidRPr="00021097">
        <w:rPr>
          <w:sz w:val="30"/>
          <w:szCs w:val="30"/>
        </w:rPr>
        <w:t xml:space="preserve">       </w:t>
      </w:r>
      <w:r w:rsidR="00207A20" w:rsidRPr="00021097">
        <w:rPr>
          <w:sz w:val="30"/>
          <w:szCs w:val="30"/>
        </w:rPr>
        <w:t xml:space="preserve">Ежедневно людям с ограниченными физическими возможностями приходится испытывать на себе все недостатки региональной инфраструктуры, не позволяющей им чувствовать себя комфортно на городских улицах, а тем более на сельских улицах. </w:t>
      </w:r>
    </w:p>
    <w:p w:rsidR="00207A20" w:rsidRPr="00021097" w:rsidRDefault="00207A20" w:rsidP="004508AF">
      <w:pPr>
        <w:spacing w:line="0" w:lineRule="atLeast"/>
        <w:ind w:right="26" w:firstLine="708"/>
        <w:jc w:val="both"/>
        <w:rPr>
          <w:sz w:val="30"/>
          <w:szCs w:val="30"/>
        </w:rPr>
      </w:pPr>
      <w:r w:rsidRPr="00021097">
        <w:rPr>
          <w:sz w:val="30"/>
          <w:szCs w:val="30"/>
        </w:rPr>
        <w:t>Данная проблема поднималась в прошлом отчетном докладе, но, к сожалению, следует констатировать,  что за истекший год мало что изменилось. Зачастую поручни и пандусы отсутствуют у входов и в помещениях административных зданий, больниц, бань и других объектов социальной инфраструктуры, что затрудняет доступ инвалидов к указанным объектам. На многих автостоянках, находящихся в собственности муниципальных органов, предприятий и частных лиц, наглядная информация о категориях потребителей, имеющих право на получение льгот, а также перечень льгот отсутствует, места для парковки специальных автотранспортных средств инвалидов не обозначены. Тротуары улиц в большинстве случаев не оборудованы пологими спусками в местах наземных переходов улиц, дорог, магистралей и остановок пассажирского транспорта.</w:t>
      </w:r>
    </w:p>
    <w:p w:rsidR="00207A20" w:rsidRPr="00021097" w:rsidRDefault="00207A20" w:rsidP="004508AF">
      <w:pPr>
        <w:spacing w:line="0" w:lineRule="atLeast"/>
        <w:ind w:right="26" w:firstLine="708"/>
        <w:jc w:val="both"/>
        <w:rPr>
          <w:sz w:val="30"/>
          <w:szCs w:val="30"/>
        </w:rPr>
      </w:pPr>
      <w:r w:rsidRPr="00021097">
        <w:rPr>
          <w:sz w:val="30"/>
          <w:szCs w:val="30"/>
        </w:rPr>
        <w:t>По-прежнему права инвалидов на образование, труд и доступную среду ограничены вследствие несовершенства законодательства. Региональное законодательство о безбарьерной среде и квотировании рабочих мест для инвалидов недостаточно эффективно из-за отсутствия механизма реализации.</w:t>
      </w:r>
    </w:p>
    <w:p w:rsidR="00207A20" w:rsidRPr="00021097" w:rsidRDefault="00207A20" w:rsidP="004508AF">
      <w:pPr>
        <w:spacing w:line="0" w:lineRule="atLeast"/>
        <w:ind w:right="26"/>
        <w:jc w:val="both"/>
        <w:rPr>
          <w:sz w:val="30"/>
          <w:szCs w:val="30"/>
        </w:rPr>
      </w:pPr>
      <w:r w:rsidRPr="00021097">
        <w:rPr>
          <w:sz w:val="30"/>
          <w:szCs w:val="30"/>
        </w:rPr>
        <w:tab/>
        <w:t>В минувшем году продолжали поступать жалобы, связанные с установлением группы инвалидности и степени ограничения к трудовой деятельности. С 2004 года право выносить заключение о степени ограничения способности к труду отнесено к компетенции учреждений медико-социальной экспертизы.</w:t>
      </w:r>
    </w:p>
    <w:p w:rsidR="00207A20" w:rsidRPr="00021097" w:rsidRDefault="00207A20" w:rsidP="004508AF">
      <w:pPr>
        <w:pStyle w:val="ConsTitle"/>
        <w:widowControl/>
        <w:spacing w:line="0" w:lineRule="atLeast"/>
        <w:ind w:right="26" w:firstLine="720"/>
        <w:jc w:val="both"/>
        <w:rPr>
          <w:rFonts w:ascii="Times New Roman" w:hAnsi="Times New Roman" w:cs="Times New Roman"/>
          <w:b w:val="0"/>
          <w:sz w:val="30"/>
          <w:szCs w:val="30"/>
        </w:rPr>
      </w:pPr>
      <w:r w:rsidRPr="00021097">
        <w:rPr>
          <w:rFonts w:ascii="Times New Roman" w:hAnsi="Times New Roman" w:cs="Times New Roman"/>
          <w:b w:val="0"/>
          <w:sz w:val="30"/>
          <w:szCs w:val="30"/>
        </w:rPr>
        <w:t>Благодаря сотрудничеству Уполномоченного с Федеральным государственным учреждением «Главное бюро медико-социальной экспертизы по Республике Алтай» вопросы, поставленные в обращениях, были успешно разрешены. Так, в июле 2009 года  гражданин С. после переосвидетельствования не был признан инвалидом. В связи с этим в адрес Уполномоченного  поступила жалоба от его матери, в котором объяснялось, что ее сын являлся инвалидом с детства.  По обращению Уполномоченного было проведено повторное обследование, и гражданину С. была установлена третья группа инвалидности.</w:t>
      </w:r>
    </w:p>
    <w:p w:rsidR="00CC2E4F" w:rsidRPr="00021097" w:rsidRDefault="00207A20" w:rsidP="004508AF">
      <w:pPr>
        <w:spacing w:line="0" w:lineRule="atLeast"/>
        <w:ind w:right="26" w:firstLine="720"/>
        <w:jc w:val="both"/>
        <w:rPr>
          <w:sz w:val="30"/>
          <w:szCs w:val="30"/>
        </w:rPr>
      </w:pPr>
      <w:r w:rsidRPr="00021097">
        <w:rPr>
          <w:sz w:val="30"/>
          <w:szCs w:val="30"/>
        </w:rPr>
        <w:t xml:space="preserve">Поступали подобные обращения и от граждан, в данный момент отбывающих наказание в местах лишения свободы. В начале 2009 года в Аппарат Уполномоченного обратился гражданин М., прошедший переосвидетельствование в </w:t>
      </w:r>
      <w:r w:rsidR="0041320A" w:rsidRPr="00021097">
        <w:rPr>
          <w:sz w:val="30"/>
          <w:szCs w:val="30"/>
        </w:rPr>
        <w:t>ФБУ ИК-1, в результате которого</w:t>
      </w:r>
      <w:r w:rsidRPr="00021097">
        <w:rPr>
          <w:sz w:val="30"/>
          <w:szCs w:val="30"/>
        </w:rPr>
        <w:t xml:space="preserve"> не был признан </w:t>
      </w:r>
    </w:p>
    <w:p w:rsidR="00CC2E4F" w:rsidRPr="00021097" w:rsidRDefault="00207A20" w:rsidP="004508AF">
      <w:pPr>
        <w:spacing w:line="0" w:lineRule="atLeast"/>
        <w:ind w:right="26"/>
        <w:jc w:val="both"/>
        <w:rPr>
          <w:sz w:val="30"/>
          <w:szCs w:val="30"/>
        </w:rPr>
      </w:pPr>
      <w:r w:rsidRPr="00021097">
        <w:rPr>
          <w:sz w:val="30"/>
          <w:szCs w:val="30"/>
        </w:rPr>
        <w:t xml:space="preserve">инвалидом. На запрос  Уполномоченного в Главное бюро МСЭ по Республике Алтай получен ответ, в котором сообщено, что в марте 2009 года </w:t>
      </w:r>
    </w:p>
    <w:p w:rsidR="00CC2E4F" w:rsidRPr="00021097" w:rsidRDefault="00CC2E4F" w:rsidP="004508AF">
      <w:pPr>
        <w:spacing w:line="0" w:lineRule="atLeast"/>
        <w:ind w:right="26"/>
        <w:jc w:val="both"/>
        <w:rPr>
          <w:sz w:val="30"/>
          <w:szCs w:val="30"/>
        </w:rPr>
      </w:pPr>
    </w:p>
    <w:p w:rsidR="00207A20" w:rsidRPr="00021097" w:rsidRDefault="00207A20" w:rsidP="004508AF">
      <w:pPr>
        <w:spacing w:line="0" w:lineRule="atLeast"/>
        <w:ind w:right="26"/>
        <w:jc w:val="both"/>
        <w:rPr>
          <w:sz w:val="30"/>
          <w:szCs w:val="30"/>
        </w:rPr>
      </w:pPr>
      <w:r w:rsidRPr="00021097">
        <w:rPr>
          <w:sz w:val="30"/>
          <w:szCs w:val="30"/>
        </w:rPr>
        <w:t>гражданин М. освидетельствован и признан инвалидом третьей группы первой степени ограничения к трудовой деятельности.</w:t>
      </w:r>
    </w:p>
    <w:p w:rsidR="00207A20" w:rsidRPr="00021097" w:rsidRDefault="00207A20" w:rsidP="004508AF">
      <w:pPr>
        <w:spacing w:line="0" w:lineRule="atLeast"/>
        <w:ind w:right="26" w:firstLine="720"/>
        <w:jc w:val="both"/>
        <w:rPr>
          <w:sz w:val="30"/>
          <w:szCs w:val="30"/>
        </w:rPr>
      </w:pPr>
      <w:r w:rsidRPr="00021097">
        <w:rPr>
          <w:sz w:val="30"/>
          <w:szCs w:val="30"/>
        </w:rPr>
        <w:t>Хотелось бы выразить искренние слова благодарности Министерству труда и социального развития Республики Алтай и Фонду социального страхования по Республике Алтай за взаимопонимание и действенную помощь. Так, в мае 2009 года в Фонд соцстраха обратилась с заявлением гражданка Г., инвалид второй группы</w:t>
      </w:r>
      <w:r w:rsidR="00D2397E" w:rsidRPr="00021097">
        <w:rPr>
          <w:sz w:val="30"/>
          <w:szCs w:val="30"/>
        </w:rPr>
        <w:t>,</w:t>
      </w:r>
      <w:r w:rsidRPr="00021097">
        <w:rPr>
          <w:sz w:val="30"/>
          <w:szCs w:val="30"/>
        </w:rPr>
        <w:t xml:space="preserve"> о предоставлении ей путевки на санаторно-курортное лечение. Ее поставили в очередь. На момент ее обращения к Уполномоченному в ноябре месяце все путевки были распределены в порядке очередности. В связи с тем, что гражданка Г. ока</w:t>
      </w:r>
      <w:r w:rsidR="006D0E02" w:rsidRPr="00021097">
        <w:rPr>
          <w:sz w:val="30"/>
          <w:szCs w:val="30"/>
        </w:rPr>
        <w:t>залась в очень сложной ситуации:</w:t>
      </w:r>
      <w:r w:rsidRPr="00021097">
        <w:rPr>
          <w:sz w:val="30"/>
          <w:szCs w:val="30"/>
        </w:rPr>
        <w:t xml:space="preserve"> ей негде было жить</w:t>
      </w:r>
      <w:r w:rsidR="006D0E02" w:rsidRPr="00021097">
        <w:rPr>
          <w:sz w:val="30"/>
          <w:szCs w:val="30"/>
        </w:rPr>
        <w:t>,</w:t>
      </w:r>
      <w:r w:rsidRPr="00021097">
        <w:rPr>
          <w:sz w:val="30"/>
          <w:szCs w:val="30"/>
        </w:rPr>
        <w:t xml:space="preserve"> и  она нуждалась в лечении, Фонд соцстраха выделил ей путевку в декабре месяце. После лечения ее было не узнать: это была женщина</w:t>
      </w:r>
      <w:r w:rsidR="006D0E02" w:rsidRPr="00021097">
        <w:rPr>
          <w:sz w:val="30"/>
          <w:szCs w:val="30"/>
        </w:rPr>
        <w:t>,</w:t>
      </w:r>
      <w:r w:rsidRPr="00021097">
        <w:rPr>
          <w:sz w:val="30"/>
          <w:szCs w:val="30"/>
        </w:rPr>
        <w:t xml:space="preserve"> полная сил и желания жить.</w:t>
      </w:r>
    </w:p>
    <w:p w:rsidR="00207A20" w:rsidRPr="00021097" w:rsidRDefault="00207A20" w:rsidP="004508AF">
      <w:pPr>
        <w:spacing w:line="0" w:lineRule="atLeast"/>
        <w:ind w:right="26" w:firstLine="720"/>
        <w:jc w:val="both"/>
        <w:rPr>
          <w:sz w:val="30"/>
          <w:szCs w:val="30"/>
        </w:rPr>
      </w:pPr>
      <w:r w:rsidRPr="00021097">
        <w:rPr>
          <w:sz w:val="30"/>
          <w:szCs w:val="30"/>
        </w:rPr>
        <w:t xml:space="preserve">В связи с обращениями граждан о предоставлении бесплатного проезда на авиационном транспорте инвалидам и детям-инвалидам, которые по состоянию здоровья не способны переносить длительные поездки на железнодорожном транспорте при направлении на лечение, </w:t>
      </w:r>
      <w:r w:rsidRPr="00021097">
        <w:rPr>
          <w:b/>
          <w:sz w:val="30"/>
          <w:szCs w:val="30"/>
        </w:rPr>
        <w:t>Уполномоченный по правам человека в Республике Алтай посчитал необходимым обратиться в Министерство здравоохранения и социального развития Российской Федерации. Директор Департамента социальной защиты Минздравсоцразвития России О.В. Самарина сообщила, что  Министерство прорабатывает вопрос о внесении соответствующих изменений в Постановление Правительства РФ от 29.12.2004 № 864</w:t>
      </w:r>
      <w:r w:rsidRPr="00021097">
        <w:rPr>
          <w:sz w:val="30"/>
          <w:szCs w:val="30"/>
        </w:rPr>
        <w:t xml:space="preserve"> «О порядке финансового обеспечения расходов по предоставлению гражданам государственной социальной помощи в виде набора социальных услуг и установлении платы за предоставление государственной социальной помощи в виде набора социальных услуг лицам, подвергшимся воздействию радиации вследствие катастрофы на Чернобыльской АЭС, а также вследствие ядерных испытаний на Семипалатинском полигоне, и приравненным к ним категориям граждан».</w:t>
      </w:r>
    </w:p>
    <w:p w:rsidR="00207A20" w:rsidRPr="00021097" w:rsidRDefault="00207A20" w:rsidP="004508AF">
      <w:pPr>
        <w:spacing w:line="0" w:lineRule="atLeast"/>
        <w:ind w:right="26" w:firstLine="708"/>
        <w:jc w:val="both"/>
        <w:rPr>
          <w:sz w:val="30"/>
          <w:szCs w:val="30"/>
        </w:rPr>
      </w:pPr>
      <w:r w:rsidRPr="00021097">
        <w:rPr>
          <w:sz w:val="30"/>
          <w:szCs w:val="30"/>
        </w:rPr>
        <w:t xml:space="preserve">В 2009 году заметно увеличилось количество поступающих обращений по вопросу выдачи удостоверений установленного образца гражданам, подвергшимся воздействию радиации вследствие ядерных испытаний на Семипалатинском полигоне. Как правило, это те, кто прибыл из Республики Казахстан и проживал на территориях, не вошедших в </w:t>
      </w:r>
      <w:r w:rsidRPr="00021097">
        <w:rPr>
          <w:bCs/>
          <w:sz w:val="30"/>
          <w:szCs w:val="30"/>
        </w:rPr>
        <w:t xml:space="preserve">утвержденный Правительством РФ </w:t>
      </w:r>
      <w:r w:rsidRPr="00021097">
        <w:rPr>
          <w:sz w:val="30"/>
          <w:szCs w:val="30"/>
        </w:rPr>
        <w:t xml:space="preserve">перечень </w:t>
      </w:r>
      <w:r w:rsidRPr="00021097">
        <w:rPr>
          <w:bCs/>
          <w:sz w:val="30"/>
          <w:szCs w:val="30"/>
        </w:rPr>
        <w:t>населенных пунктов, подвергшихся радиационному воздействию.</w:t>
      </w:r>
    </w:p>
    <w:p w:rsidR="006D0E02" w:rsidRPr="00021097" w:rsidRDefault="00207A20" w:rsidP="004508AF">
      <w:pPr>
        <w:spacing w:line="0" w:lineRule="atLeast"/>
        <w:ind w:right="26" w:firstLine="708"/>
        <w:jc w:val="both"/>
        <w:rPr>
          <w:sz w:val="30"/>
          <w:szCs w:val="30"/>
        </w:rPr>
      </w:pPr>
      <w:r w:rsidRPr="00021097">
        <w:rPr>
          <w:sz w:val="30"/>
          <w:szCs w:val="30"/>
        </w:rPr>
        <w:t xml:space="preserve">Данная проблема решается довольно просто: суд на основании имеющихся документов у гражданина принимает решение о признании его подвергшимся воздействию радиации. В большинстве случаев так и происходит. Но приведу необычный пример. Вот уже почти год гражданка К. </w:t>
      </w:r>
    </w:p>
    <w:p w:rsidR="006D0E02" w:rsidRPr="00021097" w:rsidRDefault="006D0E02" w:rsidP="004508AF">
      <w:pPr>
        <w:spacing w:line="0" w:lineRule="atLeast"/>
        <w:ind w:right="26"/>
        <w:jc w:val="both"/>
        <w:rPr>
          <w:sz w:val="30"/>
          <w:szCs w:val="30"/>
        </w:rPr>
      </w:pPr>
    </w:p>
    <w:p w:rsidR="006D0E02" w:rsidRPr="00021097" w:rsidRDefault="006D0E02" w:rsidP="004508AF">
      <w:pPr>
        <w:spacing w:line="0" w:lineRule="atLeast"/>
        <w:ind w:right="26"/>
        <w:jc w:val="both"/>
        <w:rPr>
          <w:sz w:val="30"/>
          <w:szCs w:val="30"/>
        </w:rPr>
      </w:pPr>
    </w:p>
    <w:p w:rsidR="00207A20" w:rsidRPr="00021097" w:rsidRDefault="00207A20" w:rsidP="004508AF">
      <w:pPr>
        <w:spacing w:line="0" w:lineRule="atLeast"/>
        <w:ind w:right="26"/>
        <w:jc w:val="both"/>
        <w:rPr>
          <w:sz w:val="30"/>
          <w:szCs w:val="30"/>
        </w:rPr>
      </w:pPr>
      <w:r w:rsidRPr="00021097">
        <w:rPr>
          <w:sz w:val="30"/>
          <w:szCs w:val="30"/>
        </w:rPr>
        <w:t xml:space="preserve">не может доказать городскому суду, что вследствие ядерных испытаний на Семипалатинском полигоне она и ее сын получили </w:t>
      </w:r>
      <w:r w:rsidRPr="00021097">
        <w:rPr>
          <w:bCs/>
          <w:sz w:val="30"/>
          <w:szCs w:val="30"/>
        </w:rPr>
        <w:t>суммарную (накопленную) эффективную дозу облучения более 25 сЗв (бэр)</w:t>
      </w:r>
      <w:r w:rsidRPr="00021097">
        <w:rPr>
          <w:sz w:val="30"/>
          <w:szCs w:val="30"/>
        </w:rPr>
        <w:t xml:space="preserve">. Самое интересное, что у обоих обратившихся имеются на руках удостоверения Республики Казахстан, подтверждающие данный факт. Между нашими государствами подписан международный договор о признании сторонами внутренних документов. Но вот судья до сих пор считает, что необходимо проведение экспертизы, подтверждающей соответствующую полученную гражданами дозу облучения. </w:t>
      </w:r>
    </w:p>
    <w:p w:rsidR="00207A20" w:rsidRPr="00021097" w:rsidRDefault="00207A20" w:rsidP="004508AF">
      <w:pPr>
        <w:spacing w:line="0" w:lineRule="atLeast"/>
        <w:ind w:right="26" w:firstLine="720"/>
        <w:jc w:val="both"/>
        <w:rPr>
          <w:sz w:val="30"/>
          <w:szCs w:val="30"/>
        </w:rPr>
      </w:pPr>
    </w:p>
    <w:p w:rsidR="00207A20" w:rsidRPr="00021097" w:rsidRDefault="00207A20" w:rsidP="004508AF">
      <w:pPr>
        <w:spacing w:line="0" w:lineRule="atLeast"/>
        <w:ind w:right="26"/>
        <w:jc w:val="center"/>
        <w:outlineLvl w:val="0"/>
        <w:rPr>
          <w:b/>
          <w:sz w:val="30"/>
          <w:szCs w:val="30"/>
        </w:rPr>
      </w:pPr>
      <w:r w:rsidRPr="00021097">
        <w:rPr>
          <w:b/>
          <w:sz w:val="30"/>
          <w:szCs w:val="30"/>
        </w:rPr>
        <w:t>3.2. Права и законные интересы ребенка</w:t>
      </w:r>
    </w:p>
    <w:p w:rsidR="00207A20" w:rsidRPr="00021097" w:rsidRDefault="00207A20" w:rsidP="004508AF">
      <w:pPr>
        <w:spacing w:line="0" w:lineRule="atLeast"/>
        <w:ind w:right="26"/>
        <w:jc w:val="center"/>
        <w:rPr>
          <w:b/>
          <w:sz w:val="30"/>
          <w:szCs w:val="30"/>
        </w:rPr>
      </w:pPr>
    </w:p>
    <w:p w:rsidR="00207A20" w:rsidRPr="00021097" w:rsidRDefault="00207A20" w:rsidP="004508AF">
      <w:pPr>
        <w:spacing w:line="0" w:lineRule="atLeast"/>
        <w:ind w:right="26"/>
        <w:jc w:val="both"/>
        <w:rPr>
          <w:sz w:val="30"/>
          <w:szCs w:val="30"/>
        </w:rPr>
      </w:pPr>
      <w:r w:rsidRPr="00021097">
        <w:rPr>
          <w:sz w:val="30"/>
          <w:szCs w:val="30"/>
        </w:rPr>
        <w:tab/>
        <w:t xml:space="preserve">Согласно статье 38 Конституции страны, материнство и детство, семья находятся под защитой государства. Российская Федерация признает детство важным этапом жизни человека и исходит из принципов приоритетности подготовки детей к полноценной жизни в обществе, развития общественно значимой и творческой активности, воспитания в них высоких нравственных качеств, патриотизма и гражданственности. </w:t>
      </w:r>
    </w:p>
    <w:p w:rsidR="00207A20" w:rsidRPr="00021097" w:rsidRDefault="00207A20" w:rsidP="004508AF">
      <w:pPr>
        <w:spacing w:line="0" w:lineRule="atLeast"/>
        <w:ind w:right="26"/>
        <w:jc w:val="both"/>
        <w:rPr>
          <w:sz w:val="30"/>
          <w:szCs w:val="30"/>
        </w:rPr>
      </w:pPr>
      <w:r w:rsidRPr="00021097">
        <w:rPr>
          <w:sz w:val="30"/>
          <w:szCs w:val="30"/>
        </w:rPr>
        <w:tab/>
        <w:t xml:space="preserve">Ребенку от рождения принадлежат и гарантируются права и свободы человека и гражданина в соответствии с Конституцией Российской Федерации, общепризнанными принципами и нормами международного права, федеральным и региональным законодательством. Статья 27 Конвенции о правах ребенка, принятая резолюцией 44/25 Генеральной Ассамблеей ООН от 20 ноября 1989 года, определяет, что государствами признается право ребенка на такой уровень жизни, который необходим для его физического, умственного, духовного, нравственного и социального развития. </w:t>
      </w:r>
    </w:p>
    <w:p w:rsidR="00207A20" w:rsidRPr="00021097" w:rsidRDefault="00207A20" w:rsidP="004508AF">
      <w:pPr>
        <w:spacing w:line="0" w:lineRule="atLeast"/>
        <w:ind w:right="26"/>
        <w:jc w:val="both"/>
        <w:rPr>
          <w:b/>
          <w:sz w:val="30"/>
          <w:szCs w:val="30"/>
        </w:rPr>
      </w:pPr>
      <w:r w:rsidRPr="00021097">
        <w:rPr>
          <w:sz w:val="30"/>
          <w:szCs w:val="30"/>
        </w:rPr>
        <w:tab/>
      </w:r>
      <w:r w:rsidRPr="00021097">
        <w:rPr>
          <w:b/>
          <w:sz w:val="30"/>
          <w:szCs w:val="30"/>
        </w:rPr>
        <w:t>Благодаря настоятельным рекомендациям сообщества Уполномоченных по правам человека субъектов РФ во время их встреч с министром здравоохранения и социального развития Т.А. Голиковой и министром образования и науки А.А. Фурсенко,  Федеральным законом от 17.12. 2009 N 315-ФЗ внесены изменения в Федеральный закон "О дополнительных гарантиях по социальной поддержке детей-сирот и детей, оставшихся без попечения родителей".</w:t>
      </w:r>
      <w:r w:rsidRPr="00021097">
        <w:rPr>
          <w:sz w:val="30"/>
          <w:szCs w:val="30"/>
        </w:rPr>
        <w:t xml:space="preserve"> Закон убирает верхнюю возрастную планку – 23 года, для указанной категории лиц, получающих среднее и высшее профессиональное образование. Теперь закон позволяет получить полное государственное обеспечение и дополнительные гарантии по социальной поддержке, включая выходное пособие по окончании учебы и после того, как им исполнится 23 года, чего ранее не было. </w:t>
      </w:r>
    </w:p>
    <w:p w:rsidR="00F83DD1" w:rsidRPr="00021097" w:rsidRDefault="00207A20" w:rsidP="004508AF">
      <w:pPr>
        <w:pStyle w:val="a7"/>
        <w:spacing w:after="0" w:line="0" w:lineRule="atLeast"/>
        <w:ind w:right="26" w:firstLine="540"/>
        <w:jc w:val="both"/>
        <w:rPr>
          <w:sz w:val="30"/>
          <w:szCs w:val="30"/>
        </w:rPr>
      </w:pPr>
      <w:r w:rsidRPr="00021097">
        <w:rPr>
          <w:sz w:val="30"/>
          <w:szCs w:val="30"/>
        </w:rPr>
        <w:tab/>
        <w:t xml:space="preserve">В последние годы в Республике Алтай были приняты законы, другие нормативные акты, регламентирующие различные вопросы, касающиеся прав </w:t>
      </w:r>
    </w:p>
    <w:p w:rsidR="00F83DD1" w:rsidRPr="00021097" w:rsidRDefault="00F83DD1" w:rsidP="004508AF">
      <w:pPr>
        <w:pStyle w:val="a7"/>
        <w:spacing w:after="0" w:line="0" w:lineRule="atLeast"/>
        <w:ind w:right="26"/>
        <w:jc w:val="both"/>
        <w:rPr>
          <w:sz w:val="30"/>
          <w:szCs w:val="30"/>
        </w:rPr>
      </w:pPr>
    </w:p>
    <w:p w:rsidR="00F83DD1" w:rsidRPr="00021097" w:rsidRDefault="00F83DD1" w:rsidP="004508AF">
      <w:pPr>
        <w:pStyle w:val="a7"/>
        <w:spacing w:after="0" w:line="0" w:lineRule="atLeast"/>
        <w:ind w:right="26"/>
        <w:jc w:val="both"/>
        <w:rPr>
          <w:sz w:val="30"/>
          <w:szCs w:val="30"/>
        </w:rPr>
      </w:pPr>
    </w:p>
    <w:p w:rsidR="0024239F" w:rsidRPr="00021097" w:rsidRDefault="00207A20" w:rsidP="004508AF">
      <w:pPr>
        <w:pStyle w:val="a7"/>
        <w:spacing w:after="0" w:line="0" w:lineRule="atLeast"/>
        <w:ind w:right="26"/>
        <w:jc w:val="both"/>
        <w:rPr>
          <w:sz w:val="30"/>
          <w:szCs w:val="30"/>
        </w:rPr>
      </w:pPr>
      <w:r w:rsidRPr="00021097">
        <w:rPr>
          <w:sz w:val="30"/>
          <w:szCs w:val="30"/>
        </w:rPr>
        <w:t>детей и молодежи нашей республики.  Благодаря осуществлению мер, предусмотренных данными докумен</w:t>
      </w:r>
      <w:r w:rsidR="003F78C4" w:rsidRPr="00021097">
        <w:rPr>
          <w:sz w:val="30"/>
          <w:szCs w:val="30"/>
        </w:rPr>
        <w:t xml:space="preserve">тами, удалось добиться </w:t>
      </w:r>
      <w:r w:rsidRPr="00021097">
        <w:rPr>
          <w:sz w:val="30"/>
          <w:szCs w:val="30"/>
        </w:rPr>
        <w:t xml:space="preserve"> положительных результатов по основным направлениям деятельности в защите прав и интересов детей и молодежи.</w:t>
      </w:r>
    </w:p>
    <w:p w:rsidR="00207A20" w:rsidRPr="00021097" w:rsidRDefault="0024239F" w:rsidP="004508AF">
      <w:pPr>
        <w:spacing w:line="0" w:lineRule="atLeast"/>
        <w:ind w:right="26"/>
        <w:jc w:val="both"/>
        <w:rPr>
          <w:sz w:val="30"/>
          <w:szCs w:val="30"/>
        </w:rPr>
      </w:pPr>
      <w:r w:rsidRPr="00021097">
        <w:rPr>
          <w:sz w:val="30"/>
          <w:szCs w:val="30"/>
        </w:rPr>
        <w:t xml:space="preserve">       </w:t>
      </w:r>
      <w:r w:rsidR="00207A20" w:rsidRPr="00021097">
        <w:rPr>
          <w:sz w:val="30"/>
          <w:szCs w:val="30"/>
        </w:rPr>
        <w:t xml:space="preserve">В республике </w:t>
      </w:r>
      <w:r w:rsidR="00E45BBD" w:rsidRPr="00021097">
        <w:rPr>
          <w:sz w:val="30"/>
          <w:szCs w:val="30"/>
        </w:rPr>
        <w:t>действуют целевые</w:t>
      </w:r>
      <w:r w:rsidR="00207A20" w:rsidRPr="00021097">
        <w:rPr>
          <w:sz w:val="30"/>
          <w:szCs w:val="30"/>
        </w:rPr>
        <w:t xml:space="preserve"> программы "Реабилитация инвалидов и детей-инвалидов в Республике Алтай на 2008 - 2010 годы", "Демографическое развитие Республики Алтай на 2008 - 2010 годы", "Дети-сироты" на 2008 - 2009 годы", "Профилактика безнадзорности и правонарушений несовершеннолетних в Республике Алтай на 2009 - 2011 годы". В рамках этих программ решаются вопросы создания условий для полноценной жизнедеятельности граждан с ограниченными возможностями; сокращения уровня материнской и младенческой смертности, укрепление репродуктивного здоровья населения, детей и подростков; улучшение качества жизни детей-сирот и детей, оставшихся без попечения родителей, обучающихся и воспитывающихся в государственных учреждениях Республики Алтай;  создание условий для творческого развития, оздоровления и временной занятости детей, находящихся в трудной жизненной ситуации; создание условий для социальной, психолого-педагогической, медицинской, правовой поддержки и реабилитации детей и подростков, в том числе с девиантным поведением и имеющих отклонения в психическом развитии; организация и проведение мероприятий, способствующих всестороннему развитию детей, находящихся в трудной жизненной ситуации.  </w:t>
      </w:r>
    </w:p>
    <w:p w:rsidR="00207A20" w:rsidRPr="00021097" w:rsidRDefault="00207A20" w:rsidP="004508AF">
      <w:pPr>
        <w:spacing w:line="0" w:lineRule="atLeast"/>
        <w:ind w:right="26"/>
        <w:jc w:val="both"/>
        <w:rPr>
          <w:sz w:val="30"/>
          <w:szCs w:val="30"/>
        </w:rPr>
      </w:pPr>
      <w:r w:rsidRPr="00021097">
        <w:rPr>
          <w:sz w:val="30"/>
          <w:szCs w:val="30"/>
        </w:rPr>
        <w:tab/>
        <w:t>На протяжении последних нескольких лет в республике, согласно данным официальной статистики, наблюдается снижение уровня «подростковой» преступности (с 523 преступлений в 2004 году до 270 –</w:t>
      </w:r>
      <w:r w:rsidR="00DF11BA" w:rsidRPr="00021097">
        <w:rPr>
          <w:sz w:val="30"/>
          <w:szCs w:val="30"/>
        </w:rPr>
        <w:t xml:space="preserve"> </w:t>
      </w:r>
      <w:r w:rsidRPr="00021097">
        <w:rPr>
          <w:sz w:val="30"/>
          <w:szCs w:val="30"/>
        </w:rPr>
        <w:t>в 2009 году), удельного веса несовершеннолетних в структуре лиц, совершавших преступления (с 15,2 % в 2004 году до 5,9 % в 2009 году).</w:t>
      </w:r>
    </w:p>
    <w:p w:rsidR="0028723F" w:rsidRPr="00021097" w:rsidRDefault="00207A20" w:rsidP="004508AF">
      <w:pPr>
        <w:autoSpaceDE w:val="0"/>
        <w:spacing w:line="0" w:lineRule="atLeast"/>
        <w:ind w:right="26" w:firstLine="709"/>
        <w:jc w:val="both"/>
        <w:rPr>
          <w:sz w:val="30"/>
          <w:szCs w:val="30"/>
        </w:rPr>
      </w:pPr>
      <w:r w:rsidRPr="00021097">
        <w:rPr>
          <w:sz w:val="30"/>
          <w:szCs w:val="30"/>
        </w:rPr>
        <w:t xml:space="preserve">В целях дальнейшей профилактики подростковой преступности Постановлением Правительства РА от 25.11.2008  №  262 с 1 января 2009 года по инициативе МВД дополнительно введено 6 единиц школьных инспекторов милиции </w:t>
      </w:r>
      <w:r w:rsidR="002B6206">
        <w:rPr>
          <w:sz w:val="30"/>
          <w:szCs w:val="30"/>
        </w:rPr>
        <w:t xml:space="preserve"> </w:t>
      </w:r>
      <w:r w:rsidRPr="00021097">
        <w:rPr>
          <w:sz w:val="30"/>
          <w:szCs w:val="30"/>
        </w:rPr>
        <w:t xml:space="preserve">для </w:t>
      </w:r>
      <w:r w:rsidR="002B6206">
        <w:rPr>
          <w:sz w:val="30"/>
          <w:szCs w:val="30"/>
        </w:rPr>
        <w:t xml:space="preserve"> </w:t>
      </w:r>
      <w:r w:rsidRPr="00021097">
        <w:rPr>
          <w:sz w:val="30"/>
          <w:szCs w:val="30"/>
        </w:rPr>
        <w:t xml:space="preserve">работы </w:t>
      </w:r>
      <w:r w:rsidR="002B6206">
        <w:rPr>
          <w:sz w:val="30"/>
          <w:szCs w:val="30"/>
        </w:rPr>
        <w:t xml:space="preserve"> </w:t>
      </w:r>
      <w:r w:rsidRPr="00021097">
        <w:rPr>
          <w:sz w:val="30"/>
          <w:szCs w:val="30"/>
        </w:rPr>
        <w:t xml:space="preserve">непосредственно </w:t>
      </w:r>
      <w:r w:rsidR="002B6206">
        <w:rPr>
          <w:sz w:val="30"/>
          <w:szCs w:val="30"/>
        </w:rPr>
        <w:t xml:space="preserve"> </w:t>
      </w:r>
      <w:r w:rsidRPr="00021097">
        <w:rPr>
          <w:sz w:val="30"/>
          <w:szCs w:val="30"/>
        </w:rPr>
        <w:t>в профтехучилищах республики.</w:t>
      </w:r>
    </w:p>
    <w:p w:rsidR="00207A20" w:rsidRPr="00021097" w:rsidRDefault="00207A20" w:rsidP="004508AF">
      <w:pPr>
        <w:autoSpaceDE w:val="0"/>
        <w:spacing w:line="0" w:lineRule="atLeast"/>
        <w:ind w:right="26" w:firstLine="709"/>
        <w:jc w:val="both"/>
        <w:rPr>
          <w:sz w:val="30"/>
          <w:szCs w:val="30"/>
        </w:rPr>
      </w:pPr>
      <w:r w:rsidRPr="00021097">
        <w:rPr>
          <w:sz w:val="30"/>
          <w:szCs w:val="30"/>
        </w:rPr>
        <w:t>В 2009 году на территории республики проводились различные  профилактические акции. Так, только в акциях «Милиция и дети» и «Школа без наркотиков» приняли участие 348 сотрудников органов внутренних дел республики, было проведено 632 профилактических бесед и  лекций в 127 школах, 48 рейдовых мероприятия, опубликовано 10 материалов в СМИ.</w:t>
      </w:r>
    </w:p>
    <w:p w:rsidR="0053460B" w:rsidRPr="00021097" w:rsidRDefault="00207A20" w:rsidP="004508AF">
      <w:pPr>
        <w:autoSpaceDE w:val="0"/>
        <w:spacing w:line="0" w:lineRule="atLeast"/>
        <w:ind w:right="26" w:firstLine="709"/>
        <w:jc w:val="both"/>
        <w:rPr>
          <w:sz w:val="30"/>
          <w:szCs w:val="30"/>
        </w:rPr>
      </w:pPr>
      <w:r w:rsidRPr="00021097">
        <w:rPr>
          <w:sz w:val="30"/>
          <w:szCs w:val="30"/>
        </w:rPr>
        <w:t xml:space="preserve">В результате данных акций только за февраль месяц в дежурные части ОВД доставлено 50 несовершеннолетних, из них 25 – в состоянии алкогольного опьянения. На профилактический </w:t>
      </w:r>
      <w:r w:rsidR="00E45BBD" w:rsidRPr="00021097">
        <w:rPr>
          <w:sz w:val="30"/>
          <w:szCs w:val="30"/>
        </w:rPr>
        <w:t xml:space="preserve">    </w:t>
      </w:r>
      <w:r w:rsidRPr="00021097">
        <w:rPr>
          <w:sz w:val="30"/>
          <w:szCs w:val="30"/>
        </w:rPr>
        <w:t xml:space="preserve">учет </w:t>
      </w:r>
      <w:r w:rsidR="00E45BBD" w:rsidRPr="00021097">
        <w:rPr>
          <w:sz w:val="30"/>
          <w:szCs w:val="30"/>
        </w:rPr>
        <w:t xml:space="preserve">    </w:t>
      </w:r>
      <w:r w:rsidRPr="00021097">
        <w:rPr>
          <w:sz w:val="30"/>
          <w:szCs w:val="30"/>
        </w:rPr>
        <w:t xml:space="preserve">поставлено </w:t>
      </w:r>
      <w:r w:rsidR="00E45BBD" w:rsidRPr="00021097">
        <w:rPr>
          <w:sz w:val="30"/>
          <w:szCs w:val="30"/>
        </w:rPr>
        <w:t xml:space="preserve">  </w:t>
      </w:r>
      <w:r w:rsidRPr="00021097">
        <w:rPr>
          <w:sz w:val="30"/>
          <w:szCs w:val="30"/>
        </w:rPr>
        <w:t xml:space="preserve">23 несовершеннолетних и 9 родителей, составлено 132 административных протокола. </w:t>
      </w:r>
    </w:p>
    <w:p w:rsidR="00E45BBD" w:rsidRPr="00021097" w:rsidRDefault="00E45BBD" w:rsidP="004508AF">
      <w:pPr>
        <w:autoSpaceDE w:val="0"/>
        <w:spacing w:line="0" w:lineRule="atLeast"/>
        <w:ind w:right="26" w:firstLine="709"/>
        <w:jc w:val="both"/>
        <w:rPr>
          <w:sz w:val="30"/>
          <w:szCs w:val="30"/>
        </w:rPr>
      </w:pPr>
    </w:p>
    <w:p w:rsidR="00207A20" w:rsidRPr="00021097" w:rsidRDefault="00207A20" w:rsidP="00C96A21">
      <w:pPr>
        <w:autoSpaceDE w:val="0"/>
        <w:spacing w:line="0" w:lineRule="atLeast"/>
        <w:ind w:right="26" w:firstLine="709"/>
        <w:jc w:val="both"/>
        <w:rPr>
          <w:sz w:val="30"/>
          <w:szCs w:val="30"/>
        </w:rPr>
      </w:pPr>
      <w:r w:rsidRPr="00021097">
        <w:rPr>
          <w:sz w:val="30"/>
          <w:szCs w:val="30"/>
        </w:rPr>
        <w:t xml:space="preserve">Согласно статье 19 Конвенции о правах ребенка, в отношении детей должны приниматься все меры с целью защиты их от любых форм физического и психологического насилия, оскорбления или злоупотребления, отсутствия заботы или небрежного отношения, грубого обращения или эксплуатации со стороны родителей, законных опекунов или других лиц, заботящихся о ребенке. Не подлежит пониманию и объяснению насилие, примененное в отношении самой беззащитной категории – детей, тем более, невозможно понять, что толкает родителей, призванных заботиться о детях, совершать в отношении них преступления. </w:t>
      </w:r>
    </w:p>
    <w:p w:rsidR="00207A20" w:rsidRPr="00021097" w:rsidRDefault="00207A20" w:rsidP="004508AF">
      <w:pPr>
        <w:autoSpaceDE w:val="0"/>
        <w:spacing w:line="0" w:lineRule="atLeast"/>
        <w:ind w:right="26" w:firstLine="709"/>
        <w:jc w:val="both"/>
        <w:rPr>
          <w:sz w:val="30"/>
          <w:szCs w:val="30"/>
        </w:rPr>
      </w:pPr>
      <w:r w:rsidRPr="00021097">
        <w:rPr>
          <w:sz w:val="30"/>
          <w:szCs w:val="30"/>
        </w:rPr>
        <w:t>Более подробно различные аспекты соблюдения прав и законных интересов несовершеннолетних рассматривался в специальном докладе Уполномоченного «О соблюдении прав детей и молодежи в Республике Алтай». Поэтому акцентирую Ваше внимание на некоторых проблемах, актуальных и по сей день.</w:t>
      </w:r>
    </w:p>
    <w:p w:rsidR="00207A20" w:rsidRPr="00021097" w:rsidRDefault="00207A20" w:rsidP="004508AF">
      <w:pPr>
        <w:autoSpaceDE w:val="0"/>
        <w:spacing w:line="0" w:lineRule="atLeast"/>
        <w:ind w:right="26" w:firstLine="709"/>
        <w:jc w:val="both"/>
        <w:rPr>
          <w:sz w:val="30"/>
          <w:szCs w:val="30"/>
        </w:rPr>
      </w:pPr>
      <w:r w:rsidRPr="00021097">
        <w:rPr>
          <w:sz w:val="30"/>
          <w:szCs w:val="30"/>
        </w:rPr>
        <w:t>В апреле 200</w:t>
      </w:r>
      <w:r w:rsidR="007904B1" w:rsidRPr="00021097">
        <w:rPr>
          <w:sz w:val="30"/>
          <w:szCs w:val="30"/>
        </w:rPr>
        <w:t>9 года были внесены поправки в Ф</w:t>
      </w:r>
      <w:r w:rsidRPr="00021097">
        <w:rPr>
          <w:sz w:val="30"/>
          <w:szCs w:val="30"/>
        </w:rPr>
        <w:t xml:space="preserve">едеральный закон от 24.07.1998 № 124-ФЗ «Об основных гарантиях прав ребенка в Российской Федерации», позволяющие региональным администрациям запрещать пребывание в общественных местах с 22 часов и до 6 часов утра детей и подростков до 18 лет без сопровождения взрослых – то, что получило название «закон о недетских местах и недетском времени». Можно много дискутировать по этому вопросу: найдется немало аргументов как «за», так и «против». </w:t>
      </w:r>
    </w:p>
    <w:p w:rsidR="00207A20" w:rsidRPr="00021097" w:rsidRDefault="00207A20" w:rsidP="004508AF">
      <w:pPr>
        <w:autoSpaceDE w:val="0"/>
        <w:spacing w:line="0" w:lineRule="atLeast"/>
        <w:ind w:right="26" w:firstLine="709"/>
        <w:jc w:val="both"/>
        <w:rPr>
          <w:sz w:val="30"/>
          <w:szCs w:val="30"/>
        </w:rPr>
      </w:pPr>
      <w:r w:rsidRPr="00021097">
        <w:rPr>
          <w:sz w:val="30"/>
          <w:szCs w:val="30"/>
        </w:rPr>
        <w:t>Отрадно, что Государственное Собрание – Эл Ку</w:t>
      </w:r>
      <w:r w:rsidR="007B0740" w:rsidRPr="00021097">
        <w:rPr>
          <w:sz w:val="30"/>
          <w:szCs w:val="30"/>
        </w:rPr>
        <w:t>рултай Республики Алтай вернулось</w:t>
      </w:r>
      <w:r w:rsidRPr="00021097">
        <w:rPr>
          <w:sz w:val="30"/>
          <w:szCs w:val="30"/>
        </w:rPr>
        <w:t xml:space="preserve"> к рассмотрению законопроекта по данному вопросу. Участие сотрудников Аппарата Уполномоченного в видеоконференции с министром внутренних дел РФ Р. Нургалиевым и  в совещании-семинаре с начальниками МОБ ОВД республики еще раз подтверждает нашу позицию о необходимости и настоятельности скорейшего принятия этого законопроекта.</w:t>
      </w:r>
    </w:p>
    <w:p w:rsidR="0028723F" w:rsidRPr="00021097" w:rsidRDefault="00207A20" w:rsidP="004508AF">
      <w:pPr>
        <w:spacing w:line="0" w:lineRule="atLeast"/>
        <w:ind w:right="26" w:firstLine="708"/>
        <w:jc w:val="both"/>
        <w:rPr>
          <w:sz w:val="30"/>
          <w:szCs w:val="30"/>
        </w:rPr>
      </w:pPr>
      <w:r w:rsidRPr="00021097">
        <w:rPr>
          <w:sz w:val="30"/>
          <w:szCs w:val="30"/>
        </w:rPr>
        <w:t xml:space="preserve">Одной из наиболее острых проблем в реализации прав детей-сирот и детей, оставшихся без попечения родителей, является обеспечение их права на жилище, установленного статей 40 Конституции Российской Федерации. Основными документами, гарантирующими </w:t>
      </w:r>
      <w:r w:rsidR="007904B1" w:rsidRPr="00021097">
        <w:rPr>
          <w:sz w:val="30"/>
          <w:szCs w:val="30"/>
        </w:rPr>
        <w:t xml:space="preserve"> </w:t>
      </w:r>
      <w:r w:rsidRPr="00021097">
        <w:rPr>
          <w:sz w:val="30"/>
          <w:szCs w:val="30"/>
        </w:rPr>
        <w:t xml:space="preserve">данной </w:t>
      </w:r>
      <w:r w:rsidR="007904B1" w:rsidRPr="00021097">
        <w:rPr>
          <w:sz w:val="30"/>
          <w:szCs w:val="30"/>
        </w:rPr>
        <w:t xml:space="preserve"> </w:t>
      </w:r>
      <w:r w:rsidRPr="00021097">
        <w:rPr>
          <w:sz w:val="30"/>
          <w:szCs w:val="30"/>
        </w:rPr>
        <w:t xml:space="preserve">категории </w:t>
      </w:r>
      <w:r w:rsidR="007904B1" w:rsidRPr="00021097">
        <w:rPr>
          <w:sz w:val="30"/>
          <w:szCs w:val="30"/>
        </w:rPr>
        <w:t xml:space="preserve"> </w:t>
      </w:r>
      <w:r w:rsidRPr="00021097">
        <w:rPr>
          <w:sz w:val="30"/>
          <w:szCs w:val="30"/>
        </w:rPr>
        <w:t xml:space="preserve">детей </w:t>
      </w:r>
      <w:r w:rsidR="007904B1" w:rsidRPr="00021097">
        <w:rPr>
          <w:sz w:val="30"/>
          <w:szCs w:val="30"/>
        </w:rPr>
        <w:t xml:space="preserve"> </w:t>
      </w:r>
      <w:r w:rsidRPr="00021097">
        <w:rPr>
          <w:sz w:val="30"/>
          <w:szCs w:val="30"/>
        </w:rPr>
        <w:t>право</w:t>
      </w:r>
      <w:r w:rsidR="0028723F" w:rsidRPr="00021097">
        <w:rPr>
          <w:sz w:val="30"/>
          <w:szCs w:val="30"/>
        </w:rPr>
        <w:t xml:space="preserve"> </w:t>
      </w:r>
    </w:p>
    <w:p w:rsidR="007904B1" w:rsidRPr="00021097" w:rsidRDefault="00207A20" w:rsidP="004508AF">
      <w:pPr>
        <w:spacing w:line="0" w:lineRule="atLeast"/>
        <w:ind w:right="26"/>
        <w:jc w:val="both"/>
        <w:rPr>
          <w:sz w:val="30"/>
          <w:szCs w:val="30"/>
        </w:rPr>
      </w:pPr>
      <w:r w:rsidRPr="00021097">
        <w:rPr>
          <w:sz w:val="30"/>
          <w:szCs w:val="30"/>
        </w:rPr>
        <w:t>на жилое помещение, являются Федеральный закон «О дополнительных гарантиях гражданам, имеющим детей-сирот, детей, оставшихся без попечения родителей» и Жилищный кодекс Российской Федерации.      Согласно законодательству, этим категориям граждан по окончании пребывания в образовательных и иных учреждениях, в том числе в учреждениях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w:t>
      </w:r>
      <w:r w:rsidR="002963CB" w:rsidRPr="00021097">
        <w:rPr>
          <w:sz w:val="30"/>
          <w:szCs w:val="30"/>
        </w:rPr>
        <w:t xml:space="preserve"> </w:t>
      </w:r>
      <w:r w:rsidRPr="00021097">
        <w:rPr>
          <w:sz w:val="30"/>
          <w:szCs w:val="30"/>
        </w:rPr>
        <w:t xml:space="preserve"> из </w:t>
      </w:r>
      <w:r w:rsidR="002963CB" w:rsidRPr="00021097">
        <w:rPr>
          <w:sz w:val="30"/>
          <w:szCs w:val="30"/>
        </w:rPr>
        <w:t xml:space="preserve">  </w:t>
      </w:r>
      <w:r w:rsidRPr="00021097">
        <w:rPr>
          <w:sz w:val="30"/>
          <w:szCs w:val="30"/>
        </w:rPr>
        <w:t>учреждений, исполняющих</w:t>
      </w:r>
      <w:r w:rsidR="002963CB" w:rsidRPr="00021097">
        <w:rPr>
          <w:sz w:val="30"/>
          <w:szCs w:val="30"/>
        </w:rPr>
        <w:t xml:space="preserve"> </w:t>
      </w:r>
      <w:r w:rsidRPr="00021097">
        <w:rPr>
          <w:sz w:val="30"/>
          <w:szCs w:val="30"/>
        </w:rPr>
        <w:t xml:space="preserve"> наказание </w:t>
      </w:r>
      <w:r w:rsidR="002963CB" w:rsidRPr="00021097">
        <w:rPr>
          <w:sz w:val="30"/>
          <w:szCs w:val="30"/>
        </w:rPr>
        <w:t xml:space="preserve">  </w:t>
      </w:r>
      <w:r w:rsidRPr="00021097">
        <w:rPr>
          <w:sz w:val="30"/>
          <w:szCs w:val="30"/>
        </w:rPr>
        <w:t xml:space="preserve">в </w:t>
      </w:r>
      <w:r w:rsidR="002963CB" w:rsidRPr="00021097">
        <w:rPr>
          <w:sz w:val="30"/>
          <w:szCs w:val="30"/>
        </w:rPr>
        <w:t xml:space="preserve">  </w:t>
      </w:r>
      <w:r w:rsidRPr="00021097">
        <w:rPr>
          <w:sz w:val="30"/>
          <w:szCs w:val="30"/>
        </w:rPr>
        <w:t>виде</w:t>
      </w:r>
      <w:r w:rsidR="002963CB" w:rsidRPr="00021097">
        <w:rPr>
          <w:sz w:val="30"/>
          <w:szCs w:val="30"/>
        </w:rPr>
        <w:t xml:space="preserve"> </w:t>
      </w:r>
      <w:r w:rsidRPr="00021097">
        <w:rPr>
          <w:sz w:val="30"/>
          <w:szCs w:val="30"/>
        </w:rPr>
        <w:t xml:space="preserve"> </w:t>
      </w:r>
      <w:r w:rsidR="002963CB" w:rsidRPr="00021097">
        <w:rPr>
          <w:sz w:val="30"/>
          <w:szCs w:val="30"/>
        </w:rPr>
        <w:t xml:space="preserve"> </w:t>
      </w:r>
      <w:r w:rsidRPr="00021097">
        <w:rPr>
          <w:sz w:val="30"/>
          <w:szCs w:val="30"/>
        </w:rPr>
        <w:t xml:space="preserve">лишения </w:t>
      </w:r>
    </w:p>
    <w:p w:rsidR="007904B1" w:rsidRPr="00021097" w:rsidRDefault="007904B1" w:rsidP="004508AF">
      <w:pPr>
        <w:spacing w:line="0" w:lineRule="atLeast"/>
        <w:ind w:right="26"/>
        <w:jc w:val="both"/>
        <w:rPr>
          <w:sz w:val="30"/>
          <w:szCs w:val="30"/>
        </w:rPr>
      </w:pPr>
    </w:p>
    <w:p w:rsidR="007904B1" w:rsidRPr="00021097" w:rsidRDefault="007904B1" w:rsidP="004508AF">
      <w:pPr>
        <w:spacing w:line="0" w:lineRule="atLeast"/>
        <w:ind w:right="26"/>
        <w:jc w:val="both"/>
        <w:rPr>
          <w:sz w:val="30"/>
          <w:szCs w:val="30"/>
        </w:rPr>
      </w:pPr>
    </w:p>
    <w:p w:rsidR="00207A20" w:rsidRPr="00021097" w:rsidRDefault="00207A20" w:rsidP="004508AF">
      <w:pPr>
        <w:spacing w:line="0" w:lineRule="atLeast"/>
        <w:ind w:right="26"/>
        <w:jc w:val="both"/>
        <w:rPr>
          <w:sz w:val="30"/>
          <w:szCs w:val="30"/>
        </w:rPr>
      </w:pPr>
      <w:r w:rsidRPr="00021097">
        <w:rPr>
          <w:sz w:val="30"/>
          <w:szCs w:val="30"/>
        </w:rPr>
        <w:t xml:space="preserve">свободы, вне очереди должны предоставляться жилые помещения по договорам социального найма. </w:t>
      </w:r>
    </w:p>
    <w:p w:rsidR="00207A20" w:rsidRPr="00021097" w:rsidRDefault="00691ACB" w:rsidP="004508AF">
      <w:pPr>
        <w:spacing w:line="0" w:lineRule="atLeast"/>
        <w:ind w:right="26"/>
        <w:jc w:val="both"/>
        <w:rPr>
          <w:sz w:val="30"/>
          <w:szCs w:val="30"/>
        </w:rPr>
      </w:pPr>
      <w:r w:rsidRPr="00021097">
        <w:rPr>
          <w:sz w:val="30"/>
          <w:szCs w:val="30"/>
        </w:rPr>
        <w:t xml:space="preserve">       </w:t>
      </w:r>
      <w:r w:rsidR="00207A20" w:rsidRPr="00021097">
        <w:rPr>
          <w:sz w:val="30"/>
          <w:szCs w:val="30"/>
        </w:rPr>
        <w:t>Несмотря на то, что в районах республики строится достаточно быстрыми темпами жилье  для указанной категории лиц, проблема так до конца и не решена.</w:t>
      </w:r>
    </w:p>
    <w:p w:rsidR="00207A20" w:rsidRPr="00021097" w:rsidRDefault="00207A20" w:rsidP="004508AF">
      <w:pPr>
        <w:spacing w:line="0" w:lineRule="atLeast"/>
        <w:ind w:right="26"/>
        <w:jc w:val="both"/>
        <w:rPr>
          <w:sz w:val="30"/>
          <w:szCs w:val="30"/>
        </w:rPr>
      </w:pPr>
      <w:r w:rsidRPr="00021097">
        <w:rPr>
          <w:sz w:val="30"/>
          <w:szCs w:val="30"/>
        </w:rPr>
        <w:tab/>
        <w:t>К Уполномоченному продолжают поступать обращения детей-сирот, которые в свое время воспитывались в государственных учреждениях, получили среднее профессиональное образование, уже создали свои семьи и имеют детей, но до сих пор не обеспечены жильем. Кому-то удается помочь. Как, например, в случае с  гражданкой К., которая вместе с сестрами в течение 13 лет воспитывалась в детском доме. Затем окончила профтехучилище, вышла замуж, имеет двоих малолетних детей, но на момент обращения скиталась по знакомым, так как собственного жилья не было. В данном случае проблема была разрешена быстро. После проработки данного вопроса семье К. было выделено жилье.</w:t>
      </w:r>
    </w:p>
    <w:p w:rsidR="00207A20" w:rsidRPr="00021097" w:rsidRDefault="00207A20" w:rsidP="004508AF">
      <w:pPr>
        <w:spacing w:line="0" w:lineRule="atLeast"/>
        <w:ind w:right="26"/>
        <w:jc w:val="both"/>
        <w:rPr>
          <w:sz w:val="30"/>
          <w:szCs w:val="30"/>
        </w:rPr>
      </w:pPr>
      <w:r w:rsidRPr="00021097">
        <w:rPr>
          <w:sz w:val="30"/>
          <w:szCs w:val="30"/>
        </w:rPr>
        <w:tab/>
        <w:t xml:space="preserve">А вот гражданину Ч., жителю Улаганского района, несмотря на наличие документов, подтверждающих, что он являлся воспитанником городской школы-интерната № 1 и не был обеспечен жильем, свое право на жилище для восстановления очередности в жилищной комиссии районной администрации придется доказывать в судебном порядке. И только по одной причине: орган опеки и попечительства  вовремя не выявил, что у ребенка умерла единственная мать, и он остался сиротой. </w:t>
      </w:r>
    </w:p>
    <w:p w:rsidR="00207A20" w:rsidRPr="00021097" w:rsidRDefault="00207A20" w:rsidP="004508AF">
      <w:pPr>
        <w:spacing w:line="0" w:lineRule="atLeast"/>
        <w:ind w:right="26" w:firstLine="708"/>
        <w:jc w:val="both"/>
        <w:rPr>
          <w:sz w:val="30"/>
          <w:szCs w:val="30"/>
        </w:rPr>
      </w:pPr>
      <w:r w:rsidRPr="00021097">
        <w:rPr>
          <w:sz w:val="30"/>
          <w:szCs w:val="30"/>
        </w:rPr>
        <w:t>По моему личному убеждению, данных категорий судебных дел просто быть не должно. Органы власти обязаны неукоснительно выполнять нормы федерального законодательства в части обеспечения жилыми помещениями детей-сирот и детей, оставшихся без попечения родителей.</w:t>
      </w:r>
    </w:p>
    <w:p w:rsidR="00207A20" w:rsidRPr="00021097" w:rsidRDefault="00207A20" w:rsidP="004508AF">
      <w:pPr>
        <w:spacing w:line="0" w:lineRule="atLeast"/>
        <w:ind w:right="26" w:firstLine="708"/>
        <w:jc w:val="both"/>
        <w:rPr>
          <w:sz w:val="30"/>
          <w:szCs w:val="30"/>
        </w:rPr>
      </w:pPr>
      <w:r w:rsidRPr="00021097">
        <w:rPr>
          <w:sz w:val="30"/>
          <w:szCs w:val="30"/>
        </w:rPr>
        <w:t>Согласно статьям 80 и 84 Семейного кодекса Российской Федерации, родители обязаны содержать своих несовершеннолетних детей. В случае, если родители не обеспечивают содержание своим несовершеннолетним детям, средства на содержание детей (алименты) взыскиваются с родителей в судебном порядке. Так,</w:t>
      </w:r>
      <w:r w:rsidRPr="00021097">
        <w:rPr>
          <w:sz w:val="30"/>
          <w:szCs w:val="30"/>
        </w:rPr>
        <w:tab/>
        <w:t xml:space="preserve"> гражданка К. обратилась к Уполномоченному по вопросу выплаты алиментных платежей на содержание двухлетней дочери. По ее мнению, выплачиваемые отцом девочки алименты не соответствуют полученной им заработной плате. Прокурорская проверка  по обращению Уполномоченного подтвердила данный факт, и Чойским районным отделом судебных приставов произведен перерасчет задолженности гражданина  К.  на содержание дочери, задолженность по алиментам им погашена. В Управление Федеральной службы судебных приставов по Республике Алтай внесено представление об устранении нарушений закона.</w:t>
      </w:r>
    </w:p>
    <w:p w:rsidR="008C1392" w:rsidRPr="00021097" w:rsidRDefault="008C1392" w:rsidP="004508AF">
      <w:pPr>
        <w:spacing w:line="0" w:lineRule="atLeast"/>
        <w:ind w:right="26" w:firstLine="708"/>
        <w:jc w:val="both"/>
        <w:rPr>
          <w:sz w:val="30"/>
          <w:szCs w:val="30"/>
        </w:rPr>
      </w:pPr>
    </w:p>
    <w:p w:rsidR="008C1392" w:rsidRPr="00021097" w:rsidRDefault="008C1392" w:rsidP="004508AF">
      <w:pPr>
        <w:spacing w:line="0" w:lineRule="atLeast"/>
        <w:ind w:right="26" w:firstLine="708"/>
        <w:jc w:val="both"/>
        <w:rPr>
          <w:sz w:val="30"/>
          <w:szCs w:val="30"/>
        </w:rPr>
      </w:pPr>
    </w:p>
    <w:p w:rsidR="002963CB" w:rsidRPr="00021097" w:rsidRDefault="002963CB" w:rsidP="004508AF">
      <w:pPr>
        <w:tabs>
          <w:tab w:val="left" w:pos="709"/>
        </w:tabs>
        <w:spacing w:line="0" w:lineRule="atLeast"/>
        <w:ind w:right="26"/>
        <w:jc w:val="both"/>
        <w:rPr>
          <w:sz w:val="30"/>
          <w:szCs w:val="30"/>
        </w:rPr>
      </w:pPr>
      <w:r w:rsidRPr="00021097">
        <w:rPr>
          <w:sz w:val="30"/>
          <w:szCs w:val="30"/>
        </w:rPr>
        <w:t xml:space="preserve">       </w:t>
      </w:r>
    </w:p>
    <w:p w:rsidR="00903F77" w:rsidRPr="00021097" w:rsidRDefault="00903F77" w:rsidP="004508AF">
      <w:pPr>
        <w:tabs>
          <w:tab w:val="left" w:pos="567"/>
          <w:tab w:val="left" w:pos="709"/>
        </w:tabs>
        <w:spacing w:line="0" w:lineRule="atLeast"/>
        <w:ind w:right="26"/>
        <w:jc w:val="both"/>
        <w:rPr>
          <w:sz w:val="30"/>
          <w:szCs w:val="30"/>
        </w:rPr>
      </w:pPr>
      <w:r w:rsidRPr="00021097">
        <w:rPr>
          <w:sz w:val="30"/>
          <w:szCs w:val="30"/>
        </w:rPr>
        <w:t xml:space="preserve">     </w:t>
      </w:r>
    </w:p>
    <w:p w:rsidR="00207A20" w:rsidRPr="00021097" w:rsidRDefault="00903F77" w:rsidP="004508AF">
      <w:pPr>
        <w:tabs>
          <w:tab w:val="left" w:pos="567"/>
          <w:tab w:val="left" w:pos="709"/>
          <w:tab w:val="left" w:pos="851"/>
        </w:tabs>
        <w:spacing w:line="0" w:lineRule="atLeast"/>
        <w:ind w:right="26"/>
        <w:jc w:val="both"/>
        <w:rPr>
          <w:sz w:val="30"/>
          <w:szCs w:val="30"/>
        </w:rPr>
      </w:pPr>
      <w:r w:rsidRPr="00021097">
        <w:rPr>
          <w:sz w:val="30"/>
          <w:szCs w:val="30"/>
        </w:rPr>
        <w:t xml:space="preserve">        </w:t>
      </w:r>
      <w:r w:rsidR="00207A20" w:rsidRPr="00021097">
        <w:rPr>
          <w:sz w:val="30"/>
          <w:szCs w:val="30"/>
        </w:rPr>
        <w:t xml:space="preserve">По-прежнему острой остается проблема обеспеченности местами в детских дошкольных учреждениях. Особенно сложная ситуация возникла в городе и Майминском районе, где многие дети не имеют возможности получить качественное дошкольное образование из-за недостаточности мест в дошкольных образовательных учреждениях. </w:t>
      </w:r>
    </w:p>
    <w:p w:rsidR="00207A20" w:rsidRPr="00021097" w:rsidRDefault="00691ACB" w:rsidP="004508AF">
      <w:pPr>
        <w:spacing w:line="0" w:lineRule="atLeast"/>
        <w:ind w:right="26"/>
        <w:jc w:val="both"/>
        <w:rPr>
          <w:sz w:val="30"/>
          <w:szCs w:val="30"/>
        </w:rPr>
      </w:pPr>
      <w:r w:rsidRPr="00021097">
        <w:rPr>
          <w:sz w:val="30"/>
          <w:szCs w:val="30"/>
        </w:rPr>
        <w:t xml:space="preserve">      </w:t>
      </w:r>
      <w:r w:rsidR="00903F77" w:rsidRPr="00021097">
        <w:rPr>
          <w:sz w:val="30"/>
          <w:szCs w:val="30"/>
        </w:rPr>
        <w:t xml:space="preserve"> </w:t>
      </w:r>
      <w:r w:rsidRPr="00021097">
        <w:rPr>
          <w:sz w:val="30"/>
          <w:szCs w:val="30"/>
        </w:rPr>
        <w:t xml:space="preserve">  </w:t>
      </w:r>
      <w:r w:rsidR="00207A20" w:rsidRPr="00021097">
        <w:rPr>
          <w:sz w:val="30"/>
          <w:szCs w:val="30"/>
        </w:rPr>
        <w:t>Так</w:t>
      </w:r>
      <w:r w:rsidR="00FD349D" w:rsidRPr="00021097">
        <w:rPr>
          <w:sz w:val="30"/>
          <w:szCs w:val="30"/>
        </w:rPr>
        <w:t>,</w:t>
      </w:r>
      <w:r w:rsidR="00207A20" w:rsidRPr="00021097">
        <w:rPr>
          <w:sz w:val="30"/>
          <w:szCs w:val="30"/>
        </w:rPr>
        <w:t xml:space="preserve"> в Горно-Алтайске из 3113 детей в возрасте от 3 до 7 лет детский сад посещают лишь 1682 ребенка. Дефицит мест в ДОУ составляет 47 %.</w:t>
      </w:r>
    </w:p>
    <w:p w:rsidR="00207A20" w:rsidRPr="00021097" w:rsidRDefault="002963CB" w:rsidP="004508AF">
      <w:pPr>
        <w:tabs>
          <w:tab w:val="left" w:pos="567"/>
          <w:tab w:val="left" w:pos="851"/>
        </w:tabs>
        <w:spacing w:line="0" w:lineRule="atLeast"/>
        <w:ind w:right="26"/>
        <w:jc w:val="both"/>
        <w:rPr>
          <w:sz w:val="30"/>
          <w:szCs w:val="30"/>
        </w:rPr>
      </w:pPr>
      <w:r w:rsidRPr="00021097">
        <w:rPr>
          <w:sz w:val="30"/>
          <w:szCs w:val="30"/>
        </w:rPr>
        <w:t xml:space="preserve">       </w:t>
      </w:r>
      <w:r w:rsidR="00903F77" w:rsidRPr="00021097">
        <w:rPr>
          <w:sz w:val="30"/>
          <w:szCs w:val="30"/>
        </w:rPr>
        <w:t xml:space="preserve">  </w:t>
      </w:r>
      <w:r w:rsidR="00207A20" w:rsidRPr="00021097">
        <w:rPr>
          <w:sz w:val="30"/>
          <w:szCs w:val="30"/>
        </w:rPr>
        <w:t xml:space="preserve">В Майминском районе с середины 90-х  годов ликвидировано 14 детских садов на 863 места. Во многих селах района детсады отсутствуют вовсе. В результате дефицит мест в ДОУ составляет 56 %. А это означает, что родители не имеют возможности выйти на работу или вынуждены оставлять детей под присмотром посторонних граждан. </w:t>
      </w:r>
    </w:p>
    <w:p w:rsidR="00207A20" w:rsidRPr="00021097" w:rsidRDefault="00903F77" w:rsidP="004508AF">
      <w:pPr>
        <w:tabs>
          <w:tab w:val="left" w:pos="709"/>
        </w:tabs>
        <w:spacing w:line="0" w:lineRule="atLeast"/>
        <w:ind w:right="26"/>
        <w:jc w:val="both"/>
        <w:rPr>
          <w:sz w:val="30"/>
          <w:szCs w:val="30"/>
        </w:rPr>
      </w:pPr>
      <w:r w:rsidRPr="00021097">
        <w:rPr>
          <w:b/>
          <w:sz w:val="30"/>
          <w:szCs w:val="30"/>
        </w:rPr>
        <w:t xml:space="preserve">        </w:t>
      </w:r>
      <w:r w:rsidR="00207A20" w:rsidRPr="00021097">
        <w:rPr>
          <w:b/>
          <w:sz w:val="30"/>
          <w:szCs w:val="30"/>
        </w:rPr>
        <w:t>Для кардинального изменения сложившейся ситуации и по настоятельному обращению Уполномоченного прокуроры Горно-Алтайска и Майминского района обратились в суды с заявлениями о возложении обязанностей на муниципальные образования города и района по открытию недостающего количества ДОУ и мест в них. Требования прокуроров удовлетворены судами в полном объеме</w:t>
      </w:r>
      <w:r w:rsidR="00207A20" w:rsidRPr="00021097">
        <w:rPr>
          <w:sz w:val="30"/>
          <w:szCs w:val="30"/>
        </w:rPr>
        <w:t>.</w:t>
      </w:r>
    </w:p>
    <w:p w:rsidR="00207A20" w:rsidRPr="00021097" w:rsidRDefault="00207A20" w:rsidP="004508AF">
      <w:pPr>
        <w:spacing w:line="0" w:lineRule="atLeast"/>
        <w:ind w:right="26" w:firstLine="708"/>
        <w:jc w:val="both"/>
        <w:rPr>
          <w:sz w:val="30"/>
          <w:szCs w:val="30"/>
        </w:rPr>
      </w:pPr>
      <w:r w:rsidRPr="00021097">
        <w:rPr>
          <w:sz w:val="30"/>
          <w:szCs w:val="30"/>
        </w:rPr>
        <w:t xml:space="preserve">Следует отметить, что главы администраций и руководители отделов образований с пониманием относятся к обращениям Уполномоченного и оказывают всяческое содействие в разрешении таких вопросов. Приведу примеры. В апреле 2009 года  поступила жалоба гражданки Б. по вопросу нарушения прав ее дочери на получение бесплатного дошкольного образования с трех лет. </w:t>
      </w:r>
      <w:r w:rsidR="00D82280" w:rsidRPr="00021097">
        <w:rPr>
          <w:sz w:val="30"/>
          <w:szCs w:val="30"/>
        </w:rPr>
        <w:t>Администрация</w:t>
      </w:r>
      <w:r w:rsidRPr="00021097">
        <w:rPr>
          <w:sz w:val="30"/>
          <w:szCs w:val="30"/>
        </w:rPr>
        <w:t xml:space="preserve"> города Горно-Алтайска пообещала, что девочке будет выделено место в дошкольное учреждение</w:t>
      </w:r>
      <w:r w:rsidR="00D82280" w:rsidRPr="00021097">
        <w:rPr>
          <w:sz w:val="30"/>
          <w:szCs w:val="30"/>
        </w:rPr>
        <w:t>,</w:t>
      </w:r>
      <w:r w:rsidRPr="00021097">
        <w:rPr>
          <w:sz w:val="30"/>
          <w:szCs w:val="30"/>
        </w:rPr>
        <w:t xml:space="preserve"> и при распределении мест она будет включена в список. Подобным же образом были решены заявления граждан С. и Б.</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Учитывая, что дети и подростки  большую часть своего времени проводят в образовательных учреждениях, важным становится  вопрос: в каких условиях проходит  их обучение,  достаточно ли комфортны эти условия для того,  чтобы не возникали проблемы с физическим и психическим здоровьем, так как право детей  на образование взаимосвязано с реализацией большинства других  прав – правом на охрану здоровья,  на отдых, на выражение собственного мнения.</w:t>
      </w:r>
    </w:p>
    <w:p w:rsidR="0028723F" w:rsidRPr="00021097" w:rsidRDefault="00207A20" w:rsidP="004508AF">
      <w:pPr>
        <w:spacing w:line="0" w:lineRule="atLeast"/>
        <w:ind w:right="26" w:firstLine="708"/>
        <w:jc w:val="both"/>
        <w:rPr>
          <w:sz w:val="30"/>
          <w:szCs w:val="30"/>
        </w:rPr>
      </w:pPr>
      <w:r w:rsidRPr="00021097">
        <w:rPr>
          <w:sz w:val="30"/>
          <w:szCs w:val="30"/>
        </w:rPr>
        <w:t xml:space="preserve">Как показали проведенные в 2009 году проверки, не во всех образовательных учреждениях республики  созданы условия для должного медицинского обслуживания; продолжают допускаться нарушения при организации питания детских коллективов; имеют место факты розничной </w:t>
      </w:r>
    </w:p>
    <w:p w:rsidR="00207A20" w:rsidRPr="00021097" w:rsidRDefault="00207A20" w:rsidP="004508AF">
      <w:pPr>
        <w:spacing w:line="0" w:lineRule="atLeast"/>
        <w:ind w:right="26"/>
        <w:jc w:val="both"/>
        <w:rPr>
          <w:sz w:val="30"/>
          <w:szCs w:val="30"/>
        </w:rPr>
      </w:pPr>
      <w:r w:rsidRPr="00021097">
        <w:rPr>
          <w:sz w:val="30"/>
          <w:szCs w:val="30"/>
        </w:rPr>
        <w:t xml:space="preserve">продажи табачных изделий на расстоянии менее </w:t>
      </w:r>
      <w:smartTag w:uri="urn:schemas-microsoft-com:office:smarttags" w:element="metricconverter">
        <w:smartTagPr>
          <w:attr w:name="ProductID" w:val="5 куб. метров"/>
        </w:smartTagPr>
        <w:r w:rsidRPr="00021097">
          <w:rPr>
            <w:sz w:val="30"/>
            <w:szCs w:val="30"/>
          </w:rPr>
          <w:t>100 метров</w:t>
        </w:r>
      </w:smartTag>
      <w:r w:rsidRPr="00021097">
        <w:rPr>
          <w:sz w:val="30"/>
          <w:szCs w:val="30"/>
        </w:rPr>
        <w:t xml:space="preserve"> от границ территорий образовательных учреждений.</w:t>
      </w:r>
    </w:p>
    <w:p w:rsidR="00E0779F" w:rsidRPr="00021097" w:rsidRDefault="00E0779F" w:rsidP="004508AF">
      <w:pPr>
        <w:spacing w:line="0" w:lineRule="atLeast"/>
        <w:ind w:right="26" w:firstLine="708"/>
        <w:jc w:val="both"/>
        <w:rPr>
          <w:sz w:val="30"/>
          <w:szCs w:val="30"/>
        </w:rPr>
      </w:pPr>
    </w:p>
    <w:p w:rsidR="00E0779F" w:rsidRPr="00021097" w:rsidRDefault="00E0779F" w:rsidP="004508AF">
      <w:pPr>
        <w:spacing w:line="0" w:lineRule="atLeast"/>
        <w:ind w:right="26" w:firstLine="708"/>
        <w:jc w:val="both"/>
        <w:rPr>
          <w:sz w:val="30"/>
          <w:szCs w:val="30"/>
        </w:rPr>
      </w:pPr>
    </w:p>
    <w:p w:rsidR="00E0779F" w:rsidRPr="00021097" w:rsidRDefault="00E0779F" w:rsidP="004508AF">
      <w:pPr>
        <w:spacing w:line="0" w:lineRule="atLeast"/>
        <w:ind w:right="26" w:firstLine="708"/>
        <w:jc w:val="both"/>
        <w:rPr>
          <w:sz w:val="30"/>
          <w:szCs w:val="30"/>
        </w:rPr>
      </w:pPr>
    </w:p>
    <w:p w:rsidR="00886ABA" w:rsidRPr="00021097" w:rsidRDefault="00207A20" w:rsidP="004508AF">
      <w:pPr>
        <w:spacing w:line="0" w:lineRule="atLeast"/>
        <w:ind w:right="26" w:firstLine="708"/>
        <w:jc w:val="both"/>
        <w:rPr>
          <w:sz w:val="30"/>
          <w:szCs w:val="30"/>
        </w:rPr>
      </w:pPr>
      <w:r w:rsidRPr="00021097">
        <w:rPr>
          <w:sz w:val="30"/>
          <w:szCs w:val="30"/>
        </w:rPr>
        <w:t>Так, в феврале 2009 года на выездном  приеме Уполномоченным в Шебалино гражданка Л. сообщила о несоблюдении температурного режима в детском дошкольном учреждении. Вопрос был разрешен сразу же. Спрашивается: если бы Уполномоченный не приехал в район, дети бы продолжали замерзать в плохо отапливаемом детском саду?</w:t>
      </w:r>
    </w:p>
    <w:p w:rsidR="0024239F" w:rsidRPr="00021097" w:rsidRDefault="00207A20" w:rsidP="004508AF">
      <w:pPr>
        <w:spacing w:line="0" w:lineRule="atLeast"/>
        <w:ind w:right="26" w:firstLine="708"/>
        <w:jc w:val="both"/>
        <w:rPr>
          <w:sz w:val="30"/>
          <w:szCs w:val="30"/>
        </w:rPr>
      </w:pPr>
      <w:r w:rsidRPr="00021097">
        <w:rPr>
          <w:sz w:val="30"/>
          <w:szCs w:val="30"/>
        </w:rPr>
        <w:t xml:space="preserve">Невозможно обойти молчанием и такие проблемы, как  отношение врачей к больному ребенку и </w:t>
      </w:r>
      <w:r w:rsidR="00B455B1" w:rsidRPr="00021097">
        <w:rPr>
          <w:sz w:val="30"/>
          <w:szCs w:val="30"/>
        </w:rPr>
        <w:t>не</w:t>
      </w:r>
      <w:r w:rsidRPr="00021097">
        <w:rPr>
          <w:sz w:val="30"/>
          <w:szCs w:val="30"/>
        </w:rPr>
        <w:t>надлежащее оказание медицинской помощи.</w:t>
      </w:r>
    </w:p>
    <w:p w:rsidR="00207A20" w:rsidRPr="00021097" w:rsidRDefault="00207A20" w:rsidP="004508AF">
      <w:pPr>
        <w:spacing w:line="0" w:lineRule="atLeast"/>
        <w:ind w:right="26" w:firstLine="708"/>
        <w:jc w:val="both"/>
        <w:rPr>
          <w:sz w:val="30"/>
          <w:szCs w:val="30"/>
        </w:rPr>
      </w:pPr>
      <w:r w:rsidRPr="00021097">
        <w:rPr>
          <w:sz w:val="30"/>
          <w:szCs w:val="30"/>
        </w:rPr>
        <w:t>Впервые такой направленности жалобы начали поступать к Уполномоченному в 2009 году.  Приведу примеры.</w:t>
      </w:r>
    </w:p>
    <w:p w:rsidR="00207A20" w:rsidRPr="00021097" w:rsidRDefault="00207A20" w:rsidP="004508AF">
      <w:pPr>
        <w:spacing w:line="0" w:lineRule="atLeast"/>
        <w:ind w:right="26" w:firstLine="708"/>
        <w:jc w:val="both"/>
        <w:rPr>
          <w:sz w:val="30"/>
          <w:szCs w:val="30"/>
        </w:rPr>
      </w:pPr>
      <w:r w:rsidRPr="00021097">
        <w:rPr>
          <w:sz w:val="30"/>
          <w:szCs w:val="30"/>
        </w:rPr>
        <w:t xml:space="preserve">В апреле 2009 года гражданка П. на личном приеме сообщила о плохом отношении к своему ребенку в инфекционном отделении республиканской больницы. После телефонного разговора с главным врачом этот вопрос был разрешен. </w:t>
      </w:r>
    </w:p>
    <w:p w:rsidR="00207A20" w:rsidRPr="00021097" w:rsidRDefault="00B455B1" w:rsidP="004508AF">
      <w:pPr>
        <w:spacing w:line="0" w:lineRule="atLeast"/>
        <w:ind w:right="26" w:firstLine="708"/>
        <w:jc w:val="both"/>
        <w:rPr>
          <w:sz w:val="30"/>
          <w:szCs w:val="30"/>
        </w:rPr>
      </w:pPr>
      <w:r w:rsidRPr="00021097">
        <w:rPr>
          <w:sz w:val="30"/>
          <w:szCs w:val="30"/>
        </w:rPr>
        <w:t>На выездном приеме в районе</w:t>
      </w:r>
      <w:r w:rsidR="00207A20" w:rsidRPr="00021097">
        <w:rPr>
          <w:sz w:val="30"/>
          <w:szCs w:val="30"/>
        </w:rPr>
        <w:t xml:space="preserve"> республики в феврале 2009 года к Уполномоченному поступило два обращения по одному и тому же вопросу: о привлечении к уголовной ответственности врача районного роддома. Несмотря на то, что обе женщины встали на учет беременности в ранние сроки, небрежное отношение врача-гинеколога к здоровью будущих мам привело к гибели детей. Районная прокуратура подтвердила факты противоправных действий со стороны врача, и по факту неоказания медицинской помощи было возбуждено уголовное дело по признакам преступления, предусмотренного ч. 2 ст. 124 УК РФ.    </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Конечно, изложенные в настоящем разделе проблемы по обеспечению прав и законных интересов детей не охватывают весь спектр деятельности Уполномоченного в данном направлении. Вопросы беспризорности, охраны здоровья, образования, профилактики правонарушений среди несовершеннолетних, защита их жилищных прав остро стоят в повестке дня Уполномоченного. Эти направления работы носят сложный, межотраслевой характер и затрагивают интересы не только ребенка, но и значительного числа государственных и муниципальных органов и организаций. Очевидным является одно - на всех уровнях власти необходимы более активные шаги по обеспечению и защите прав детей. Равнодушие здесь неприемлемо. У всех нас нет более важной обязанности, чем поддержка материнства и забота о детях. Тем более</w:t>
      </w:r>
      <w:r w:rsidR="00306B13" w:rsidRPr="00021097">
        <w:rPr>
          <w:sz w:val="30"/>
          <w:szCs w:val="30"/>
        </w:rPr>
        <w:t>,</w:t>
      </w:r>
      <w:r w:rsidRPr="00021097">
        <w:rPr>
          <w:sz w:val="30"/>
          <w:szCs w:val="30"/>
        </w:rPr>
        <w:t xml:space="preserve"> что государство демонстрирует серьезную политическую волю в решении этих проблем. Пришло понимание, что от того, как будут решаться проблемы материнства, детства и семьи в ближайшие годы, во многом зависит социально-экономическое благополучие страны и каждого региона.</w:t>
      </w:r>
    </w:p>
    <w:p w:rsidR="00207A20" w:rsidRPr="00021097" w:rsidRDefault="00FD349D" w:rsidP="004508AF">
      <w:pPr>
        <w:spacing w:line="0" w:lineRule="atLeast"/>
        <w:ind w:right="26"/>
        <w:jc w:val="both"/>
        <w:rPr>
          <w:sz w:val="30"/>
          <w:szCs w:val="30"/>
        </w:rPr>
      </w:pPr>
      <w:r w:rsidRPr="00021097">
        <w:rPr>
          <w:sz w:val="30"/>
          <w:szCs w:val="30"/>
        </w:rPr>
        <w:t xml:space="preserve">       </w:t>
      </w:r>
      <w:r w:rsidR="00207A20" w:rsidRPr="00021097">
        <w:rPr>
          <w:sz w:val="30"/>
          <w:szCs w:val="30"/>
        </w:rPr>
        <w:t>В целях защиты прав несовершеннолетних, участников образовательного процесса рекомендую:</w:t>
      </w:r>
    </w:p>
    <w:p w:rsidR="00A122A8" w:rsidRPr="00021097" w:rsidRDefault="00207A20" w:rsidP="004508AF">
      <w:pPr>
        <w:spacing w:line="0" w:lineRule="atLeast"/>
        <w:ind w:right="26"/>
        <w:jc w:val="both"/>
        <w:rPr>
          <w:sz w:val="30"/>
          <w:szCs w:val="30"/>
        </w:rPr>
      </w:pPr>
      <w:r w:rsidRPr="00021097">
        <w:rPr>
          <w:sz w:val="30"/>
          <w:szCs w:val="30"/>
        </w:rPr>
        <w:t>-   обеспечить потребности в детских дошкольных учреждениях;</w:t>
      </w:r>
    </w:p>
    <w:p w:rsidR="00A122A8" w:rsidRPr="00021097" w:rsidRDefault="00A122A8" w:rsidP="004508AF">
      <w:pPr>
        <w:spacing w:line="0" w:lineRule="atLeast"/>
        <w:ind w:right="26"/>
        <w:jc w:val="both"/>
        <w:rPr>
          <w:sz w:val="30"/>
          <w:szCs w:val="30"/>
        </w:rPr>
      </w:pPr>
    </w:p>
    <w:p w:rsidR="00A122A8" w:rsidRPr="00021097" w:rsidRDefault="00A122A8" w:rsidP="004508AF">
      <w:pPr>
        <w:spacing w:line="0" w:lineRule="atLeast"/>
        <w:ind w:right="26"/>
        <w:jc w:val="both"/>
        <w:rPr>
          <w:sz w:val="30"/>
          <w:szCs w:val="30"/>
        </w:rPr>
      </w:pPr>
    </w:p>
    <w:p w:rsidR="008C1392" w:rsidRPr="00021097" w:rsidRDefault="00207A20" w:rsidP="004508AF">
      <w:pPr>
        <w:spacing w:line="0" w:lineRule="atLeast"/>
        <w:ind w:right="26"/>
        <w:jc w:val="both"/>
        <w:rPr>
          <w:sz w:val="30"/>
          <w:szCs w:val="30"/>
        </w:rPr>
      </w:pPr>
      <w:r w:rsidRPr="00021097">
        <w:rPr>
          <w:sz w:val="30"/>
          <w:szCs w:val="30"/>
        </w:rPr>
        <w:t xml:space="preserve">- разработать и принять долгосрочные государственные программы </w:t>
      </w:r>
      <w:r w:rsidR="00E0779F" w:rsidRPr="00021097">
        <w:rPr>
          <w:sz w:val="30"/>
          <w:szCs w:val="30"/>
        </w:rPr>
        <w:t xml:space="preserve">   </w:t>
      </w:r>
      <w:r w:rsidRPr="00021097">
        <w:rPr>
          <w:sz w:val="30"/>
          <w:szCs w:val="30"/>
        </w:rPr>
        <w:t>поддержки интегрированного (инклюзивного) образования детей с ограниченными возможностями здоровья;</w:t>
      </w:r>
    </w:p>
    <w:p w:rsidR="00886ABA" w:rsidRPr="00021097" w:rsidRDefault="00207A20" w:rsidP="004508AF">
      <w:pPr>
        <w:spacing w:line="0" w:lineRule="atLeast"/>
        <w:ind w:right="26"/>
        <w:jc w:val="both"/>
        <w:rPr>
          <w:sz w:val="30"/>
          <w:szCs w:val="30"/>
        </w:rPr>
      </w:pPr>
      <w:r w:rsidRPr="00021097">
        <w:rPr>
          <w:sz w:val="30"/>
          <w:szCs w:val="30"/>
        </w:rPr>
        <w:t>-  обеспечить контроль соблюдения законодательства об ответственности за продажу несовершеннолетним пива и алкогольных напитков, распитие их в общественных местах;</w:t>
      </w:r>
    </w:p>
    <w:p w:rsidR="0024239F" w:rsidRPr="00021097" w:rsidRDefault="00207A20" w:rsidP="004508AF">
      <w:pPr>
        <w:spacing w:line="0" w:lineRule="atLeast"/>
        <w:ind w:right="26"/>
        <w:jc w:val="both"/>
        <w:rPr>
          <w:sz w:val="30"/>
          <w:szCs w:val="30"/>
        </w:rPr>
      </w:pPr>
      <w:r w:rsidRPr="00021097">
        <w:rPr>
          <w:sz w:val="30"/>
          <w:szCs w:val="30"/>
        </w:rPr>
        <w:t>-  принять республиканскую программу гражданско-правового образования;</w:t>
      </w:r>
    </w:p>
    <w:p w:rsidR="00207A20" w:rsidRPr="00021097" w:rsidRDefault="00207A20" w:rsidP="004508AF">
      <w:pPr>
        <w:spacing w:line="0" w:lineRule="atLeast"/>
        <w:ind w:right="26"/>
        <w:jc w:val="both"/>
        <w:rPr>
          <w:sz w:val="30"/>
          <w:szCs w:val="30"/>
        </w:rPr>
      </w:pPr>
      <w:r w:rsidRPr="00021097">
        <w:rPr>
          <w:sz w:val="30"/>
          <w:szCs w:val="30"/>
        </w:rPr>
        <w:t>- организовывать конкурсы, олимпиады, викторины по правам человека, правам ребенка, поощрять участие школьников в конкурсах по правам человека;</w:t>
      </w:r>
    </w:p>
    <w:p w:rsidR="00207A20" w:rsidRPr="00021097" w:rsidRDefault="00207A20" w:rsidP="004508AF">
      <w:pPr>
        <w:spacing w:line="0" w:lineRule="atLeast"/>
        <w:ind w:right="26"/>
        <w:jc w:val="both"/>
        <w:rPr>
          <w:sz w:val="30"/>
          <w:szCs w:val="30"/>
        </w:rPr>
      </w:pPr>
      <w:r w:rsidRPr="00021097">
        <w:rPr>
          <w:sz w:val="30"/>
          <w:szCs w:val="30"/>
        </w:rPr>
        <w:t>-  принять меры по созданию системы ювенальной юстиции;</w:t>
      </w:r>
    </w:p>
    <w:p w:rsidR="00207A20" w:rsidRPr="00021097" w:rsidRDefault="00207A20" w:rsidP="004508AF">
      <w:pPr>
        <w:spacing w:line="0" w:lineRule="atLeast"/>
        <w:ind w:right="26"/>
        <w:jc w:val="both"/>
        <w:rPr>
          <w:sz w:val="30"/>
          <w:szCs w:val="30"/>
        </w:rPr>
      </w:pPr>
      <w:r w:rsidRPr="00021097">
        <w:rPr>
          <w:sz w:val="30"/>
          <w:szCs w:val="30"/>
        </w:rPr>
        <w:t>-  повысить уровень правового образования детей-сирот и детей, оставшихся без попечения родителей;</w:t>
      </w:r>
    </w:p>
    <w:p w:rsidR="00207A20" w:rsidRPr="00021097" w:rsidRDefault="00207A20" w:rsidP="004508AF">
      <w:pPr>
        <w:spacing w:line="0" w:lineRule="atLeast"/>
        <w:ind w:right="26"/>
        <w:jc w:val="both"/>
        <w:rPr>
          <w:sz w:val="30"/>
          <w:szCs w:val="30"/>
        </w:rPr>
      </w:pPr>
      <w:r w:rsidRPr="00021097">
        <w:rPr>
          <w:sz w:val="30"/>
          <w:szCs w:val="30"/>
        </w:rPr>
        <w:t>-  обеспечить контроль за ограничением просмотра детьми фильмов, сайтов в Интернете, пропагандирующих культ насилия и жестокости;</w:t>
      </w:r>
    </w:p>
    <w:p w:rsidR="00207A20" w:rsidRPr="00021097" w:rsidRDefault="00207A20" w:rsidP="004508AF">
      <w:pPr>
        <w:spacing w:line="0" w:lineRule="atLeast"/>
        <w:ind w:right="26"/>
        <w:jc w:val="both"/>
        <w:rPr>
          <w:sz w:val="30"/>
          <w:szCs w:val="30"/>
        </w:rPr>
      </w:pPr>
      <w:r w:rsidRPr="00021097">
        <w:rPr>
          <w:sz w:val="30"/>
          <w:szCs w:val="30"/>
        </w:rPr>
        <w:t>-  поддерживать создание в образовательных учреждениях органов по защите прав участников образовательного процесса, специализированных правовых и правозащитных центров, создаваемых студентами, школьниками старших классов при содействии общественных организаций, Уполномоченного по правам человека;</w:t>
      </w:r>
    </w:p>
    <w:p w:rsidR="00207A20" w:rsidRPr="00021097" w:rsidRDefault="00207A20" w:rsidP="004508AF">
      <w:pPr>
        <w:spacing w:line="0" w:lineRule="atLeast"/>
        <w:ind w:right="26"/>
        <w:jc w:val="both"/>
        <w:rPr>
          <w:sz w:val="30"/>
          <w:szCs w:val="30"/>
        </w:rPr>
      </w:pPr>
      <w:r w:rsidRPr="00021097">
        <w:rPr>
          <w:sz w:val="30"/>
          <w:szCs w:val="30"/>
        </w:rPr>
        <w:t>-  осуществить комплекс мер по популяризации Конвенции о правах ребенка, законодательства о правах человека;</w:t>
      </w:r>
    </w:p>
    <w:p w:rsidR="00207A20" w:rsidRPr="00021097" w:rsidRDefault="00207A20" w:rsidP="004508AF">
      <w:pPr>
        <w:spacing w:line="0" w:lineRule="atLeast"/>
        <w:ind w:right="26"/>
        <w:jc w:val="both"/>
        <w:rPr>
          <w:sz w:val="30"/>
          <w:szCs w:val="30"/>
        </w:rPr>
      </w:pPr>
      <w:r w:rsidRPr="00021097">
        <w:rPr>
          <w:sz w:val="30"/>
          <w:szCs w:val="30"/>
        </w:rPr>
        <w:t>- развивать межведомственное и межинституциональное взаимодействие различных структур Республики Алтай, ответственных за развитие детей, формирование их нравственного, физического здоровья и социального благополучия.</w:t>
      </w:r>
    </w:p>
    <w:p w:rsidR="00207A20" w:rsidRPr="00021097" w:rsidRDefault="00207A20" w:rsidP="004508AF">
      <w:pPr>
        <w:spacing w:line="0" w:lineRule="atLeast"/>
        <w:ind w:right="26"/>
        <w:jc w:val="both"/>
        <w:rPr>
          <w:sz w:val="30"/>
          <w:szCs w:val="30"/>
        </w:rPr>
      </w:pPr>
    </w:p>
    <w:p w:rsidR="00207A20" w:rsidRPr="00021097" w:rsidRDefault="00207A20" w:rsidP="004508AF">
      <w:pPr>
        <w:spacing w:line="0" w:lineRule="atLeast"/>
        <w:ind w:right="26"/>
        <w:jc w:val="center"/>
        <w:outlineLvl w:val="0"/>
        <w:rPr>
          <w:b/>
          <w:sz w:val="30"/>
          <w:szCs w:val="30"/>
        </w:rPr>
      </w:pPr>
      <w:r w:rsidRPr="00021097">
        <w:rPr>
          <w:b/>
          <w:sz w:val="30"/>
          <w:szCs w:val="30"/>
        </w:rPr>
        <w:t>3.3. Право на благоприятную окружающую среду</w:t>
      </w:r>
    </w:p>
    <w:p w:rsidR="00207A20" w:rsidRPr="00021097" w:rsidRDefault="00207A20" w:rsidP="004508AF">
      <w:pPr>
        <w:spacing w:line="0" w:lineRule="atLeast"/>
        <w:ind w:right="26"/>
        <w:jc w:val="center"/>
        <w:rPr>
          <w:b/>
          <w:sz w:val="30"/>
          <w:szCs w:val="30"/>
        </w:rPr>
      </w:pPr>
    </w:p>
    <w:p w:rsidR="006E15C2" w:rsidRPr="00021097" w:rsidRDefault="00207A20" w:rsidP="004508AF">
      <w:pPr>
        <w:spacing w:line="0" w:lineRule="atLeast"/>
        <w:ind w:right="26"/>
        <w:jc w:val="both"/>
        <w:rPr>
          <w:color w:val="000000"/>
          <w:sz w:val="30"/>
          <w:szCs w:val="30"/>
        </w:rPr>
      </w:pPr>
      <w:r w:rsidRPr="00021097">
        <w:rPr>
          <w:sz w:val="30"/>
          <w:szCs w:val="30"/>
        </w:rPr>
        <w:tab/>
      </w:r>
      <w:r w:rsidRPr="00021097">
        <w:rPr>
          <w:color w:val="000000"/>
          <w:sz w:val="30"/>
          <w:szCs w:val="30"/>
        </w:rPr>
        <w:t>Одними из основных социальных прав граждан, обеспечивающих в итоге их право на жизнь, являются экологические права. В международных актах, Конституции РФ, специальном экологическом и смежном законодательстве под экологическими правами граждан понимаются права, реализуемые гражданами в процессе взаимодействия с окружающей средой и обеспечивающие удовлетворение их основных потребностей в этой сфере. При этом к экологическим правам граждан относятся не только право на благоприятную окружающую среду, но и право на достоверную информацию о ее состоянии, а также право на экологическое и санитарно-эпидемиологическое благополучие.</w:t>
      </w:r>
    </w:p>
    <w:p w:rsidR="00F042A5" w:rsidRPr="00021097" w:rsidRDefault="00207A20" w:rsidP="004508AF">
      <w:pPr>
        <w:spacing w:line="0" w:lineRule="atLeast"/>
        <w:ind w:right="26" w:firstLine="360"/>
        <w:jc w:val="both"/>
        <w:rPr>
          <w:color w:val="000000"/>
          <w:sz w:val="30"/>
          <w:szCs w:val="30"/>
        </w:rPr>
      </w:pPr>
      <w:r w:rsidRPr="00021097">
        <w:rPr>
          <w:color w:val="000000"/>
          <w:sz w:val="30"/>
          <w:szCs w:val="30"/>
        </w:rPr>
        <w:t xml:space="preserve">Анализируя поступившие в 2009 году в адрес Уполномоченного обращения, можно сделать вывод о том, что в текущем году в регионе имели место факты нарушения экологических прав. Доля жалоб на нарушение права </w:t>
      </w:r>
    </w:p>
    <w:p w:rsidR="00F042A5" w:rsidRPr="00021097" w:rsidRDefault="00F042A5" w:rsidP="004508AF">
      <w:pPr>
        <w:spacing w:line="0" w:lineRule="atLeast"/>
        <w:ind w:right="26"/>
        <w:jc w:val="both"/>
        <w:rPr>
          <w:color w:val="000000"/>
          <w:sz w:val="30"/>
          <w:szCs w:val="30"/>
        </w:rPr>
      </w:pPr>
    </w:p>
    <w:p w:rsidR="008C1392" w:rsidRPr="00021097" w:rsidRDefault="00207A20" w:rsidP="004508AF">
      <w:pPr>
        <w:spacing w:line="0" w:lineRule="atLeast"/>
        <w:ind w:right="26"/>
        <w:jc w:val="both"/>
        <w:rPr>
          <w:b/>
          <w:color w:val="000000"/>
          <w:sz w:val="30"/>
          <w:szCs w:val="30"/>
        </w:rPr>
      </w:pPr>
      <w:r w:rsidRPr="00021097">
        <w:rPr>
          <w:color w:val="000000"/>
          <w:sz w:val="30"/>
          <w:szCs w:val="30"/>
        </w:rPr>
        <w:t xml:space="preserve">на благоприятную окружающую среду и санитарно-эпидемиологическое благополучие в общем числе рассмотренных обращений составляет чуть   менее 2 %. </w:t>
      </w:r>
    </w:p>
    <w:p w:rsidR="00207A20" w:rsidRPr="00021097" w:rsidRDefault="00207A20" w:rsidP="004508AF">
      <w:pPr>
        <w:spacing w:line="0" w:lineRule="atLeast"/>
        <w:ind w:right="26" w:firstLine="708"/>
        <w:jc w:val="both"/>
        <w:rPr>
          <w:color w:val="000000"/>
          <w:sz w:val="30"/>
          <w:szCs w:val="30"/>
        </w:rPr>
      </w:pPr>
      <w:r w:rsidRPr="00021097">
        <w:rPr>
          <w:color w:val="000000"/>
          <w:sz w:val="30"/>
          <w:szCs w:val="30"/>
        </w:rPr>
        <w:t xml:space="preserve">Право на благоприятную окружающую среду неразрывно связано с правом на охрану здоровья, гарантированным статьей 41 Конституции РФ. Одним из факторов, непосредственно влияющих на здоровье граждан, является качество потребляемой ими питьевой воды. Всем известно, что несоответствие объектов питьевого водоснабжения санитарным нормам и гигиеническим нормативам может способствовать массовому распространению ряда заболеваний, а уж что говорить об отсутствии воды. </w:t>
      </w:r>
    </w:p>
    <w:p w:rsidR="00207A20" w:rsidRPr="00021097" w:rsidRDefault="00207A20" w:rsidP="004508AF">
      <w:pPr>
        <w:spacing w:line="0" w:lineRule="atLeast"/>
        <w:ind w:right="26" w:firstLine="708"/>
        <w:jc w:val="both"/>
        <w:rPr>
          <w:color w:val="000000"/>
          <w:sz w:val="30"/>
          <w:szCs w:val="30"/>
        </w:rPr>
      </w:pPr>
      <w:r w:rsidRPr="00021097">
        <w:rPr>
          <w:color w:val="000000"/>
          <w:sz w:val="30"/>
          <w:szCs w:val="30"/>
        </w:rPr>
        <w:t>В течение года в адрес Уполномоченного поступали жалобы граждан, в том числе и коллективные, на неудовлетворительное качество питьевой воды, на ее отсутствие, позволяющие говорить о неблагоприятной обстановке, сложившейся в этой сфере в отдельных населенных пунктах.</w:t>
      </w:r>
    </w:p>
    <w:p w:rsidR="00207A20" w:rsidRPr="00021097" w:rsidRDefault="00207A20" w:rsidP="004508AF">
      <w:pPr>
        <w:spacing w:line="0" w:lineRule="atLeast"/>
        <w:ind w:right="26" w:firstLine="708"/>
        <w:jc w:val="both"/>
        <w:rPr>
          <w:color w:val="000000"/>
          <w:sz w:val="30"/>
          <w:szCs w:val="30"/>
        </w:rPr>
      </w:pPr>
      <w:r w:rsidRPr="00021097">
        <w:rPr>
          <w:color w:val="000000"/>
          <w:sz w:val="30"/>
          <w:szCs w:val="30"/>
        </w:rPr>
        <w:t>Так, например, во время выездных приемов в районы республики Уполномоченным рассматривались устные обращения жителей сел</w:t>
      </w:r>
      <w:r w:rsidR="004E7F55" w:rsidRPr="00021097">
        <w:rPr>
          <w:color w:val="000000"/>
          <w:sz w:val="30"/>
          <w:szCs w:val="30"/>
        </w:rPr>
        <w:t>а Усть-Пыжа</w:t>
      </w:r>
      <w:r w:rsidRPr="00021097">
        <w:rPr>
          <w:color w:val="000000"/>
          <w:sz w:val="30"/>
          <w:szCs w:val="30"/>
        </w:rPr>
        <w:t xml:space="preserve"> Турочакского района и ряда сел Усть-Канского района.</w:t>
      </w:r>
    </w:p>
    <w:p w:rsidR="00207A20" w:rsidRPr="00021097" w:rsidRDefault="00207A20" w:rsidP="004508AF">
      <w:pPr>
        <w:spacing w:line="0" w:lineRule="atLeast"/>
        <w:ind w:right="26" w:firstLine="360"/>
        <w:jc w:val="both"/>
        <w:rPr>
          <w:color w:val="000000"/>
          <w:sz w:val="30"/>
          <w:szCs w:val="30"/>
        </w:rPr>
      </w:pPr>
      <w:r w:rsidRPr="00021097">
        <w:rPr>
          <w:sz w:val="30"/>
          <w:szCs w:val="30"/>
        </w:rPr>
        <w:t xml:space="preserve"> </w:t>
      </w:r>
      <w:r w:rsidRPr="00021097">
        <w:rPr>
          <w:sz w:val="30"/>
          <w:szCs w:val="30"/>
        </w:rPr>
        <w:tab/>
      </w:r>
      <w:r w:rsidRPr="00021097">
        <w:rPr>
          <w:color w:val="000000"/>
          <w:sz w:val="30"/>
          <w:szCs w:val="30"/>
        </w:rPr>
        <w:t xml:space="preserve">Учитывая, что в соответствии со статьей 18 Федерального закона «О санитарно-эпидемиологическом благополучии населения», водные объекты, используемые в целях питьевого и хозяйственно-бытового назначения, расположенные в черте городских и сельских поселений, не должны являться источниками биологических, химических и физических факторов вредного воздействия на человека, подобные ситуации являются недопустимыми, нарушающими основные права граждан, проживающих в данном населенном пункте. </w:t>
      </w:r>
    </w:p>
    <w:p w:rsidR="00207A20" w:rsidRPr="00021097" w:rsidRDefault="00207A20" w:rsidP="004508AF">
      <w:pPr>
        <w:spacing w:line="0" w:lineRule="atLeast"/>
        <w:ind w:right="26" w:firstLine="708"/>
        <w:jc w:val="both"/>
        <w:rPr>
          <w:color w:val="000000"/>
          <w:sz w:val="30"/>
          <w:szCs w:val="30"/>
        </w:rPr>
      </w:pPr>
      <w:r w:rsidRPr="00021097">
        <w:rPr>
          <w:color w:val="000000"/>
          <w:sz w:val="30"/>
          <w:szCs w:val="30"/>
        </w:rPr>
        <w:t>Несомненно, есть и объективные причины возникающих в сфере питьевого водоснабжения проблем, такие как большой износ водозаборных объектов и водопроводных сетей, наличие на селе объектов водоснабжения, по сути «брошенных» сельскохозяйственными предприятиями, отсутствие либо низкая мощность очистных сооружений и т.п.</w:t>
      </w:r>
    </w:p>
    <w:p w:rsidR="00207A20" w:rsidRPr="00021097" w:rsidRDefault="00207A20" w:rsidP="004508AF">
      <w:pPr>
        <w:spacing w:line="0" w:lineRule="atLeast"/>
        <w:ind w:right="26" w:firstLine="708"/>
        <w:jc w:val="both"/>
        <w:rPr>
          <w:color w:val="000000"/>
          <w:sz w:val="30"/>
          <w:szCs w:val="30"/>
        </w:rPr>
      </w:pPr>
      <w:r w:rsidRPr="00021097">
        <w:rPr>
          <w:color w:val="000000"/>
          <w:sz w:val="30"/>
          <w:szCs w:val="30"/>
        </w:rPr>
        <w:t xml:space="preserve">В условиях, когда в полную силу вступил Федеральный закон «Об общих принципах организации местного самоуправления в Российской Федерации», определивший водоснабжение населения качественной питьевой водой как вопрос местного значения поселения, а собственных бюджетных средств у поселений явно недостаточно, решить этот широкий спектр проблем самостоятельно поселения не могут. </w:t>
      </w:r>
    </w:p>
    <w:p w:rsidR="006904D7" w:rsidRDefault="00207A20" w:rsidP="006904D7">
      <w:pPr>
        <w:spacing w:line="0" w:lineRule="atLeast"/>
        <w:ind w:right="26" w:firstLine="360"/>
        <w:jc w:val="both"/>
        <w:rPr>
          <w:color w:val="000000"/>
          <w:sz w:val="30"/>
          <w:szCs w:val="30"/>
        </w:rPr>
      </w:pPr>
      <w:r w:rsidRPr="00021097">
        <w:rPr>
          <w:sz w:val="30"/>
          <w:szCs w:val="30"/>
        </w:rPr>
        <w:tab/>
      </w:r>
      <w:r w:rsidRPr="00021097">
        <w:rPr>
          <w:color w:val="000000"/>
          <w:sz w:val="30"/>
          <w:szCs w:val="30"/>
        </w:rPr>
        <w:t xml:space="preserve">Федеральный закон «О санитарно-эпидемиологическом благополучии населения» в качестве одного из основных условий реализации прав граждан на охрану здоровья и благоприятную окружающую среду определил право на благоприятную среду обитания, факторы которой не оказывают вредного воздействия на человека. Закрепленное Конституцией РФ </w:t>
      </w:r>
      <w:r w:rsidR="004E7F55" w:rsidRPr="00021097">
        <w:rPr>
          <w:color w:val="000000"/>
          <w:sz w:val="30"/>
          <w:szCs w:val="30"/>
        </w:rPr>
        <w:t xml:space="preserve"> </w:t>
      </w:r>
      <w:r w:rsidRPr="00021097">
        <w:rPr>
          <w:color w:val="000000"/>
          <w:sz w:val="30"/>
          <w:szCs w:val="30"/>
        </w:rPr>
        <w:t xml:space="preserve">право </w:t>
      </w:r>
      <w:r w:rsidR="004E7F55" w:rsidRPr="00021097">
        <w:rPr>
          <w:color w:val="000000"/>
          <w:sz w:val="30"/>
          <w:szCs w:val="30"/>
        </w:rPr>
        <w:t xml:space="preserve"> </w:t>
      </w:r>
      <w:r w:rsidRPr="00021097">
        <w:rPr>
          <w:color w:val="000000"/>
          <w:sz w:val="30"/>
          <w:szCs w:val="30"/>
        </w:rPr>
        <w:t xml:space="preserve">на </w:t>
      </w:r>
      <w:r w:rsidR="004E7F55" w:rsidRPr="00021097">
        <w:rPr>
          <w:color w:val="000000"/>
          <w:sz w:val="30"/>
          <w:szCs w:val="30"/>
        </w:rPr>
        <w:t xml:space="preserve"> </w:t>
      </w:r>
      <w:r w:rsidRPr="00021097">
        <w:rPr>
          <w:color w:val="000000"/>
          <w:sz w:val="30"/>
          <w:szCs w:val="30"/>
        </w:rPr>
        <w:t xml:space="preserve">жилище </w:t>
      </w:r>
      <w:r w:rsidR="004E7F55" w:rsidRPr="00021097">
        <w:rPr>
          <w:color w:val="000000"/>
          <w:sz w:val="30"/>
          <w:szCs w:val="30"/>
        </w:rPr>
        <w:t xml:space="preserve"> </w:t>
      </w:r>
      <w:r w:rsidRPr="00021097">
        <w:rPr>
          <w:color w:val="000000"/>
          <w:sz w:val="30"/>
          <w:szCs w:val="30"/>
        </w:rPr>
        <w:t xml:space="preserve">также </w:t>
      </w:r>
      <w:r w:rsidR="004E7F55" w:rsidRPr="00021097">
        <w:rPr>
          <w:color w:val="000000"/>
          <w:sz w:val="30"/>
          <w:szCs w:val="30"/>
        </w:rPr>
        <w:t xml:space="preserve"> </w:t>
      </w:r>
      <w:r w:rsidRPr="00021097">
        <w:rPr>
          <w:color w:val="000000"/>
          <w:sz w:val="30"/>
          <w:szCs w:val="30"/>
        </w:rPr>
        <w:t xml:space="preserve">подразумевает </w:t>
      </w:r>
      <w:r w:rsidR="004E7F55" w:rsidRPr="00021097">
        <w:rPr>
          <w:color w:val="000000"/>
          <w:sz w:val="30"/>
          <w:szCs w:val="30"/>
        </w:rPr>
        <w:t xml:space="preserve"> </w:t>
      </w:r>
      <w:r w:rsidRPr="00021097">
        <w:rPr>
          <w:color w:val="000000"/>
          <w:sz w:val="30"/>
          <w:szCs w:val="30"/>
        </w:rPr>
        <w:t>обеспечение</w:t>
      </w:r>
      <w:r w:rsidR="004E7F55" w:rsidRPr="00021097">
        <w:rPr>
          <w:color w:val="000000"/>
          <w:sz w:val="30"/>
          <w:szCs w:val="30"/>
        </w:rPr>
        <w:t xml:space="preserve"> </w:t>
      </w:r>
      <w:r w:rsidRPr="00021097">
        <w:rPr>
          <w:color w:val="000000"/>
          <w:sz w:val="30"/>
          <w:szCs w:val="30"/>
        </w:rPr>
        <w:t xml:space="preserve"> здоровой </w:t>
      </w:r>
      <w:r w:rsidR="004E7F55" w:rsidRPr="00021097">
        <w:rPr>
          <w:color w:val="000000"/>
          <w:sz w:val="30"/>
          <w:szCs w:val="30"/>
        </w:rPr>
        <w:t xml:space="preserve"> </w:t>
      </w:r>
      <w:r w:rsidRPr="00021097">
        <w:rPr>
          <w:color w:val="000000"/>
          <w:sz w:val="30"/>
          <w:szCs w:val="30"/>
        </w:rPr>
        <w:t xml:space="preserve">среды обитания. Вместе с тем, </w:t>
      </w:r>
    </w:p>
    <w:p w:rsidR="006904D7" w:rsidRDefault="006904D7" w:rsidP="006904D7">
      <w:pPr>
        <w:spacing w:line="0" w:lineRule="atLeast"/>
        <w:ind w:right="26"/>
        <w:jc w:val="both"/>
        <w:rPr>
          <w:color w:val="000000"/>
          <w:sz w:val="30"/>
          <w:szCs w:val="30"/>
        </w:rPr>
      </w:pPr>
    </w:p>
    <w:p w:rsidR="008C1392" w:rsidRPr="00021097" w:rsidRDefault="00207A20" w:rsidP="002F50B9">
      <w:pPr>
        <w:tabs>
          <w:tab w:val="left" w:pos="709"/>
          <w:tab w:val="left" w:pos="851"/>
        </w:tabs>
        <w:spacing w:line="0" w:lineRule="atLeast"/>
        <w:ind w:right="26"/>
        <w:jc w:val="both"/>
        <w:rPr>
          <w:color w:val="000000"/>
          <w:sz w:val="30"/>
          <w:szCs w:val="30"/>
        </w:rPr>
      </w:pPr>
      <w:r w:rsidRPr="00021097">
        <w:rPr>
          <w:color w:val="000000"/>
          <w:sz w:val="30"/>
          <w:szCs w:val="30"/>
        </w:rPr>
        <w:t xml:space="preserve">зачастую именно проживание в том или ином жилом помещении является причиной нарушения права на здоровую среду обитания. </w:t>
      </w:r>
    </w:p>
    <w:p w:rsidR="00207A20" w:rsidRPr="00021097" w:rsidRDefault="00207A20" w:rsidP="004508AF">
      <w:pPr>
        <w:spacing w:line="0" w:lineRule="atLeast"/>
        <w:ind w:right="26" w:firstLine="708"/>
        <w:jc w:val="both"/>
        <w:rPr>
          <w:color w:val="000000"/>
          <w:sz w:val="30"/>
          <w:szCs w:val="30"/>
        </w:rPr>
      </w:pPr>
      <w:r w:rsidRPr="00021097">
        <w:rPr>
          <w:color w:val="000000"/>
          <w:sz w:val="30"/>
          <w:szCs w:val="30"/>
        </w:rPr>
        <w:t xml:space="preserve">Подтверждением этого является жалоба от семьи М., проживающей в течение 13 лет в сырой квартире многоквартирного дома. Как установлено прокурорской проверкой, ОАО «ПЖЭТ», в нарушение ст. 4 Закона РФ от 07.02.1992 № 2300-1»О защите прав потребителей» и ст.ст. 23,24 Федерального закона от 30.03.1999 № 52-ФЗ «О санитарно-эпидемиологическом благополучии населения», осуществляет оказание услуг по содержанию и ремонту общего имущества  ненадлежащего качества. По рекомендации Уполномоченного и органов прокуратуры семья М. обратилась в суд с иском к ОАО «ПЖЭТ», и суд обязал ОАО утеплить наружные стены квартиры и возместить гражданам моральный ущерб, что, на мой взгляд, справедливо. </w:t>
      </w:r>
    </w:p>
    <w:p w:rsidR="00207A20" w:rsidRPr="00021097" w:rsidRDefault="00207A20" w:rsidP="004508AF">
      <w:pPr>
        <w:spacing w:line="0" w:lineRule="atLeast"/>
        <w:ind w:right="26"/>
        <w:jc w:val="both"/>
        <w:rPr>
          <w:sz w:val="30"/>
          <w:szCs w:val="30"/>
        </w:rPr>
      </w:pPr>
      <w:r w:rsidRPr="00021097">
        <w:rPr>
          <w:sz w:val="30"/>
          <w:szCs w:val="30"/>
        </w:rPr>
        <w:tab/>
        <w:t>Вновь нарушались требования законодательства Российской Федерации в области охраны атмосферного воздуха и обращения с отходами, не соблюдались экологические требования при эксплуатации предприятий, сооружений или иных объектов, скрывалась информация об источниках загрязнения окружающей природной среды. Виновные привлечены к ответственности.</w:t>
      </w:r>
    </w:p>
    <w:p w:rsidR="00465C33" w:rsidRDefault="00207A20" w:rsidP="004508AF">
      <w:pPr>
        <w:spacing w:line="0" w:lineRule="atLeast"/>
        <w:ind w:right="26"/>
        <w:jc w:val="both"/>
        <w:rPr>
          <w:bCs/>
          <w:sz w:val="30"/>
          <w:szCs w:val="30"/>
        </w:rPr>
      </w:pPr>
      <w:r w:rsidRPr="00021097">
        <w:rPr>
          <w:sz w:val="30"/>
          <w:szCs w:val="30"/>
          <w:lang w:eastAsia="ru-RU"/>
        </w:rPr>
        <w:tab/>
        <w:t xml:space="preserve">Приведу примеры. В апреле 2009 года жители Улаганского района подняли жизненно важный для них вопрос – о несанкционированном </w:t>
      </w:r>
      <w:r w:rsidRPr="00021097">
        <w:rPr>
          <w:bCs/>
          <w:sz w:val="30"/>
          <w:szCs w:val="30"/>
        </w:rPr>
        <w:t xml:space="preserve">захоронении ртутьсодержащих отходов вблизи села Акташ. В октябре поступила жалоба от жительницы села Черемшанка гражданки Ф. о загрязнении воздуха асфальтобетонным заводом. В обоих случаях по запросу Уполномоченного Управлением Федеральной службы по надзору  в сфере защиты прав потребителей и благополучия человека по Республике Алтай были проведены проверки, которые подтвердили факты нарушений.  Так, результаты лабораторных исследований атмосферного воздуха в с. Черемшанка показали, что на территории, прилегающей к жилым домам, повышение предельно допустимых концентраций вредных веществ (сажа, оксид серы) в 1,5 – 3 раза. Ситуация с выбросами асфальтобетонного завода ФГУ ДЭП 217  обусловлена тем, что на данном предприятии не выдержаны размеры санитарно-защитной зоны. По выявленным нарушениям был составлен протокол на юридическое лицо, и материалы были переданы в суд. По судебному решению деятельность завода была приостановлена на 90 суток для установки очистных сооружений, разработки проекта санитарно-защитных зон или перевода на газ.  </w:t>
      </w:r>
    </w:p>
    <w:p w:rsidR="00F82724" w:rsidRDefault="00F82724" w:rsidP="004508AF">
      <w:pPr>
        <w:spacing w:line="0" w:lineRule="atLeast"/>
        <w:ind w:right="26"/>
        <w:jc w:val="both"/>
        <w:rPr>
          <w:bCs/>
          <w:sz w:val="30"/>
          <w:szCs w:val="30"/>
        </w:rPr>
      </w:pPr>
    </w:p>
    <w:p w:rsidR="008D3A17" w:rsidRDefault="00207A20" w:rsidP="004963B1">
      <w:pPr>
        <w:spacing w:line="0" w:lineRule="atLeast"/>
        <w:ind w:right="26"/>
        <w:jc w:val="center"/>
        <w:outlineLvl w:val="0"/>
        <w:rPr>
          <w:b/>
          <w:sz w:val="30"/>
          <w:szCs w:val="30"/>
        </w:rPr>
      </w:pPr>
      <w:r w:rsidRPr="00021097">
        <w:rPr>
          <w:b/>
          <w:sz w:val="30"/>
          <w:szCs w:val="30"/>
        </w:rPr>
        <w:t>3.4. Право на гражданство</w:t>
      </w:r>
    </w:p>
    <w:p w:rsidR="004963B1" w:rsidRPr="004963B1" w:rsidRDefault="004963B1" w:rsidP="004963B1">
      <w:pPr>
        <w:spacing w:line="0" w:lineRule="atLeast"/>
        <w:ind w:right="26"/>
        <w:jc w:val="center"/>
        <w:outlineLvl w:val="0"/>
        <w:rPr>
          <w:b/>
          <w:sz w:val="30"/>
          <w:szCs w:val="30"/>
        </w:rPr>
      </w:pPr>
    </w:p>
    <w:p w:rsidR="00465C33" w:rsidRDefault="008D3A17" w:rsidP="00430F1C">
      <w:pPr>
        <w:tabs>
          <w:tab w:val="left" w:pos="709"/>
        </w:tabs>
        <w:spacing w:line="0" w:lineRule="atLeast"/>
        <w:ind w:right="26"/>
        <w:jc w:val="both"/>
        <w:rPr>
          <w:bCs/>
          <w:sz w:val="30"/>
          <w:szCs w:val="30"/>
        </w:rPr>
      </w:pPr>
      <w:r>
        <w:rPr>
          <w:bCs/>
          <w:sz w:val="30"/>
          <w:szCs w:val="30"/>
        </w:rPr>
        <w:t xml:space="preserve">       </w:t>
      </w:r>
      <w:r w:rsidR="00401A13" w:rsidRPr="00021097">
        <w:rPr>
          <w:bCs/>
          <w:sz w:val="30"/>
          <w:szCs w:val="30"/>
        </w:rPr>
        <w:t xml:space="preserve"> </w:t>
      </w:r>
      <w:r w:rsidR="00207A20" w:rsidRPr="00021097">
        <w:rPr>
          <w:bCs/>
          <w:sz w:val="30"/>
          <w:szCs w:val="30"/>
        </w:rPr>
        <w:t>По-прежнему продолжают поступать обращения в адрес Уполномоченного</w:t>
      </w:r>
      <w:r w:rsidR="00465C33">
        <w:rPr>
          <w:bCs/>
          <w:sz w:val="30"/>
          <w:szCs w:val="30"/>
        </w:rPr>
        <w:t xml:space="preserve"> </w:t>
      </w:r>
      <w:r w:rsidR="00207A20" w:rsidRPr="00021097">
        <w:rPr>
          <w:bCs/>
          <w:sz w:val="30"/>
          <w:szCs w:val="30"/>
        </w:rPr>
        <w:t xml:space="preserve"> по</w:t>
      </w:r>
      <w:r w:rsidR="00465C33">
        <w:rPr>
          <w:bCs/>
          <w:sz w:val="30"/>
          <w:szCs w:val="30"/>
        </w:rPr>
        <w:t xml:space="preserve"> </w:t>
      </w:r>
      <w:r w:rsidR="00207A20" w:rsidRPr="00021097">
        <w:rPr>
          <w:bCs/>
          <w:sz w:val="30"/>
          <w:szCs w:val="30"/>
        </w:rPr>
        <w:t xml:space="preserve"> вопросу </w:t>
      </w:r>
      <w:r w:rsidR="00465C33">
        <w:rPr>
          <w:bCs/>
          <w:sz w:val="30"/>
          <w:szCs w:val="30"/>
        </w:rPr>
        <w:t xml:space="preserve"> </w:t>
      </w:r>
      <w:r w:rsidR="00207A20" w:rsidRPr="00021097">
        <w:rPr>
          <w:bCs/>
          <w:sz w:val="30"/>
          <w:szCs w:val="30"/>
        </w:rPr>
        <w:t xml:space="preserve">приобретения </w:t>
      </w:r>
      <w:r w:rsidR="00465C33">
        <w:rPr>
          <w:bCs/>
          <w:sz w:val="30"/>
          <w:szCs w:val="30"/>
        </w:rPr>
        <w:t xml:space="preserve"> </w:t>
      </w:r>
      <w:r w:rsidR="00207A20" w:rsidRPr="00021097">
        <w:rPr>
          <w:bCs/>
          <w:sz w:val="30"/>
          <w:szCs w:val="30"/>
        </w:rPr>
        <w:t xml:space="preserve">российского гражданства и </w:t>
      </w:r>
    </w:p>
    <w:p w:rsidR="00465C33" w:rsidRDefault="00465C33" w:rsidP="00430F1C">
      <w:pPr>
        <w:tabs>
          <w:tab w:val="left" w:pos="709"/>
        </w:tabs>
        <w:spacing w:line="0" w:lineRule="atLeast"/>
        <w:ind w:right="26"/>
        <w:jc w:val="both"/>
        <w:rPr>
          <w:bCs/>
          <w:sz w:val="30"/>
          <w:szCs w:val="30"/>
        </w:rPr>
      </w:pPr>
    </w:p>
    <w:p w:rsidR="006904D7" w:rsidRDefault="006904D7" w:rsidP="002F50B9">
      <w:pPr>
        <w:tabs>
          <w:tab w:val="left" w:pos="709"/>
        </w:tabs>
        <w:spacing w:line="0" w:lineRule="atLeast"/>
        <w:ind w:right="26"/>
        <w:jc w:val="both"/>
        <w:rPr>
          <w:bCs/>
          <w:sz w:val="30"/>
          <w:szCs w:val="30"/>
        </w:rPr>
      </w:pPr>
    </w:p>
    <w:p w:rsidR="00207A20" w:rsidRPr="00021097" w:rsidRDefault="00207A20" w:rsidP="00430F1C">
      <w:pPr>
        <w:tabs>
          <w:tab w:val="left" w:pos="709"/>
        </w:tabs>
        <w:spacing w:line="0" w:lineRule="atLeast"/>
        <w:ind w:right="26"/>
        <w:jc w:val="both"/>
        <w:rPr>
          <w:bCs/>
          <w:sz w:val="30"/>
          <w:szCs w:val="30"/>
        </w:rPr>
      </w:pPr>
      <w:r w:rsidRPr="00021097">
        <w:rPr>
          <w:bCs/>
          <w:sz w:val="30"/>
          <w:szCs w:val="30"/>
        </w:rPr>
        <w:t>выдачи паспорта. В минувшем году их было 53, что составило 4,3 % от общего количества поступивших обращений.</w:t>
      </w:r>
      <w:r w:rsidRPr="00021097">
        <w:rPr>
          <w:bCs/>
          <w:sz w:val="30"/>
          <w:szCs w:val="30"/>
        </w:rPr>
        <w:tab/>
      </w:r>
    </w:p>
    <w:p w:rsidR="00207A20" w:rsidRPr="00021097" w:rsidRDefault="00207A20" w:rsidP="004508AF">
      <w:pPr>
        <w:spacing w:line="0" w:lineRule="atLeast"/>
        <w:ind w:right="26" w:firstLine="708"/>
        <w:jc w:val="both"/>
        <w:rPr>
          <w:bCs/>
          <w:sz w:val="30"/>
          <w:szCs w:val="30"/>
        </w:rPr>
      </w:pPr>
      <w:r w:rsidRPr="00021097">
        <w:rPr>
          <w:bCs/>
          <w:sz w:val="30"/>
          <w:szCs w:val="30"/>
        </w:rPr>
        <w:t>Прежде всего, хочу обратить Ваше внимание на уникальный случай. В начале</w:t>
      </w:r>
      <w:r w:rsidRPr="00021097">
        <w:rPr>
          <w:b/>
          <w:bCs/>
          <w:sz w:val="30"/>
          <w:szCs w:val="30"/>
        </w:rPr>
        <w:t xml:space="preserve"> </w:t>
      </w:r>
      <w:r w:rsidRPr="00021097">
        <w:rPr>
          <w:bCs/>
          <w:sz w:val="30"/>
          <w:szCs w:val="30"/>
        </w:rPr>
        <w:t xml:space="preserve">2009 года обратился гражданин А., который, как установлено судом, с февраля 1992 года </w:t>
      </w:r>
      <w:r w:rsidRPr="00021097">
        <w:rPr>
          <w:b/>
          <w:bCs/>
          <w:sz w:val="30"/>
          <w:szCs w:val="30"/>
        </w:rPr>
        <w:t xml:space="preserve"> </w:t>
      </w:r>
      <w:r w:rsidRPr="00021097">
        <w:rPr>
          <w:bCs/>
          <w:sz w:val="30"/>
          <w:szCs w:val="30"/>
        </w:rPr>
        <w:t>проживает  на территории Российской Федерации. Являясь гражданином Армении по рождению, гражданин А. обязан отслужить в армянской армии. На момент прибытия в Россию он был несовершеннолетним ребенком. Само собой разумее</w:t>
      </w:r>
      <w:r w:rsidR="00FA12C5" w:rsidRPr="00021097">
        <w:rPr>
          <w:bCs/>
          <w:sz w:val="30"/>
          <w:szCs w:val="30"/>
        </w:rPr>
        <w:t>тся, что в таком возрасте, ни</w:t>
      </w:r>
      <w:r w:rsidRPr="00021097">
        <w:rPr>
          <w:bCs/>
          <w:sz w:val="30"/>
          <w:szCs w:val="30"/>
        </w:rPr>
        <w:t>какой воинской обязанности на территории Армении, откуда он прибыл с родителями, для него не могло быть. Что получается на данный момент? Власти Армении объявили гражданина А. в уголовный розыск, считая, что тот уклоняется от несения вои</w:t>
      </w:r>
      <w:r w:rsidR="009B5B01" w:rsidRPr="00021097">
        <w:rPr>
          <w:bCs/>
          <w:sz w:val="30"/>
          <w:szCs w:val="30"/>
        </w:rPr>
        <w:t>нской службы. В результате чего</w:t>
      </w:r>
      <w:r w:rsidRPr="00021097">
        <w:rPr>
          <w:bCs/>
          <w:sz w:val="30"/>
          <w:szCs w:val="30"/>
        </w:rPr>
        <w:t xml:space="preserve"> до сих пор гражданин А. не может получить российское гражданство. К сожалению, и личные обращения гражданина А., и обращения Уполномоченного к Защитнику прав человека в Республике Армения и Полномоченному послу Республики Армения не помогли до конца разрешить эту проблему.   </w:t>
      </w:r>
    </w:p>
    <w:p w:rsidR="00207A20" w:rsidRPr="00021097" w:rsidRDefault="00207A20" w:rsidP="004508AF">
      <w:pPr>
        <w:spacing w:line="0" w:lineRule="atLeast"/>
        <w:ind w:right="26"/>
        <w:jc w:val="both"/>
        <w:rPr>
          <w:sz w:val="30"/>
          <w:szCs w:val="30"/>
        </w:rPr>
      </w:pPr>
      <w:r w:rsidRPr="00021097">
        <w:rPr>
          <w:sz w:val="30"/>
          <w:szCs w:val="30"/>
        </w:rPr>
        <w:tab/>
        <w:t>Сегодня такие случаи с людьми, прибывшими на территорию РФ в несовершеннолетнем возрасте, родители которых приобрели гражданство РФ, не единичны и являются трудноразрешимыми. В наличии у таких детей только свидетельства о рождении, а для оформления разрешения на  временное проживание, вида на жительство и, в дальнейшем, - гражданства, необходимо иметь документ, удостоверяющий личность (паспорт страны, где мигрант и его родители проживали, либо справку, что он не является гражданином этой страны). Для получения документов они вынуждены обращаться с запросами в консульские учреждения этих стран. При этом ответов приходится ждать  длительное время</w:t>
      </w:r>
      <w:r w:rsidR="00FA12C5" w:rsidRPr="00021097">
        <w:rPr>
          <w:sz w:val="30"/>
          <w:szCs w:val="30"/>
        </w:rPr>
        <w:t>,</w:t>
      </w:r>
      <w:r w:rsidRPr="00021097">
        <w:rPr>
          <w:sz w:val="30"/>
          <w:szCs w:val="30"/>
        </w:rPr>
        <w:t xml:space="preserve"> либо ответы на них не даются вовсе.</w:t>
      </w:r>
    </w:p>
    <w:p w:rsidR="00207A20" w:rsidRPr="00021097" w:rsidRDefault="002F50B9" w:rsidP="002F50B9">
      <w:pPr>
        <w:tabs>
          <w:tab w:val="left" w:pos="851"/>
        </w:tabs>
        <w:spacing w:line="0" w:lineRule="atLeast"/>
        <w:ind w:right="26"/>
        <w:jc w:val="both"/>
        <w:rPr>
          <w:sz w:val="30"/>
          <w:szCs w:val="30"/>
        </w:rPr>
      </w:pPr>
      <w:r>
        <w:rPr>
          <w:sz w:val="30"/>
          <w:szCs w:val="30"/>
        </w:rPr>
        <w:t xml:space="preserve">          </w:t>
      </w:r>
      <w:r w:rsidR="00207A20" w:rsidRPr="00021097">
        <w:rPr>
          <w:sz w:val="30"/>
          <w:szCs w:val="30"/>
        </w:rPr>
        <w:t>А вот другие примеры. В августе 2009 года обратился гражданин Д. с жалобой на волокиту, связанной с заменой паспорта. К счастью, вопрос удалось разрешить фактически сразу. На запрос Уполномоченного пришел ответ из отд</w:t>
      </w:r>
      <w:r w:rsidR="00837083" w:rsidRPr="00021097">
        <w:rPr>
          <w:sz w:val="30"/>
          <w:szCs w:val="30"/>
        </w:rPr>
        <w:t>еления ОФМС России по Республике</w:t>
      </w:r>
      <w:r w:rsidR="00207A20" w:rsidRPr="00021097">
        <w:rPr>
          <w:sz w:val="30"/>
          <w:szCs w:val="30"/>
        </w:rPr>
        <w:t xml:space="preserve"> Алтай в Майминском районе, что гражданин Д. получил паспорт.</w:t>
      </w:r>
    </w:p>
    <w:p w:rsidR="00207A20" w:rsidRPr="00021097" w:rsidRDefault="00207A20" w:rsidP="004508AF">
      <w:pPr>
        <w:spacing w:line="0" w:lineRule="atLeast"/>
        <w:ind w:right="26" w:firstLine="708"/>
        <w:jc w:val="both"/>
        <w:rPr>
          <w:sz w:val="30"/>
          <w:szCs w:val="30"/>
        </w:rPr>
      </w:pPr>
      <w:r w:rsidRPr="00021097">
        <w:rPr>
          <w:sz w:val="30"/>
          <w:szCs w:val="30"/>
        </w:rPr>
        <w:t xml:space="preserve">В октябре с просьбой помочь получить паспорт обратился гражданин Ш.  В данном случае вопрос разрешился по телефонному звонку. Отделение Федеральной миграционной службы России по Республике Алтай пообещали выдать документ заявителю в течение недели. </w:t>
      </w:r>
    </w:p>
    <w:p w:rsidR="009B5B01" w:rsidRDefault="00207A20" w:rsidP="008D3A17">
      <w:pPr>
        <w:spacing w:line="0" w:lineRule="atLeast"/>
        <w:ind w:right="26" w:firstLine="708"/>
        <w:jc w:val="both"/>
        <w:rPr>
          <w:sz w:val="30"/>
          <w:szCs w:val="30"/>
        </w:rPr>
      </w:pPr>
      <w:r w:rsidRPr="00021097">
        <w:rPr>
          <w:sz w:val="30"/>
          <w:szCs w:val="30"/>
        </w:rPr>
        <w:t>Справедливости ради, следует отметить, что, благодаря слаженной работе Уполномоченного и ОФМС России по Республике Алтай, по сравнению с 2008 годом в 2009 году количество обращений граждан по вопросу паспорт</w:t>
      </w:r>
      <w:r w:rsidR="008D3A17">
        <w:rPr>
          <w:sz w:val="30"/>
          <w:szCs w:val="30"/>
        </w:rPr>
        <w:t>изации значительно уменьшилось.</w:t>
      </w:r>
    </w:p>
    <w:p w:rsidR="00465C33" w:rsidRDefault="00465C33" w:rsidP="008D3A17">
      <w:pPr>
        <w:spacing w:line="0" w:lineRule="atLeast"/>
        <w:ind w:right="26" w:firstLine="708"/>
        <w:jc w:val="both"/>
        <w:rPr>
          <w:sz w:val="30"/>
          <w:szCs w:val="30"/>
        </w:rPr>
      </w:pPr>
    </w:p>
    <w:p w:rsidR="004963B1" w:rsidRPr="008D3A17" w:rsidRDefault="004963B1" w:rsidP="00623717">
      <w:pPr>
        <w:spacing w:line="0" w:lineRule="atLeast"/>
        <w:ind w:right="26"/>
        <w:jc w:val="both"/>
        <w:rPr>
          <w:sz w:val="30"/>
          <w:szCs w:val="30"/>
        </w:rPr>
      </w:pPr>
    </w:p>
    <w:p w:rsidR="00207A20" w:rsidRPr="00021097" w:rsidRDefault="00207A20" w:rsidP="004508AF">
      <w:pPr>
        <w:spacing w:line="0" w:lineRule="atLeast"/>
        <w:ind w:right="26"/>
        <w:jc w:val="center"/>
        <w:outlineLvl w:val="0"/>
        <w:rPr>
          <w:b/>
          <w:sz w:val="30"/>
          <w:szCs w:val="30"/>
        </w:rPr>
      </w:pPr>
      <w:r w:rsidRPr="00021097">
        <w:rPr>
          <w:b/>
          <w:sz w:val="30"/>
          <w:szCs w:val="30"/>
        </w:rPr>
        <w:t xml:space="preserve">РАЗДЕЛ </w:t>
      </w:r>
      <w:r w:rsidRPr="00021097">
        <w:rPr>
          <w:b/>
          <w:sz w:val="30"/>
          <w:szCs w:val="30"/>
          <w:lang w:val="en-US"/>
        </w:rPr>
        <w:t>IV</w:t>
      </w:r>
      <w:r w:rsidRPr="00021097">
        <w:rPr>
          <w:b/>
          <w:sz w:val="30"/>
          <w:szCs w:val="30"/>
        </w:rPr>
        <w:t xml:space="preserve">. </w:t>
      </w:r>
    </w:p>
    <w:p w:rsidR="0075120C" w:rsidRPr="00021097" w:rsidRDefault="0075120C" w:rsidP="004508AF">
      <w:pPr>
        <w:spacing w:line="0" w:lineRule="atLeast"/>
        <w:ind w:right="26"/>
        <w:jc w:val="center"/>
        <w:rPr>
          <w:b/>
          <w:sz w:val="30"/>
          <w:szCs w:val="30"/>
        </w:rPr>
      </w:pPr>
    </w:p>
    <w:p w:rsidR="00207A20" w:rsidRPr="00021097" w:rsidRDefault="00207A20" w:rsidP="004508AF">
      <w:pPr>
        <w:autoSpaceDE w:val="0"/>
        <w:spacing w:line="0" w:lineRule="atLeast"/>
        <w:ind w:right="26" w:firstLine="709"/>
        <w:jc w:val="center"/>
        <w:outlineLvl w:val="0"/>
        <w:rPr>
          <w:b/>
          <w:sz w:val="30"/>
          <w:szCs w:val="30"/>
        </w:rPr>
      </w:pPr>
      <w:r w:rsidRPr="00021097">
        <w:rPr>
          <w:b/>
          <w:sz w:val="30"/>
          <w:szCs w:val="30"/>
        </w:rPr>
        <w:t>ВЗАИМОДЕЙСТВИЕ  С  СУДАМИ</w:t>
      </w:r>
    </w:p>
    <w:p w:rsidR="00207A20" w:rsidRPr="00021097" w:rsidRDefault="00207A20" w:rsidP="004508AF">
      <w:pPr>
        <w:autoSpaceDE w:val="0"/>
        <w:spacing w:line="0" w:lineRule="atLeast"/>
        <w:ind w:right="26" w:firstLine="709"/>
        <w:jc w:val="center"/>
        <w:rPr>
          <w:b/>
          <w:sz w:val="30"/>
          <w:szCs w:val="30"/>
        </w:rPr>
      </w:pPr>
      <w:r w:rsidRPr="00021097">
        <w:rPr>
          <w:b/>
          <w:sz w:val="30"/>
          <w:szCs w:val="30"/>
        </w:rPr>
        <w:t>И ПРАВООХРАНИТЕЛЬНЫМИ ОРГАНАМИ</w:t>
      </w:r>
    </w:p>
    <w:p w:rsidR="00207A20" w:rsidRPr="00021097" w:rsidRDefault="00207A20" w:rsidP="004508AF">
      <w:pPr>
        <w:spacing w:line="0" w:lineRule="atLeast"/>
        <w:ind w:right="26"/>
        <w:jc w:val="both"/>
        <w:rPr>
          <w:sz w:val="30"/>
          <w:szCs w:val="30"/>
        </w:rPr>
      </w:pPr>
    </w:p>
    <w:p w:rsidR="00207A20" w:rsidRPr="00021097" w:rsidRDefault="00207A20" w:rsidP="004508AF">
      <w:pPr>
        <w:pStyle w:val="ab"/>
        <w:spacing w:line="0" w:lineRule="atLeast"/>
        <w:ind w:left="0" w:right="26" w:firstLine="709"/>
        <w:jc w:val="center"/>
        <w:outlineLvl w:val="0"/>
        <w:rPr>
          <w:b/>
          <w:sz w:val="30"/>
          <w:szCs w:val="30"/>
        </w:rPr>
      </w:pPr>
      <w:r w:rsidRPr="00021097">
        <w:rPr>
          <w:b/>
          <w:sz w:val="30"/>
          <w:szCs w:val="30"/>
        </w:rPr>
        <w:t>4.1. Обеспечение прав</w:t>
      </w:r>
      <w:r w:rsidR="005912AF" w:rsidRPr="00021097">
        <w:rPr>
          <w:b/>
          <w:sz w:val="30"/>
          <w:szCs w:val="30"/>
        </w:rPr>
        <w:t xml:space="preserve"> граждан в до</w:t>
      </w:r>
      <w:r w:rsidRPr="00021097">
        <w:rPr>
          <w:b/>
          <w:sz w:val="30"/>
          <w:szCs w:val="30"/>
        </w:rPr>
        <w:t>судебном производстве</w:t>
      </w:r>
    </w:p>
    <w:p w:rsidR="00207A20" w:rsidRPr="00021097" w:rsidRDefault="00207A20" w:rsidP="004508AF">
      <w:pPr>
        <w:spacing w:line="0" w:lineRule="atLeast"/>
        <w:ind w:right="26"/>
        <w:jc w:val="both"/>
        <w:rPr>
          <w:sz w:val="30"/>
          <w:szCs w:val="30"/>
        </w:rPr>
      </w:pP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Конституция Российской Федерации гарантирует защиту достоинства личности и провозглашает право каждого на свободу и личную неприкосновенность. Право на достоинство тесно связано с правом на жизнь и неприкосновенностью частной жизни человека.</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 xml:space="preserve"> В преамбуле Международного пакта о гражданских и политических правах 1966 года отмечается, что достоинство личности является свойством, присущим всем членам человеческой семьи, из которого вытекают неотъемлемые права и на котором основываются свобода, справедливость и всеобщий мир.</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Достоинство личности в Российской Федерации охраняется государством и обеспечивается возможностью применения специальных правовых мер воздействия к лицам, посягнувшим на права и свободы человека. Такая государственная защита прав граждан должна осуществляться через эффективную работу правоохранительных органов, чья деятельность должна быть направлена на повседневную защиту прав и законных интересов лиц и организаций, пострадавших от преступлений, а также на защиту личности от незаконного и необоснованного обвинения, осуждения, ограничения ее прав и свобод.</w:t>
      </w:r>
    </w:p>
    <w:p w:rsidR="00207A20" w:rsidRPr="00021097" w:rsidRDefault="001D4811" w:rsidP="004508AF">
      <w:pPr>
        <w:spacing w:line="0" w:lineRule="atLeast"/>
        <w:ind w:right="26" w:firstLine="708"/>
        <w:jc w:val="both"/>
        <w:rPr>
          <w:sz w:val="30"/>
          <w:szCs w:val="30"/>
        </w:rPr>
      </w:pPr>
      <w:r w:rsidRPr="00021097">
        <w:rPr>
          <w:sz w:val="30"/>
          <w:szCs w:val="30"/>
        </w:rPr>
        <w:t>При сложных жизненных ситуациях</w:t>
      </w:r>
      <w:r w:rsidR="00207A20" w:rsidRPr="00021097">
        <w:rPr>
          <w:sz w:val="30"/>
          <w:szCs w:val="30"/>
        </w:rPr>
        <w:t xml:space="preserve"> граждане</w:t>
      </w:r>
      <w:r w:rsidRPr="00021097">
        <w:rPr>
          <w:sz w:val="30"/>
          <w:szCs w:val="30"/>
        </w:rPr>
        <w:t>,</w:t>
      </w:r>
      <w:r w:rsidR="00207A20" w:rsidRPr="00021097">
        <w:rPr>
          <w:sz w:val="30"/>
          <w:szCs w:val="30"/>
        </w:rPr>
        <w:t xml:space="preserve"> в первую очередь, рассчитывают на помощь правоохранительных органов. Ежегодно их сотрудники раскрывают и предотвращают тысячи преступлений. </w:t>
      </w:r>
    </w:p>
    <w:p w:rsidR="00207A20" w:rsidRPr="00021097" w:rsidRDefault="00207A20" w:rsidP="004508AF">
      <w:pPr>
        <w:spacing w:line="0" w:lineRule="atLeast"/>
        <w:ind w:right="26" w:firstLine="708"/>
        <w:jc w:val="both"/>
        <w:rPr>
          <w:sz w:val="30"/>
          <w:szCs w:val="30"/>
        </w:rPr>
      </w:pPr>
      <w:r w:rsidRPr="00021097">
        <w:rPr>
          <w:sz w:val="30"/>
          <w:szCs w:val="30"/>
        </w:rPr>
        <w:t xml:space="preserve">Значительное количество жителей республики получают государственную защиту от преступных посягательств отдельных лиц на их конституционные права и свободы. Практика показывает, что деятельность милиции, следственных органов и прокуратуры становится все более открытой для населения. Жители республики получают достойную защиту и немало объективной информации о деятельности правоохранительных структур, что не может не сказаться на повышении уровня доверия к ним. </w:t>
      </w:r>
    </w:p>
    <w:p w:rsidR="00207A20" w:rsidRPr="00021097" w:rsidRDefault="00207A20" w:rsidP="004508AF">
      <w:pPr>
        <w:spacing w:line="0" w:lineRule="atLeast"/>
        <w:ind w:right="26" w:firstLine="708"/>
        <w:jc w:val="both"/>
        <w:rPr>
          <w:sz w:val="30"/>
          <w:szCs w:val="30"/>
        </w:rPr>
      </w:pPr>
      <w:r w:rsidRPr="00021097">
        <w:rPr>
          <w:sz w:val="30"/>
          <w:szCs w:val="30"/>
        </w:rPr>
        <w:t>Но все же главным достижением необходимо считать наличие действенного контроля над криминальной обстановкой в регионе. По данным МВД по Республике Алтай</w:t>
      </w:r>
      <w:r w:rsidR="001D4811" w:rsidRPr="00021097">
        <w:rPr>
          <w:sz w:val="30"/>
          <w:szCs w:val="30"/>
        </w:rPr>
        <w:t>,</w:t>
      </w:r>
      <w:r w:rsidRPr="00021097">
        <w:rPr>
          <w:sz w:val="30"/>
          <w:szCs w:val="30"/>
        </w:rPr>
        <w:t xml:space="preserve"> за прошедший 2009 год на территории нашей республики зарегистрировано 6061 преступление, что на 1,1% меньше чем в 2008 году. </w:t>
      </w:r>
    </w:p>
    <w:p w:rsidR="008D3A17" w:rsidRDefault="00207A20" w:rsidP="004963B1">
      <w:pPr>
        <w:spacing w:line="0" w:lineRule="atLeast"/>
        <w:ind w:right="26" w:firstLine="709"/>
        <w:jc w:val="both"/>
        <w:rPr>
          <w:b/>
          <w:sz w:val="30"/>
          <w:szCs w:val="30"/>
        </w:rPr>
      </w:pPr>
      <w:r w:rsidRPr="00021097">
        <w:rPr>
          <w:b/>
          <w:sz w:val="30"/>
          <w:szCs w:val="30"/>
        </w:rPr>
        <w:t xml:space="preserve">Как отметил Президент РФ Д.А. Медведев </w:t>
      </w:r>
      <w:r w:rsidR="005260A0" w:rsidRPr="00021097">
        <w:rPr>
          <w:b/>
          <w:sz w:val="30"/>
          <w:szCs w:val="30"/>
        </w:rPr>
        <w:t xml:space="preserve"> </w:t>
      </w:r>
      <w:r w:rsidRPr="00021097">
        <w:rPr>
          <w:b/>
          <w:sz w:val="30"/>
          <w:szCs w:val="30"/>
        </w:rPr>
        <w:t>в своем</w:t>
      </w:r>
      <w:r w:rsidR="005260A0" w:rsidRPr="00021097">
        <w:rPr>
          <w:b/>
          <w:sz w:val="30"/>
          <w:szCs w:val="30"/>
        </w:rPr>
        <w:t xml:space="preserve"> </w:t>
      </w:r>
      <w:r w:rsidRPr="00021097">
        <w:rPr>
          <w:b/>
          <w:sz w:val="30"/>
          <w:szCs w:val="30"/>
        </w:rPr>
        <w:t xml:space="preserve"> выступлении </w:t>
      </w:r>
      <w:r w:rsidR="005260A0" w:rsidRPr="00021097">
        <w:rPr>
          <w:b/>
          <w:sz w:val="30"/>
          <w:szCs w:val="30"/>
        </w:rPr>
        <w:t xml:space="preserve"> </w:t>
      </w:r>
      <w:r w:rsidRPr="00021097">
        <w:rPr>
          <w:b/>
          <w:sz w:val="30"/>
          <w:szCs w:val="30"/>
        </w:rPr>
        <w:t>10</w:t>
      </w:r>
      <w:r w:rsidR="00F60398" w:rsidRPr="00021097">
        <w:rPr>
          <w:b/>
          <w:sz w:val="30"/>
          <w:szCs w:val="30"/>
        </w:rPr>
        <w:t xml:space="preserve"> </w:t>
      </w:r>
      <w:r w:rsidRPr="00021097">
        <w:rPr>
          <w:b/>
          <w:sz w:val="30"/>
          <w:szCs w:val="30"/>
        </w:rPr>
        <w:t xml:space="preserve"> </w:t>
      </w:r>
      <w:r w:rsidR="007E0888" w:rsidRPr="00021097">
        <w:rPr>
          <w:b/>
          <w:sz w:val="30"/>
          <w:szCs w:val="30"/>
        </w:rPr>
        <w:t xml:space="preserve"> </w:t>
      </w:r>
      <w:r w:rsidRPr="00021097">
        <w:rPr>
          <w:b/>
          <w:sz w:val="30"/>
          <w:szCs w:val="30"/>
        </w:rPr>
        <w:t xml:space="preserve">ноября </w:t>
      </w:r>
      <w:r w:rsidR="00F60398" w:rsidRPr="00021097">
        <w:rPr>
          <w:b/>
          <w:sz w:val="30"/>
          <w:szCs w:val="30"/>
        </w:rPr>
        <w:t xml:space="preserve"> </w:t>
      </w:r>
      <w:r w:rsidR="007E0888" w:rsidRPr="00021097">
        <w:rPr>
          <w:b/>
          <w:sz w:val="30"/>
          <w:szCs w:val="30"/>
        </w:rPr>
        <w:t xml:space="preserve"> </w:t>
      </w:r>
      <w:r w:rsidRPr="00021097">
        <w:rPr>
          <w:b/>
          <w:sz w:val="30"/>
          <w:szCs w:val="30"/>
        </w:rPr>
        <w:t xml:space="preserve">2009 </w:t>
      </w:r>
      <w:r w:rsidR="00F60398" w:rsidRPr="00021097">
        <w:rPr>
          <w:b/>
          <w:sz w:val="30"/>
          <w:szCs w:val="30"/>
        </w:rPr>
        <w:t xml:space="preserve"> </w:t>
      </w:r>
      <w:r w:rsidR="007E0888" w:rsidRPr="00021097">
        <w:rPr>
          <w:b/>
          <w:sz w:val="30"/>
          <w:szCs w:val="30"/>
        </w:rPr>
        <w:t xml:space="preserve"> </w:t>
      </w:r>
      <w:r w:rsidRPr="00021097">
        <w:rPr>
          <w:b/>
          <w:sz w:val="30"/>
          <w:szCs w:val="30"/>
        </w:rPr>
        <w:t xml:space="preserve">года: «Важнейшей задачей, </w:t>
      </w:r>
      <w:r w:rsidR="00F60398" w:rsidRPr="00021097">
        <w:rPr>
          <w:b/>
          <w:sz w:val="30"/>
          <w:szCs w:val="30"/>
        </w:rPr>
        <w:t xml:space="preserve"> </w:t>
      </w:r>
      <w:r w:rsidR="007E0888" w:rsidRPr="00021097">
        <w:rPr>
          <w:b/>
          <w:sz w:val="30"/>
          <w:szCs w:val="30"/>
        </w:rPr>
        <w:t xml:space="preserve"> </w:t>
      </w:r>
      <w:r w:rsidRPr="00021097">
        <w:rPr>
          <w:b/>
          <w:sz w:val="30"/>
          <w:szCs w:val="30"/>
        </w:rPr>
        <w:t xml:space="preserve">безусловно, </w:t>
      </w:r>
      <w:r w:rsidR="00F60398" w:rsidRPr="00021097">
        <w:rPr>
          <w:b/>
          <w:sz w:val="30"/>
          <w:szCs w:val="30"/>
        </w:rPr>
        <w:t xml:space="preserve"> </w:t>
      </w:r>
      <w:r w:rsidR="007E0888" w:rsidRPr="00021097">
        <w:rPr>
          <w:b/>
          <w:sz w:val="30"/>
          <w:szCs w:val="30"/>
        </w:rPr>
        <w:t xml:space="preserve"> </w:t>
      </w:r>
      <w:r w:rsidRPr="00021097">
        <w:rPr>
          <w:b/>
          <w:sz w:val="30"/>
          <w:szCs w:val="30"/>
        </w:rPr>
        <w:t xml:space="preserve">останется </w:t>
      </w:r>
      <w:r w:rsidR="00F60398" w:rsidRPr="00021097">
        <w:rPr>
          <w:b/>
          <w:sz w:val="30"/>
          <w:szCs w:val="30"/>
        </w:rPr>
        <w:t xml:space="preserve"> </w:t>
      </w:r>
      <w:r w:rsidRPr="00021097">
        <w:rPr>
          <w:b/>
          <w:sz w:val="30"/>
          <w:szCs w:val="30"/>
        </w:rPr>
        <w:t xml:space="preserve">и </w:t>
      </w:r>
    </w:p>
    <w:p w:rsidR="004963B1" w:rsidRDefault="004963B1" w:rsidP="004963B1">
      <w:pPr>
        <w:spacing w:line="0" w:lineRule="atLeast"/>
        <w:ind w:right="26" w:firstLine="709"/>
        <w:jc w:val="both"/>
        <w:rPr>
          <w:b/>
          <w:sz w:val="30"/>
          <w:szCs w:val="30"/>
        </w:rPr>
      </w:pPr>
    </w:p>
    <w:p w:rsidR="00207A20" w:rsidRPr="00021097" w:rsidRDefault="00207A20" w:rsidP="004508AF">
      <w:pPr>
        <w:spacing w:line="0" w:lineRule="atLeast"/>
        <w:ind w:right="26"/>
        <w:jc w:val="both"/>
        <w:rPr>
          <w:b/>
          <w:sz w:val="30"/>
          <w:szCs w:val="30"/>
        </w:rPr>
      </w:pPr>
      <w:r w:rsidRPr="00021097">
        <w:rPr>
          <w:b/>
          <w:sz w:val="30"/>
          <w:szCs w:val="30"/>
        </w:rPr>
        <w:t xml:space="preserve">профилактика совершения преступлений. При этом, конечно, я подчеркну, что безупречное поведение самих сотрудников милиции – один из действенных способов и профилактики самих правонарушений, и повышения правовой культуры наших граждан».  </w:t>
      </w:r>
    </w:p>
    <w:p w:rsidR="00207A20" w:rsidRPr="00021097" w:rsidRDefault="00207A20" w:rsidP="004508AF">
      <w:pPr>
        <w:spacing w:line="0" w:lineRule="atLeast"/>
        <w:ind w:right="26" w:firstLine="709"/>
        <w:jc w:val="both"/>
        <w:rPr>
          <w:b/>
          <w:sz w:val="30"/>
          <w:szCs w:val="30"/>
        </w:rPr>
      </w:pPr>
      <w:r w:rsidRPr="00021097">
        <w:rPr>
          <w:sz w:val="30"/>
          <w:szCs w:val="30"/>
        </w:rPr>
        <w:t xml:space="preserve">Однако, как показывают жалобы, поступающие в адрес Уполномоченного, правоохранительным органам не всегда удается соблюдать баланс между правами и свободами человека и использованием средств государственного понуждения. </w:t>
      </w:r>
    </w:p>
    <w:p w:rsidR="00207A20" w:rsidRPr="00021097" w:rsidRDefault="00207A20" w:rsidP="004508AF">
      <w:pPr>
        <w:spacing w:line="0" w:lineRule="atLeast"/>
        <w:ind w:right="26" w:firstLine="708"/>
        <w:jc w:val="both"/>
        <w:rPr>
          <w:sz w:val="30"/>
          <w:szCs w:val="30"/>
        </w:rPr>
      </w:pPr>
      <w:r w:rsidRPr="00021097">
        <w:rPr>
          <w:sz w:val="30"/>
          <w:szCs w:val="30"/>
        </w:rPr>
        <w:t>Так, за 2009 год к Уполномоченному поступила 71  жалоба граждан на действия (бездействие) органов внутренних дел, прокуратуры и органов юстиции. В 2008 году таких обращений было 38. Как видно</w:t>
      </w:r>
      <w:r w:rsidR="00A930AF" w:rsidRPr="00021097">
        <w:rPr>
          <w:sz w:val="30"/>
          <w:szCs w:val="30"/>
        </w:rPr>
        <w:t>,</w:t>
      </w:r>
      <w:r w:rsidRPr="00021097">
        <w:rPr>
          <w:sz w:val="30"/>
          <w:szCs w:val="30"/>
        </w:rPr>
        <w:t xml:space="preserve"> количество данных обращений увеличилось в два раза.</w:t>
      </w:r>
    </w:p>
    <w:p w:rsidR="00207A20" w:rsidRPr="00021097" w:rsidRDefault="00207A20" w:rsidP="004508AF">
      <w:pPr>
        <w:spacing w:line="0" w:lineRule="atLeast"/>
        <w:ind w:right="26" w:firstLine="708"/>
        <w:jc w:val="both"/>
        <w:rPr>
          <w:sz w:val="30"/>
          <w:szCs w:val="30"/>
        </w:rPr>
      </w:pPr>
      <w:r w:rsidRPr="00021097">
        <w:rPr>
          <w:sz w:val="30"/>
          <w:szCs w:val="30"/>
        </w:rPr>
        <w:t xml:space="preserve">Многие жалобы содержали сведения о неправомерных действиях сотрудников органов внутренних дел, необоснованном уголовном преследовании, волоките при расследовании уголовных дел, о неправомерном отказе в возбуждении уголовного дела. </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Так, к Уполномоченному поступило обращение от жительницы г. Горно-Алтайска С., где она сообщает, что сотрудники милиции задержали ее племянника по подозрению в совершении кражи, причем из ее же дома. Как утверждает заявительница, ее племянник проживает с ней, однако в момент совершения преступления находился в отдаленном районе нашей республики и не мог с</w:t>
      </w:r>
      <w:r w:rsidR="000900B1" w:rsidRPr="00021097">
        <w:rPr>
          <w:sz w:val="30"/>
          <w:szCs w:val="30"/>
        </w:rPr>
        <w:t>овершить данного преступления. Т</w:t>
      </w:r>
      <w:r w:rsidRPr="00021097">
        <w:rPr>
          <w:sz w:val="30"/>
          <w:szCs w:val="30"/>
        </w:rPr>
        <w:t>ем не менее, правоохранительными органами племянник был задержан и доставлен в ОВД по г. Горно-Алтайску, где к нему были применены недозволенные методы психического и физического воздействия, в результате чего он вынужден был признать свою вину. Задержанным оказался молодой  человек, ранее проходивший срочную службу на территории Чеченской республики, участвовавший в боевых действиях, имеющий государственные награды. Результатом срочной службы стало серьезное нарушение здоровья, в том числе и психического, на что сотрудники правоохранительных органов не обратили внимание. По обращению Уполномоченного прокуратурой города проведена проверка, в результате чего доводы и факты заявительницы подтверждены частично. Уголовное дело с необходимостью проведения дополнительного следствия было возвращено прокурором города, материалы по фактам недозволенных методов воздействия были направлены для принятия решения в СО по г. Горно-Алтайску СУ СК при прокуратуре РФ по РА.</w:t>
      </w:r>
    </w:p>
    <w:p w:rsidR="005260A0" w:rsidRPr="00021097" w:rsidRDefault="00207A20" w:rsidP="004508AF">
      <w:pPr>
        <w:spacing w:line="0" w:lineRule="atLeast"/>
        <w:ind w:right="26"/>
        <w:jc w:val="both"/>
        <w:rPr>
          <w:sz w:val="30"/>
          <w:szCs w:val="30"/>
        </w:rPr>
      </w:pPr>
      <w:r w:rsidRPr="00021097">
        <w:rPr>
          <w:sz w:val="30"/>
          <w:szCs w:val="30"/>
        </w:rPr>
        <w:tab/>
        <w:t>Другим примером необоснованного поведения сотрудников правоохранительных органов может послужить обращение, поступившее от жителя г. Горно-Алтайска М.</w:t>
      </w:r>
      <w:r w:rsidR="008A2E6F" w:rsidRPr="00021097">
        <w:rPr>
          <w:sz w:val="30"/>
          <w:szCs w:val="30"/>
        </w:rPr>
        <w:t>,</w:t>
      </w:r>
      <w:r w:rsidRPr="00021097">
        <w:rPr>
          <w:sz w:val="30"/>
          <w:szCs w:val="30"/>
        </w:rPr>
        <w:t xml:space="preserve"> в котором тот сообщил, что он зашел в общественный туалет, и в самый неподходящий момент он услышал слова за </w:t>
      </w:r>
    </w:p>
    <w:p w:rsidR="005260A0" w:rsidRPr="00021097" w:rsidRDefault="005260A0" w:rsidP="004508AF">
      <w:pPr>
        <w:spacing w:line="0" w:lineRule="atLeast"/>
        <w:ind w:right="26"/>
        <w:jc w:val="both"/>
        <w:rPr>
          <w:sz w:val="30"/>
          <w:szCs w:val="30"/>
        </w:rPr>
      </w:pPr>
    </w:p>
    <w:p w:rsidR="005260A0" w:rsidRPr="00021097" w:rsidRDefault="005260A0" w:rsidP="004508AF">
      <w:pPr>
        <w:spacing w:line="0" w:lineRule="atLeast"/>
        <w:ind w:right="26"/>
        <w:jc w:val="both"/>
        <w:rPr>
          <w:sz w:val="30"/>
          <w:szCs w:val="30"/>
        </w:rPr>
      </w:pPr>
    </w:p>
    <w:p w:rsidR="0024239F" w:rsidRPr="00021097" w:rsidRDefault="00207A20" w:rsidP="004508AF">
      <w:pPr>
        <w:spacing w:line="0" w:lineRule="atLeast"/>
        <w:ind w:right="26"/>
        <w:jc w:val="both"/>
        <w:rPr>
          <w:sz w:val="30"/>
          <w:szCs w:val="30"/>
        </w:rPr>
      </w:pPr>
      <w:r w:rsidRPr="00021097">
        <w:rPr>
          <w:sz w:val="30"/>
          <w:szCs w:val="30"/>
        </w:rPr>
        <w:t>спиной следующего содержания</w:t>
      </w:r>
      <w:r w:rsidR="0044568B" w:rsidRPr="00021097">
        <w:rPr>
          <w:sz w:val="30"/>
          <w:szCs w:val="30"/>
        </w:rPr>
        <w:t xml:space="preserve">: </w:t>
      </w:r>
      <w:r w:rsidRPr="00021097">
        <w:rPr>
          <w:sz w:val="30"/>
          <w:szCs w:val="30"/>
        </w:rPr>
        <w:t>«Э-э! Пьяный что ли!?»</w:t>
      </w:r>
      <w:r w:rsidR="0044568B" w:rsidRPr="00021097">
        <w:rPr>
          <w:sz w:val="30"/>
          <w:szCs w:val="30"/>
        </w:rPr>
        <w:t>. П</w:t>
      </w:r>
      <w:r w:rsidRPr="00021097">
        <w:rPr>
          <w:sz w:val="30"/>
          <w:szCs w:val="30"/>
        </w:rPr>
        <w:t xml:space="preserve">овернувшись, </w:t>
      </w:r>
      <w:r w:rsidR="0044568B" w:rsidRPr="00021097">
        <w:rPr>
          <w:sz w:val="30"/>
          <w:szCs w:val="30"/>
        </w:rPr>
        <w:t xml:space="preserve">заявитель </w:t>
      </w:r>
      <w:r w:rsidRPr="00021097">
        <w:rPr>
          <w:sz w:val="30"/>
          <w:szCs w:val="30"/>
        </w:rPr>
        <w:t>увидел сотрудника милиции в форме.</w:t>
      </w:r>
    </w:p>
    <w:p w:rsidR="00207A20" w:rsidRPr="00021097" w:rsidRDefault="001439A6" w:rsidP="004508AF">
      <w:pPr>
        <w:spacing w:line="0" w:lineRule="atLeast"/>
        <w:ind w:right="26"/>
        <w:jc w:val="both"/>
        <w:rPr>
          <w:sz w:val="30"/>
          <w:szCs w:val="30"/>
        </w:rPr>
      </w:pPr>
      <w:r w:rsidRPr="00021097">
        <w:rPr>
          <w:sz w:val="30"/>
          <w:szCs w:val="30"/>
        </w:rPr>
        <w:t xml:space="preserve">         </w:t>
      </w:r>
      <w:r w:rsidR="00207A20" w:rsidRPr="00021097">
        <w:rPr>
          <w:sz w:val="30"/>
          <w:szCs w:val="30"/>
        </w:rPr>
        <w:t xml:space="preserve">От неожиданности и возмущения действиями представителя правоохранительных органов М. ответил крепким выражением. Возможно, </w:t>
      </w:r>
      <w:r w:rsidR="00993822" w:rsidRPr="00021097">
        <w:rPr>
          <w:sz w:val="30"/>
          <w:szCs w:val="30"/>
        </w:rPr>
        <w:t>таким образом</w:t>
      </w:r>
      <w:r w:rsidR="00207A20" w:rsidRPr="00021097">
        <w:rPr>
          <w:sz w:val="30"/>
          <w:szCs w:val="30"/>
        </w:rPr>
        <w:t xml:space="preserve"> отреагировали бы многие на данную ситуацию. Тем не менее, М. был задержан и доставлен в ОВД по г. Горно-Алтайску, где на него был составлен протокол об административном правона</w:t>
      </w:r>
      <w:r w:rsidR="00993822" w:rsidRPr="00021097">
        <w:rPr>
          <w:sz w:val="30"/>
          <w:szCs w:val="30"/>
        </w:rPr>
        <w:t>рушении по ч.2 ст. 20.1 КоАП РФ (</w:t>
      </w:r>
      <w:r w:rsidR="00207A20" w:rsidRPr="00021097">
        <w:rPr>
          <w:sz w:val="30"/>
          <w:szCs w:val="30"/>
        </w:rPr>
        <w:t>мелкое хулиганство</w:t>
      </w:r>
      <w:r w:rsidR="00993822" w:rsidRPr="00021097">
        <w:rPr>
          <w:sz w:val="30"/>
          <w:szCs w:val="30"/>
        </w:rPr>
        <w:t xml:space="preserve">). </w:t>
      </w:r>
      <w:r w:rsidR="00207A20" w:rsidRPr="00021097">
        <w:rPr>
          <w:sz w:val="30"/>
          <w:szCs w:val="30"/>
        </w:rPr>
        <w:t>Последующие обращения заявителя к руководству</w:t>
      </w:r>
      <w:r w:rsidR="007120AD" w:rsidRPr="00021097">
        <w:rPr>
          <w:sz w:val="30"/>
          <w:szCs w:val="30"/>
        </w:rPr>
        <w:t xml:space="preserve"> ГОВД </w:t>
      </w:r>
      <w:r w:rsidR="00207A20" w:rsidRPr="00021097">
        <w:rPr>
          <w:sz w:val="30"/>
          <w:szCs w:val="30"/>
        </w:rPr>
        <w:t xml:space="preserve"> результатов не принесли, и суд признал М. виновным в совершении административного правонарушения.</w:t>
      </w:r>
    </w:p>
    <w:p w:rsidR="00207A20" w:rsidRPr="00021097" w:rsidRDefault="00207A20" w:rsidP="004508AF">
      <w:pPr>
        <w:spacing w:line="0" w:lineRule="atLeast"/>
        <w:ind w:right="26"/>
        <w:jc w:val="both"/>
        <w:rPr>
          <w:sz w:val="30"/>
          <w:szCs w:val="30"/>
        </w:rPr>
      </w:pPr>
      <w:r w:rsidRPr="00021097">
        <w:rPr>
          <w:sz w:val="30"/>
          <w:szCs w:val="30"/>
        </w:rPr>
        <w:tab/>
        <w:t xml:space="preserve">Изучая материалы административного </w:t>
      </w:r>
      <w:r w:rsidR="00763336" w:rsidRPr="00021097">
        <w:rPr>
          <w:sz w:val="30"/>
          <w:szCs w:val="30"/>
        </w:rPr>
        <w:t>производства, предоставленные М.</w:t>
      </w:r>
      <w:r w:rsidR="007120AD" w:rsidRPr="00021097">
        <w:rPr>
          <w:sz w:val="30"/>
          <w:szCs w:val="30"/>
        </w:rPr>
        <w:t>,</w:t>
      </w:r>
      <w:r w:rsidRPr="00021097">
        <w:rPr>
          <w:sz w:val="30"/>
          <w:szCs w:val="30"/>
        </w:rPr>
        <w:t xml:space="preserve"> было установлено нарушение ч.3 ст. 27.2 КоАП РФ</w:t>
      </w:r>
      <w:r w:rsidR="00763336" w:rsidRPr="00021097">
        <w:rPr>
          <w:sz w:val="30"/>
          <w:szCs w:val="30"/>
        </w:rPr>
        <w:t>,</w:t>
      </w:r>
      <w:r w:rsidRPr="00021097">
        <w:rPr>
          <w:sz w:val="30"/>
          <w:szCs w:val="30"/>
        </w:rPr>
        <w:t xml:space="preserve"> допущенное сотрудниками милиции и проигнорированное руководством ОВД по г. Горно-Алтайску и судом. В результате обращения Уполномоченного прокурору г. Горно-Алтайска, данное нарушение закона подтвердилось, прокурором города внесено представление начальнику  ОВД по г. Горно-Алтайску об его устранении.</w:t>
      </w:r>
    </w:p>
    <w:p w:rsidR="00207A20" w:rsidRPr="00021097" w:rsidRDefault="00207A20" w:rsidP="004508AF">
      <w:pPr>
        <w:spacing w:line="0" w:lineRule="atLeast"/>
        <w:ind w:right="26" w:firstLine="708"/>
        <w:jc w:val="both"/>
        <w:rPr>
          <w:sz w:val="30"/>
          <w:szCs w:val="30"/>
        </w:rPr>
      </w:pPr>
      <w:r w:rsidRPr="00021097">
        <w:rPr>
          <w:sz w:val="30"/>
          <w:szCs w:val="30"/>
        </w:rPr>
        <w:t>Продолжают поступать к Уполномоченному жалобы граждан на незаконное применение работниками милиции физического насилия и психологического давле</w:t>
      </w:r>
      <w:r w:rsidR="00763336" w:rsidRPr="00021097">
        <w:rPr>
          <w:sz w:val="30"/>
          <w:szCs w:val="30"/>
        </w:rPr>
        <w:t xml:space="preserve">ния. Закон допускает применение </w:t>
      </w:r>
      <w:r w:rsidR="0079090E" w:rsidRPr="00021097">
        <w:rPr>
          <w:sz w:val="30"/>
          <w:szCs w:val="30"/>
        </w:rPr>
        <w:t>физиче</w:t>
      </w:r>
      <w:r w:rsidR="008A2E6F" w:rsidRPr="00021097">
        <w:rPr>
          <w:sz w:val="30"/>
          <w:szCs w:val="30"/>
        </w:rPr>
        <w:t>ской силы и специальных средств</w:t>
      </w:r>
      <w:r w:rsidRPr="00021097">
        <w:rPr>
          <w:sz w:val="30"/>
          <w:szCs w:val="30"/>
        </w:rPr>
        <w:t xml:space="preserve"> сотрудниками органов внутренних дел в процессе задержания человека по подозрению в совершении уголовного преступления</w:t>
      </w:r>
      <w:r w:rsidR="0079090E" w:rsidRPr="00021097">
        <w:rPr>
          <w:sz w:val="30"/>
          <w:szCs w:val="30"/>
        </w:rPr>
        <w:t>,</w:t>
      </w:r>
      <w:r w:rsidRPr="00021097">
        <w:rPr>
          <w:sz w:val="30"/>
          <w:szCs w:val="30"/>
        </w:rPr>
        <w:t xml:space="preserve"> однако</w:t>
      </w:r>
      <w:r w:rsidR="008A2E6F" w:rsidRPr="00021097">
        <w:rPr>
          <w:sz w:val="30"/>
          <w:szCs w:val="30"/>
        </w:rPr>
        <w:t>,</w:t>
      </w:r>
      <w:r w:rsidRPr="00021097">
        <w:rPr>
          <w:sz w:val="30"/>
          <w:szCs w:val="30"/>
        </w:rPr>
        <w:t xml:space="preserve"> как указывают граждане в жалобах, подобными мерами правоохранители пользуются и в других случаях.</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Так, в адрес Уполномоченного поступила жалоба от жителя соседнего Алтайского края К., в которой он сообщал о противоправных действиях со стороны сотрудников ОВД по г. Горно-Алтайску в отношении его родственника М. Заявитель сообщил, что его родственнику во время его нахождения в ИВС ОВД по г. Горно-Алтайску были причинены телесные повреждения. В постановлении об отказе в возбуждении уголовного дела по данному факту говорилось, что у М. был приступ эпилепсии, судороги, однако о наличии либо отсутствии телесных повреждений упомянуто не было. В последующем актом судебно-медицинского освидетельствования было подтверждено наличие у М. побоев с установлением времени их нанесения, которое соответствовало времени его нахождения в ИВ</w:t>
      </w:r>
      <w:r w:rsidR="00B51625" w:rsidRPr="00021097">
        <w:rPr>
          <w:sz w:val="30"/>
          <w:szCs w:val="30"/>
        </w:rPr>
        <w:t>С ОВД по г. Горно-Алтайску, так</w:t>
      </w:r>
      <w:r w:rsidRPr="00021097">
        <w:rPr>
          <w:sz w:val="30"/>
          <w:szCs w:val="30"/>
        </w:rPr>
        <w:t>же был установлен механизм образования данных повреждений</w:t>
      </w:r>
      <w:r w:rsidR="00B51625" w:rsidRPr="00021097">
        <w:rPr>
          <w:sz w:val="30"/>
          <w:szCs w:val="30"/>
        </w:rPr>
        <w:t>,</w:t>
      </w:r>
      <w:r w:rsidRPr="00021097">
        <w:rPr>
          <w:sz w:val="30"/>
          <w:szCs w:val="30"/>
        </w:rPr>
        <w:t xml:space="preserve"> которые образова</w:t>
      </w:r>
      <w:r w:rsidR="00B51625" w:rsidRPr="00021097">
        <w:rPr>
          <w:sz w:val="30"/>
          <w:szCs w:val="30"/>
        </w:rPr>
        <w:t>лись от твердых тупых предметов;</w:t>
      </w:r>
      <w:r w:rsidRPr="00021097">
        <w:rPr>
          <w:sz w:val="30"/>
          <w:szCs w:val="30"/>
        </w:rPr>
        <w:t xml:space="preserve"> падение с высоты собственного роста исключалось. На обращение Уполномоченного прокурору г. Горно-Алтайска поступил ответ, что постановление об отказе в возбуждении уголовного дела отменено в связи с его незаконностью, материалы дела были направлены в СО по г. Горно-Алтайску СУ СК при прокуратуре РФ по РА по подследственности.</w:t>
      </w:r>
    </w:p>
    <w:p w:rsidR="00915AE6" w:rsidRPr="00021097" w:rsidRDefault="00915AE6" w:rsidP="004508AF">
      <w:pPr>
        <w:spacing w:line="0" w:lineRule="atLeast"/>
        <w:ind w:right="26" w:firstLine="708"/>
        <w:jc w:val="both"/>
        <w:rPr>
          <w:sz w:val="30"/>
          <w:szCs w:val="30"/>
        </w:rPr>
      </w:pPr>
    </w:p>
    <w:p w:rsidR="0024239F" w:rsidRPr="00021097" w:rsidRDefault="00207A20" w:rsidP="004508AF">
      <w:pPr>
        <w:spacing w:line="0" w:lineRule="atLeast"/>
        <w:ind w:right="26" w:firstLine="708"/>
        <w:jc w:val="both"/>
        <w:rPr>
          <w:sz w:val="30"/>
          <w:szCs w:val="30"/>
        </w:rPr>
      </w:pPr>
      <w:r w:rsidRPr="00021097">
        <w:rPr>
          <w:sz w:val="30"/>
          <w:szCs w:val="30"/>
        </w:rPr>
        <w:t>Еще одним примером является ситуация</w:t>
      </w:r>
      <w:r w:rsidR="00B51625" w:rsidRPr="00021097">
        <w:rPr>
          <w:sz w:val="30"/>
          <w:szCs w:val="30"/>
        </w:rPr>
        <w:t>,</w:t>
      </w:r>
      <w:r w:rsidRPr="00021097">
        <w:rPr>
          <w:sz w:val="30"/>
          <w:szCs w:val="30"/>
        </w:rPr>
        <w:t xml:space="preserve"> изложенная в жалобе</w:t>
      </w:r>
      <w:r w:rsidR="00915AE6" w:rsidRPr="00021097">
        <w:rPr>
          <w:sz w:val="30"/>
          <w:szCs w:val="30"/>
        </w:rPr>
        <w:t>,</w:t>
      </w:r>
      <w:r w:rsidRPr="00021097">
        <w:rPr>
          <w:sz w:val="30"/>
          <w:szCs w:val="30"/>
        </w:rPr>
        <w:t xml:space="preserve"> направленной Уполномоченному гражданкой А. Так</w:t>
      </w:r>
      <w:r w:rsidR="001B6183" w:rsidRPr="00021097">
        <w:rPr>
          <w:sz w:val="30"/>
          <w:szCs w:val="30"/>
        </w:rPr>
        <w:t>,</w:t>
      </w:r>
      <w:r w:rsidRPr="00021097">
        <w:rPr>
          <w:sz w:val="30"/>
          <w:szCs w:val="30"/>
        </w:rPr>
        <w:t xml:space="preserve"> заявительница сообщает, что является адвокатом и приехала в ОВД по г. Горно-Алтайску </w:t>
      </w:r>
    </w:p>
    <w:p w:rsidR="00207A20" w:rsidRPr="00021097" w:rsidRDefault="00207A20" w:rsidP="004508AF">
      <w:pPr>
        <w:spacing w:line="0" w:lineRule="atLeast"/>
        <w:ind w:right="26"/>
        <w:jc w:val="both"/>
        <w:rPr>
          <w:sz w:val="30"/>
          <w:szCs w:val="30"/>
        </w:rPr>
      </w:pPr>
      <w:r w:rsidRPr="00021097">
        <w:rPr>
          <w:sz w:val="30"/>
          <w:szCs w:val="30"/>
        </w:rPr>
        <w:t>для оказания юридической помощи своему подзащитному. Однако в здании ОВД группа сотрудников милиции вопреки установленным требования</w:t>
      </w:r>
      <w:r w:rsidR="001B6183" w:rsidRPr="00021097">
        <w:rPr>
          <w:sz w:val="30"/>
          <w:szCs w:val="30"/>
        </w:rPr>
        <w:t>м</w:t>
      </w:r>
      <w:r w:rsidRPr="00021097">
        <w:rPr>
          <w:sz w:val="30"/>
          <w:szCs w:val="30"/>
        </w:rPr>
        <w:t xml:space="preserve"> закона</w:t>
      </w:r>
      <w:r w:rsidRPr="00021097">
        <w:rPr>
          <w:b/>
          <w:sz w:val="30"/>
          <w:szCs w:val="30"/>
        </w:rPr>
        <w:t xml:space="preserve"> </w:t>
      </w:r>
      <w:r w:rsidRPr="00021097">
        <w:rPr>
          <w:sz w:val="30"/>
          <w:szCs w:val="30"/>
        </w:rPr>
        <w:t>попыталась воспрепятствовать участию защитника в процессуальном действии, тем самым пытаясь грубо нарушить право участника уголовного судопроизводства на квалифицированную юридическую помощь. При этом сотрудники милиции применяли оскорбительные и унижающие высказывания и угрозы применения насилия в адрес заявительницы. По данным фактам Уполномоченный направил обращение начальнику ОВД по г. Горно-Алтайску с нео</w:t>
      </w:r>
      <w:r w:rsidR="00840796" w:rsidRPr="00021097">
        <w:rPr>
          <w:sz w:val="30"/>
          <w:szCs w:val="30"/>
        </w:rPr>
        <w:t>бходимостью дачи правовой оценки</w:t>
      </w:r>
      <w:r w:rsidRPr="00021097">
        <w:rPr>
          <w:sz w:val="30"/>
          <w:szCs w:val="30"/>
        </w:rPr>
        <w:t xml:space="preserve"> действиям подчиненных сотрудников и привлечении виновных лиц к установленной законом ответственности. По результатам рассмотрения обращения виновные сотрудники были привлечены к дисциплинарной ответственности.</w:t>
      </w:r>
    </w:p>
    <w:p w:rsidR="00207A20" w:rsidRPr="00021097" w:rsidRDefault="00207A20" w:rsidP="004508AF">
      <w:pPr>
        <w:spacing w:line="0" w:lineRule="atLeast"/>
        <w:ind w:right="26" w:firstLine="708"/>
        <w:jc w:val="both"/>
        <w:rPr>
          <w:sz w:val="30"/>
          <w:szCs w:val="30"/>
        </w:rPr>
      </w:pPr>
      <w:r w:rsidRPr="00021097">
        <w:rPr>
          <w:sz w:val="30"/>
          <w:szCs w:val="30"/>
        </w:rPr>
        <w:t>К серьезным нарушениям прав граждан ведет необоснованный отказ в возбуждении уголовного дела либо несвоевременное принятие решения о его возбуждении. И это несмотря на наличие в первичном сообщении достаточных данных, указывающих на наличие состава преступления. Гражданину приходится тратить значительные моральные и физические усилия, чтобы убедить правоохранительные органы, что он является жертвой совершенного преступления.</w:t>
      </w:r>
    </w:p>
    <w:p w:rsidR="00207A20" w:rsidRPr="00021097" w:rsidRDefault="00207A20" w:rsidP="004508AF">
      <w:pPr>
        <w:spacing w:line="0" w:lineRule="atLeast"/>
        <w:ind w:right="26" w:firstLine="708"/>
        <w:jc w:val="both"/>
        <w:rPr>
          <w:sz w:val="30"/>
          <w:szCs w:val="30"/>
        </w:rPr>
      </w:pPr>
      <w:r w:rsidRPr="00021097">
        <w:rPr>
          <w:sz w:val="30"/>
          <w:szCs w:val="30"/>
        </w:rPr>
        <w:t>Так</w:t>
      </w:r>
      <w:r w:rsidR="00840796" w:rsidRPr="00021097">
        <w:rPr>
          <w:sz w:val="30"/>
          <w:szCs w:val="30"/>
        </w:rPr>
        <w:t>,</w:t>
      </w:r>
      <w:r w:rsidRPr="00021097">
        <w:rPr>
          <w:sz w:val="30"/>
          <w:szCs w:val="30"/>
        </w:rPr>
        <w:t xml:space="preserve"> к Уполномоченному поступила жалоба жителя нашей республики И. В жалобе заявитель сообщал, что в результате ДТП погиб его сын, был сбит автомобилем, за рулем которого находился высокопоставленный сотрудник милиции. Заявитель утверждает, что виновник ДТП, человек, сбивший его сына, был пьян и грубо нарушил правила дорожного движения.</w:t>
      </w:r>
    </w:p>
    <w:p w:rsidR="00207A20" w:rsidRPr="00021097" w:rsidRDefault="00207A20" w:rsidP="004508AF">
      <w:pPr>
        <w:spacing w:line="0" w:lineRule="atLeast"/>
        <w:ind w:right="26"/>
        <w:jc w:val="both"/>
        <w:rPr>
          <w:sz w:val="30"/>
          <w:szCs w:val="30"/>
        </w:rPr>
      </w:pPr>
      <w:r w:rsidRPr="00021097">
        <w:rPr>
          <w:sz w:val="30"/>
          <w:szCs w:val="30"/>
        </w:rPr>
        <w:tab/>
        <w:t xml:space="preserve">Далее последовал отказ в возбуждении уголовного дела за отсутствием состава преступления, затем </w:t>
      </w:r>
      <w:r w:rsidR="00840796" w:rsidRPr="00021097">
        <w:rPr>
          <w:sz w:val="30"/>
          <w:szCs w:val="30"/>
        </w:rPr>
        <w:t>его отменили, затем вновь отказ.</w:t>
      </w:r>
      <w:r w:rsidR="00240413" w:rsidRPr="00021097">
        <w:rPr>
          <w:sz w:val="30"/>
          <w:szCs w:val="30"/>
        </w:rPr>
        <w:t xml:space="preserve"> П</w:t>
      </w:r>
      <w:r w:rsidRPr="00021097">
        <w:rPr>
          <w:sz w:val="30"/>
          <w:szCs w:val="30"/>
        </w:rPr>
        <w:t>осле обращения Уполномоченного руководителю следственного управления Следственного комитета при Прокуратуре РФ по Республике Алтай постановление об отказе в возбуждении уголовного дела вновь было отменено</w:t>
      </w:r>
      <w:r w:rsidR="00E8620C" w:rsidRPr="00021097">
        <w:rPr>
          <w:sz w:val="30"/>
          <w:szCs w:val="30"/>
        </w:rPr>
        <w:t>,</w:t>
      </w:r>
      <w:r w:rsidRPr="00021097">
        <w:rPr>
          <w:sz w:val="30"/>
          <w:szCs w:val="30"/>
        </w:rPr>
        <w:t xml:space="preserve"> и материалы дела направлены для проведения дополнительной проверки.</w:t>
      </w:r>
    </w:p>
    <w:p w:rsidR="00207A20" w:rsidRPr="00021097" w:rsidRDefault="009F4E81" w:rsidP="004508AF">
      <w:pPr>
        <w:pStyle w:val="aa"/>
        <w:spacing w:before="0" w:after="0" w:line="0" w:lineRule="atLeast"/>
        <w:ind w:right="26" w:firstLine="708"/>
        <w:rPr>
          <w:color w:val="000000"/>
          <w:sz w:val="30"/>
          <w:szCs w:val="30"/>
        </w:rPr>
      </w:pPr>
      <w:r w:rsidRPr="00021097">
        <w:rPr>
          <w:color w:val="000000"/>
          <w:sz w:val="30"/>
          <w:szCs w:val="30"/>
        </w:rPr>
        <w:t>Заявители жалуются, что</w:t>
      </w:r>
      <w:r w:rsidR="00207A20" w:rsidRPr="00021097">
        <w:rPr>
          <w:color w:val="000000"/>
          <w:sz w:val="30"/>
          <w:szCs w:val="30"/>
        </w:rPr>
        <w:t xml:space="preserve"> в нашем государстве особенно в глубинке, зачастую, если большой начальник причастен к совершению преступления либо несчастного случая, то дело закроют за отсутствием состава преступления, либо его события или ответственность будет минимальна. Не хочется, чтоб</w:t>
      </w:r>
      <w:r w:rsidR="00A10F85" w:rsidRPr="00021097">
        <w:rPr>
          <w:color w:val="000000"/>
          <w:sz w:val="30"/>
          <w:szCs w:val="30"/>
        </w:rPr>
        <w:t>ы</w:t>
      </w:r>
      <w:r w:rsidR="00207A20" w:rsidRPr="00021097">
        <w:rPr>
          <w:color w:val="000000"/>
          <w:sz w:val="30"/>
          <w:szCs w:val="30"/>
        </w:rPr>
        <w:t xml:space="preserve"> и это дело пополнило печальную практику несправедливости. </w:t>
      </w:r>
    </w:p>
    <w:p w:rsidR="00E8620C" w:rsidRPr="00021097" w:rsidRDefault="00207A20" w:rsidP="004508AF">
      <w:pPr>
        <w:spacing w:line="0" w:lineRule="atLeast"/>
        <w:ind w:right="26" w:firstLine="708"/>
        <w:jc w:val="both"/>
        <w:rPr>
          <w:sz w:val="30"/>
          <w:szCs w:val="30"/>
        </w:rPr>
      </w:pPr>
      <w:r w:rsidRPr="00021097">
        <w:rPr>
          <w:sz w:val="30"/>
          <w:szCs w:val="30"/>
        </w:rPr>
        <w:t xml:space="preserve">Беспокойство Уполномоченного вызывают жалобы на волокиту и бездействие правоохранительных органов при расследовании уголовных дел. </w:t>
      </w:r>
    </w:p>
    <w:p w:rsidR="00E8620C" w:rsidRPr="00021097" w:rsidRDefault="00E8620C" w:rsidP="004508AF">
      <w:pPr>
        <w:spacing w:line="0" w:lineRule="atLeast"/>
        <w:ind w:right="26"/>
        <w:jc w:val="both"/>
        <w:rPr>
          <w:sz w:val="30"/>
          <w:szCs w:val="30"/>
        </w:rPr>
      </w:pPr>
    </w:p>
    <w:p w:rsidR="00E8620C" w:rsidRPr="00021097" w:rsidRDefault="00E8620C" w:rsidP="004508AF">
      <w:pPr>
        <w:spacing w:line="0" w:lineRule="atLeast"/>
        <w:ind w:right="26"/>
        <w:jc w:val="both"/>
        <w:rPr>
          <w:sz w:val="30"/>
          <w:szCs w:val="30"/>
        </w:rPr>
      </w:pPr>
    </w:p>
    <w:p w:rsidR="00207A20" w:rsidRPr="00021097" w:rsidRDefault="00207A20" w:rsidP="004508AF">
      <w:pPr>
        <w:spacing w:line="0" w:lineRule="atLeast"/>
        <w:ind w:right="26"/>
        <w:jc w:val="both"/>
        <w:rPr>
          <w:sz w:val="30"/>
          <w:szCs w:val="30"/>
        </w:rPr>
      </w:pPr>
      <w:r w:rsidRPr="00021097">
        <w:rPr>
          <w:sz w:val="30"/>
          <w:szCs w:val="30"/>
        </w:rPr>
        <w:t>Неполнота следствия, непринятие мер по раскрытию преступлений становятся причинами нарушений прав граждан в области уголовной юстиции. Как правило, волокита при расследовании уголовного дела приводит к существенному затягиванию процессуальных сроков расследования, утере доказательств по делу. При этом по таким делам надзирающие органы неоднократно отменяли постановления об отказе в возбуждении уголовного дела, жалобы граждан на действия следователя или дознавателя признавались обоснованными. Все это подрывает веру человека в эффективную деятельность правоохранительных органов, приводит к утрате их авторитета.</w:t>
      </w:r>
    </w:p>
    <w:p w:rsidR="00207A20" w:rsidRPr="00021097" w:rsidRDefault="00207A20" w:rsidP="004508AF">
      <w:pPr>
        <w:spacing w:line="0" w:lineRule="atLeast"/>
        <w:ind w:right="26" w:firstLine="708"/>
        <w:jc w:val="both"/>
        <w:rPr>
          <w:sz w:val="30"/>
          <w:szCs w:val="30"/>
        </w:rPr>
      </w:pPr>
      <w:r w:rsidRPr="00021097">
        <w:rPr>
          <w:sz w:val="30"/>
          <w:szCs w:val="30"/>
        </w:rPr>
        <w:t>Примером может послужить ситуация</w:t>
      </w:r>
      <w:r w:rsidR="00A10F85" w:rsidRPr="00021097">
        <w:rPr>
          <w:sz w:val="30"/>
          <w:szCs w:val="30"/>
        </w:rPr>
        <w:t>,</w:t>
      </w:r>
      <w:r w:rsidRPr="00021097">
        <w:rPr>
          <w:sz w:val="30"/>
          <w:szCs w:val="30"/>
        </w:rPr>
        <w:t xml:space="preserve"> изложенная в</w:t>
      </w:r>
      <w:r w:rsidR="008D50B1" w:rsidRPr="00021097">
        <w:rPr>
          <w:sz w:val="30"/>
          <w:szCs w:val="30"/>
        </w:rPr>
        <w:t xml:space="preserve"> поступившей Уполномоченному </w:t>
      </w:r>
      <w:r w:rsidRPr="00021097">
        <w:rPr>
          <w:sz w:val="30"/>
          <w:szCs w:val="30"/>
        </w:rPr>
        <w:t xml:space="preserve"> жалобе</w:t>
      </w:r>
      <w:r w:rsidR="000657B7" w:rsidRPr="00021097">
        <w:rPr>
          <w:sz w:val="30"/>
          <w:szCs w:val="30"/>
        </w:rPr>
        <w:t xml:space="preserve"> жительницы нашей республики Т.</w:t>
      </w:r>
      <w:r w:rsidRPr="00021097">
        <w:rPr>
          <w:sz w:val="30"/>
          <w:szCs w:val="30"/>
        </w:rPr>
        <w:t xml:space="preserve"> Заявительница сообщает о противоправных действиях группы молодых людей, являющихся детьми высокопоставленных и влиятельных людей одного из районов нашей республики. Так</w:t>
      </w:r>
      <w:r w:rsidR="00361D7F" w:rsidRPr="00021097">
        <w:rPr>
          <w:sz w:val="30"/>
          <w:szCs w:val="30"/>
        </w:rPr>
        <w:t>,</w:t>
      </w:r>
      <w:r w:rsidRPr="00021097">
        <w:rPr>
          <w:sz w:val="30"/>
          <w:szCs w:val="30"/>
        </w:rPr>
        <w:t xml:space="preserve"> данной группой лиц было совершено нападение на граждан, </w:t>
      </w:r>
      <w:r w:rsidR="00361D7F" w:rsidRPr="00021097">
        <w:rPr>
          <w:sz w:val="30"/>
          <w:szCs w:val="30"/>
        </w:rPr>
        <w:t>находившихся в собственном доме. В</w:t>
      </w:r>
      <w:r w:rsidRPr="00021097">
        <w:rPr>
          <w:sz w:val="30"/>
          <w:szCs w:val="30"/>
        </w:rPr>
        <w:t xml:space="preserve"> результате массовой драки оборонявшихся от нападавших одному из ее участников были причинены тяжкие телесные повреждения</w:t>
      </w:r>
      <w:r w:rsidR="004E77E8" w:rsidRPr="00021097">
        <w:rPr>
          <w:sz w:val="30"/>
          <w:szCs w:val="30"/>
        </w:rPr>
        <w:t>,</w:t>
      </w:r>
      <w:r w:rsidRPr="00021097">
        <w:rPr>
          <w:sz w:val="30"/>
          <w:szCs w:val="30"/>
        </w:rPr>
        <w:t xml:space="preserve"> от чего тот впоследствии скончался. Вину в совершенном преступлении возложили на сына заявительницы, который находился в момент драки в составе оборонявшихся лиц. Вскоре было возбуждено уголовное дело по ч. 4 ст. 111 УК РФ</w:t>
      </w:r>
      <w:r w:rsidR="004E77E8" w:rsidRPr="00021097">
        <w:rPr>
          <w:sz w:val="30"/>
          <w:szCs w:val="30"/>
        </w:rPr>
        <w:t>,</w:t>
      </w:r>
      <w:r w:rsidRPr="00021097">
        <w:rPr>
          <w:sz w:val="30"/>
          <w:szCs w:val="30"/>
        </w:rPr>
        <w:t xml:space="preserve"> и молодого человека заключили под стражу. Как сообщает заявительница, уголовное дело расследуется необъективно, ведется с явным обвинительным уклоном, намеренно затягивается. На первых этапах расследования проведений необходимых следственных действий добивались только через жалобы адвокатов. Молодой человек уже восемь месяцев</w:t>
      </w:r>
      <w:r w:rsidR="00B565D9" w:rsidRPr="00021097">
        <w:rPr>
          <w:sz w:val="30"/>
          <w:szCs w:val="30"/>
        </w:rPr>
        <w:t>,</w:t>
      </w:r>
      <w:r w:rsidR="001A2FD7" w:rsidRPr="00021097">
        <w:rPr>
          <w:sz w:val="30"/>
          <w:szCs w:val="30"/>
        </w:rPr>
        <w:t xml:space="preserve"> пока идет предварительное следствие</w:t>
      </w:r>
      <w:r w:rsidR="00B565D9" w:rsidRPr="00021097">
        <w:rPr>
          <w:sz w:val="30"/>
          <w:szCs w:val="30"/>
        </w:rPr>
        <w:t>,</w:t>
      </w:r>
      <w:r w:rsidRPr="00021097">
        <w:rPr>
          <w:sz w:val="30"/>
          <w:szCs w:val="30"/>
        </w:rPr>
        <w:t xml:space="preserve"> находится под стражей.</w:t>
      </w:r>
    </w:p>
    <w:p w:rsidR="00207A20" w:rsidRPr="00021097" w:rsidRDefault="00207A20" w:rsidP="004508AF">
      <w:pPr>
        <w:spacing w:line="0" w:lineRule="atLeast"/>
        <w:ind w:right="26"/>
        <w:jc w:val="both"/>
        <w:rPr>
          <w:sz w:val="30"/>
          <w:szCs w:val="30"/>
        </w:rPr>
      </w:pPr>
      <w:r w:rsidRPr="00021097">
        <w:rPr>
          <w:sz w:val="30"/>
          <w:szCs w:val="30"/>
        </w:rPr>
        <w:tab/>
        <w:t>Неоднократные обращения Уполномоченного к руководителю  следственного управления Следственного комитета при Прокуратуре РФ по РА действенных результатов не принесли, следственный комитет настаивает на отсутствии в данном деле каких</w:t>
      </w:r>
      <w:r w:rsidR="00B565D9" w:rsidRPr="00021097">
        <w:rPr>
          <w:sz w:val="30"/>
          <w:szCs w:val="30"/>
        </w:rPr>
        <w:t>-</w:t>
      </w:r>
      <w:r w:rsidRPr="00021097">
        <w:rPr>
          <w:sz w:val="30"/>
          <w:szCs w:val="30"/>
        </w:rPr>
        <w:t xml:space="preserve">либо нарушений.          </w:t>
      </w:r>
    </w:p>
    <w:p w:rsidR="00DE3B3B" w:rsidRDefault="00207A20" w:rsidP="00DE3B3B">
      <w:pPr>
        <w:spacing w:line="0" w:lineRule="atLeast"/>
        <w:ind w:right="26" w:firstLine="708"/>
        <w:jc w:val="both"/>
        <w:rPr>
          <w:sz w:val="30"/>
          <w:szCs w:val="30"/>
        </w:rPr>
      </w:pPr>
      <w:r w:rsidRPr="00021097">
        <w:rPr>
          <w:sz w:val="30"/>
          <w:szCs w:val="30"/>
        </w:rPr>
        <w:t>Еще одна жалоба, на которую хотелось бы обратить внимание</w:t>
      </w:r>
      <w:r w:rsidR="00EC1D7A" w:rsidRPr="00021097">
        <w:rPr>
          <w:sz w:val="30"/>
          <w:szCs w:val="30"/>
        </w:rPr>
        <w:t>,</w:t>
      </w:r>
      <w:r w:rsidRPr="00021097">
        <w:rPr>
          <w:sz w:val="30"/>
          <w:szCs w:val="30"/>
        </w:rPr>
        <w:t xml:space="preserve"> поступила в Адрес Уполномоченн</w:t>
      </w:r>
      <w:r w:rsidR="00EC1D7A" w:rsidRPr="00021097">
        <w:rPr>
          <w:sz w:val="30"/>
          <w:szCs w:val="30"/>
        </w:rPr>
        <w:t>ого от жительницы республики Т. В</w:t>
      </w:r>
      <w:r w:rsidRPr="00021097">
        <w:rPr>
          <w:sz w:val="30"/>
          <w:szCs w:val="30"/>
        </w:rPr>
        <w:t xml:space="preserve"> ней речь идет о трагическом случае в результате которого пог</w:t>
      </w:r>
      <w:r w:rsidR="00EC1D7A" w:rsidRPr="00021097">
        <w:rPr>
          <w:sz w:val="30"/>
          <w:szCs w:val="30"/>
        </w:rPr>
        <w:t>иб молодой человек. Как сообщает</w:t>
      </w:r>
      <w:r w:rsidRPr="00021097">
        <w:rPr>
          <w:sz w:val="30"/>
          <w:szCs w:val="30"/>
        </w:rPr>
        <w:t xml:space="preserve"> Т.</w:t>
      </w:r>
      <w:r w:rsidR="00EC1D7A" w:rsidRPr="00021097">
        <w:rPr>
          <w:sz w:val="30"/>
          <w:szCs w:val="30"/>
        </w:rPr>
        <w:t>,</w:t>
      </w:r>
      <w:r w:rsidRPr="00021097">
        <w:rPr>
          <w:sz w:val="30"/>
          <w:szCs w:val="30"/>
        </w:rPr>
        <w:t xml:space="preserve"> ее сын, находясь на рыбалке неподалеку от населенного пункта, где проживал, получил сильный удар электрическим током высокого напряжения в результате соприкосновения удилища с проводом ЛЭП, от которого скончался на месте. Что послужило причиной трагедии</w:t>
      </w:r>
      <w:r w:rsidR="004E26C3" w:rsidRPr="00021097">
        <w:rPr>
          <w:sz w:val="30"/>
          <w:szCs w:val="30"/>
        </w:rPr>
        <w:t>:</w:t>
      </w:r>
      <w:r w:rsidRPr="00021097">
        <w:rPr>
          <w:sz w:val="30"/>
          <w:szCs w:val="30"/>
        </w:rPr>
        <w:t xml:space="preserve"> банальная невнимательность молодого человека либо халатное отношение должностных лиц</w:t>
      </w:r>
      <w:r w:rsidR="004E26C3" w:rsidRPr="00021097">
        <w:rPr>
          <w:sz w:val="30"/>
          <w:szCs w:val="30"/>
        </w:rPr>
        <w:t>,</w:t>
      </w:r>
      <w:r w:rsidRPr="00021097">
        <w:rPr>
          <w:sz w:val="30"/>
          <w:szCs w:val="30"/>
        </w:rPr>
        <w:t xml:space="preserve"> ответственных за исправность ЛЭП? На этот вопрос однозначного ответа нет. С момента трагедии прошло уже 9 месяцев, </w:t>
      </w:r>
    </w:p>
    <w:p w:rsidR="00DE3B3B" w:rsidRDefault="00DE3B3B" w:rsidP="00DE3B3B">
      <w:pPr>
        <w:spacing w:line="0" w:lineRule="atLeast"/>
        <w:ind w:right="26"/>
        <w:jc w:val="both"/>
        <w:rPr>
          <w:sz w:val="30"/>
          <w:szCs w:val="30"/>
        </w:rPr>
      </w:pPr>
    </w:p>
    <w:p w:rsidR="00DE3B3B" w:rsidRDefault="00DE3B3B" w:rsidP="00DE3B3B">
      <w:pPr>
        <w:spacing w:line="0" w:lineRule="atLeast"/>
        <w:ind w:right="26"/>
        <w:jc w:val="both"/>
        <w:rPr>
          <w:sz w:val="30"/>
          <w:szCs w:val="30"/>
        </w:rPr>
      </w:pPr>
    </w:p>
    <w:p w:rsidR="00207A20" w:rsidRPr="00021097" w:rsidRDefault="00207A20" w:rsidP="004508AF">
      <w:pPr>
        <w:spacing w:line="0" w:lineRule="atLeast"/>
        <w:ind w:right="26"/>
        <w:jc w:val="both"/>
        <w:rPr>
          <w:sz w:val="30"/>
          <w:szCs w:val="30"/>
        </w:rPr>
      </w:pPr>
      <w:r w:rsidRPr="00021097">
        <w:rPr>
          <w:sz w:val="30"/>
          <w:szCs w:val="30"/>
        </w:rPr>
        <w:t>вынесено два постановления об отказе в возбуждении уголовного дела. Заявительница утверждает, что следователем проверка по факту гибели ее сына проводилась поверхностно</w:t>
      </w:r>
      <w:r w:rsidR="00E82978" w:rsidRPr="00021097">
        <w:rPr>
          <w:sz w:val="30"/>
          <w:szCs w:val="30"/>
        </w:rPr>
        <w:t>,</w:t>
      </w:r>
      <w:r w:rsidRPr="00021097">
        <w:rPr>
          <w:sz w:val="30"/>
          <w:szCs w:val="30"/>
        </w:rPr>
        <w:t xml:space="preserve"> с рядом нарушений, были допущены искажение фактов и обстоятельств дела и отражение сведений</w:t>
      </w:r>
      <w:r w:rsidR="00E82978" w:rsidRPr="00021097">
        <w:rPr>
          <w:sz w:val="30"/>
          <w:szCs w:val="30"/>
        </w:rPr>
        <w:t>,</w:t>
      </w:r>
      <w:r w:rsidRPr="00021097">
        <w:rPr>
          <w:sz w:val="30"/>
          <w:szCs w:val="30"/>
        </w:rPr>
        <w:t xml:space="preserve"> нужных следователю для закрытия дела. На обращение Уполномоченного руководителю  следственного управления Следственного комитета при Прокуратуре РФ по Республике Алтай поступил ответ о том, что проведенной следственным управлением проверкой нарушений закона не установлено, действия следователя признаны законными и обоснованными.</w:t>
      </w:r>
    </w:p>
    <w:p w:rsidR="00207A20" w:rsidRPr="00021097" w:rsidRDefault="00E82978" w:rsidP="004508AF">
      <w:pPr>
        <w:spacing w:line="0" w:lineRule="atLeast"/>
        <w:ind w:right="26"/>
        <w:jc w:val="both"/>
        <w:rPr>
          <w:sz w:val="30"/>
          <w:szCs w:val="30"/>
        </w:rPr>
      </w:pPr>
      <w:r w:rsidRPr="00021097">
        <w:rPr>
          <w:sz w:val="30"/>
          <w:szCs w:val="30"/>
        </w:rPr>
        <w:t xml:space="preserve">        </w:t>
      </w:r>
      <w:r w:rsidR="00207A20" w:rsidRPr="00021097">
        <w:rPr>
          <w:sz w:val="30"/>
          <w:szCs w:val="30"/>
        </w:rPr>
        <w:t xml:space="preserve">Однако заявительница уверена, что нарушения были, и располагает подтверждающими это сведениями. В настоящее время Т. в судебном порядке пытается добиться отмены постановления об отказе в возбуждении уголовного дела. </w:t>
      </w:r>
    </w:p>
    <w:p w:rsidR="00207A20" w:rsidRPr="00021097" w:rsidRDefault="00207A20" w:rsidP="004508AF">
      <w:pPr>
        <w:spacing w:line="0" w:lineRule="atLeast"/>
        <w:ind w:right="26" w:firstLine="708"/>
        <w:jc w:val="both"/>
        <w:rPr>
          <w:sz w:val="30"/>
          <w:szCs w:val="30"/>
        </w:rPr>
      </w:pPr>
      <w:r w:rsidRPr="00021097">
        <w:rPr>
          <w:sz w:val="30"/>
          <w:szCs w:val="30"/>
        </w:rPr>
        <w:t xml:space="preserve">Поступающие к Уполномоченному жалобы и приведенные примеры не являются однозначными доказательствами непрофессионализма правоохранительных органов либо их негуманного отношения к человеку, так как в жалобах зачастую содержится не совсем объективная информация, направленная на дискредитацию правоохранительных органов и выгораживания преступников. Однако привлечение преступника к ответственности должно быть основано на строгом соблюдении принципа законности и объективности дознания либо следствия. Небрежность в данном вопросе может повлечь осуждение невиновного человека, а виновному избежать ответственности. </w:t>
      </w:r>
    </w:p>
    <w:p w:rsidR="00207A20" w:rsidRPr="00021097" w:rsidRDefault="00207A20" w:rsidP="004508AF">
      <w:pPr>
        <w:spacing w:line="0" w:lineRule="atLeast"/>
        <w:ind w:right="26" w:firstLine="708"/>
        <w:jc w:val="both"/>
        <w:rPr>
          <w:sz w:val="30"/>
          <w:szCs w:val="30"/>
        </w:rPr>
      </w:pPr>
      <w:r w:rsidRPr="00021097">
        <w:rPr>
          <w:sz w:val="30"/>
          <w:szCs w:val="30"/>
        </w:rPr>
        <w:t>Существует неразрывная логическая связь между доверием людей к правоохранительным органам и самим правопорядком. Не секрет, что при слабом доверии населения</w:t>
      </w:r>
      <w:r w:rsidR="00E35357" w:rsidRPr="00021097">
        <w:rPr>
          <w:sz w:val="30"/>
          <w:szCs w:val="30"/>
        </w:rPr>
        <w:t xml:space="preserve"> в своей</w:t>
      </w:r>
      <w:r w:rsidRPr="00021097">
        <w:rPr>
          <w:sz w:val="30"/>
          <w:szCs w:val="30"/>
        </w:rPr>
        <w:t xml:space="preserve"> работе органы правопорядка сталкиваются с неоправданными трудностями - нежеланием свидетелей и потерпевших давать показания, нежеланием людей сообщать о совершенных преступлениях, оказывать содействие в раскрытии преступлений и розыске преступников, обращением за решением своих проблем не в правоохранительные структуры, а в криминальные. Все это порождает серьезные недостатки в работе, отдельные из которых обозначены в настоящей главе.</w:t>
      </w:r>
    </w:p>
    <w:p w:rsidR="00207A20" w:rsidRPr="00021097" w:rsidRDefault="00207A20" w:rsidP="004508AF">
      <w:pPr>
        <w:spacing w:line="0" w:lineRule="atLeast"/>
        <w:ind w:right="26" w:firstLine="708"/>
        <w:jc w:val="both"/>
        <w:rPr>
          <w:sz w:val="30"/>
          <w:szCs w:val="30"/>
        </w:rPr>
      </w:pPr>
      <w:r w:rsidRPr="00021097">
        <w:rPr>
          <w:sz w:val="30"/>
          <w:szCs w:val="30"/>
        </w:rPr>
        <w:t xml:space="preserve">Отдельно хотелось бы обратить внимание на распространенное мнение многих наших граждан о том, что за совершение преступлений к ответственности привлекают только простых граждан, а начальники и тем более сотрудники правоохранительных органов остаются безнаказанными. </w:t>
      </w:r>
    </w:p>
    <w:p w:rsidR="00DE3B3B" w:rsidRDefault="00207A20" w:rsidP="00DE3B3B">
      <w:pPr>
        <w:spacing w:line="0" w:lineRule="atLeast"/>
        <w:ind w:right="26" w:firstLine="708"/>
        <w:jc w:val="both"/>
        <w:rPr>
          <w:sz w:val="30"/>
          <w:szCs w:val="30"/>
        </w:rPr>
      </w:pPr>
      <w:r w:rsidRPr="00021097">
        <w:rPr>
          <w:sz w:val="30"/>
          <w:szCs w:val="30"/>
        </w:rPr>
        <w:t>Как показывают данные</w:t>
      </w:r>
      <w:r w:rsidR="00212352" w:rsidRPr="00021097">
        <w:rPr>
          <w:sz w:val="30"/>
          <w:szCs w:val="30"/>
        </w:rPr>
        <w:t>,</w:t>
      </w:r>
      <w:r w:rsidRPr="00021097">
        <w:rPr>
          <w:sz w:val="30"/>
          <w:szCs w:val="30"/>
        </w:rPr>
        <w:t xml:space="preserve"> содержащиеся в жалоб</w:t>
      </w:r>
      <w:r w:rsidR="00212352" w:rsidRPr="00021097">
        <w:rPr>
          <w:sz w:val="30"/>
          <w:szCs w:val="30"/>
        </w:rPr>
        <w:t>ах Уполномоченному, информациях,</w:t>
      </w:r>
      <w:r w:rsidR="005B0BA0" w:rsidRPr="00021097">
        <w:rPr>
          <w:sz w:val="30"/>
          <w:szCs w:val="30"/>
        </w:rPr>
        <w:t xml:space="preserve"> </w:t>
      </w:r>
      <w:r w:rsidRPr="00021097">
        <w:rPr>
          <w:sz w:val="30"/>
          <w:szCs w:val="30"/>
        </w:rPr>
        <w:t xml:space="preserve">поступающих из различных органов и учреждений, в том числе и правоохранительных, а также регулярно публикуемые в средствах массовой информации, в нашей республике к установленной законом ответственности </w:t>
      </w:r>
      <w:r w:rsidR="004A0E18">
        <w:rPr>
          <w:sz w:val="30"/>
          <w:szCs w:val="30"/>
        </w:rPr>
        <w:t xml:space="preserve"> </w:t>
      </w:r>
      <w:r w:rsidRPr="00021097">
        <w:rPr>
          <w:sz w:val="30"/>
          <w:szCs w:val="30"/>
        </w:rPr>
        <w:t xml:space="preserve">за </w:t>
      </w:r>
      <w:r w:rsidR="004A0E18">
        <w:rPr>
          <w:sz w:val="30"/>
          <w:szCs w:val="30"/>
        </w:rPr>
        <w:t xml:space="preserve"> </w:t>
      </w:r>
      <w:r w:rsidRPr="00021097">
        <w:rPr>
          <w:sz w:val="30"/>
          <w:szCs w:val="30"/>
        </w:rPr>
        <w:t xml:space="preserve">те </w:t>
      </w:r>
      <w:r w:rsidR="004A0E18">
        <w:rPr>
          <w:sz w:val="30"/>
          <w:szCs w:val="30"/>
        </w:rPr>
        <w:t xml:space="preserve"> </w:t>
      </w:r>
      <w:r w:rsidRPr="00021097">
        <w:rPr>
          <w:sz w:val="30"/>
          <w:szCs w:val="30"/>
        </w:rPr>
        <w:t xml:space="preserve">или </w:t>
      </w:r>
      <w:r w:rsidR="004A0E18">
        <w:rPr>
          <w:sz w:val="30"/>
          <w:szCs w:val="30"/>
        </w:rPr>
        <w:t xml:space="preserve"> </w:t>
      </w:r>
      <w:r w:rsidRPr="00021097">
        <w:rPr>
          <w:sz w:val="30"/>
          <w:szCs w:val="30"/>
        </w:rPr>
        <w:t>иные</w:t>
      </w:r>
      <w:r w:rsidR="004A0E18">
        <w:rPr>
          <w:sz w:val="30"/>
          <w:szCs w:val="30"/>
        </w:rPr>
        <w:t xml:space="preserve"> </w:t>
      </w:r>
      <w:r w:rsidRPr="00021097">
        <w:rPr>
          <w:sz w:val="30"/>
          <w:szCs w:val="30"/>
        </w:rPr>
        <w:t xml:space="preserve"> преступления</w:t>
      </w:r>
      <w:r w:rsidR="004A0E18">
        <w:rPr>
          <w:sz w:val="30"/>
          <w:szCs w:val="30"/>
        </w:rPr>
        <w:t xml:space="preserve"> </w:t>
      </w:r>
      <w:r w:rsidRPr="00021097">
        <w:rPr>
          <w:sz w:val="30"/>
          <w:szCs w:val="30"/>
        </w:rPr>
        <w:t xml:space="preserve"> привлек</w:t>
      </w:r>
      <w:r w:rsidR="004D4F89" w:rsidRPr="00021097">
        <w:rPr>
          <w:sz w:val="30"/>
          <w:szCs w:val="30"/>
        </w:rPr>
        <w:t xml:space="preserve">аются </w:t>
      </w:r>
      <w:r w:rsidR="004A0E18">
        <w:rPr>
          <w:sz w:val="30"/>
          <w:szCs w:val="30"/>
        </w:rPr>
        <w:t xml:space="preserve"> </w:t>
      </w:r>
      <w:r w:rsidR="004D4F89" w:rsidRPr="00021097">
        <w:rPr>
          <w:sz w:val="30"/>
          <w:szCs w:val="30"/>
        </w:rPr>
        <w:t xml:space="preserve">и немало </w:t>
      </w:r>
    </w:p>
    <w:p w:rsidR="00DE3B3B" w:rsidRDefault="00DE3B3B" w:rsidP="00DE3B3B">
      <w:pPr>
        <w:spacing w:line="0" w:lineRule="atLeast"/>
        <w:ind w:right="26"/>
        <w:jc w:val="both"/>
        <w:rPr>
          <w:sz w:val="30"/>
          <w:szCs w:val="30"/>
        </w:rPr>
      </w:pPr>
    </w:p>
    <w:p w:rsidR="00207A20" w:rsidRPr="00021097" w:rsidRDefault="00207A20" w:rsidP="004508AF">
      <w:pPr>
        <w:spacing w:line="0" w:lineRule="atLeast"/>
        <w:ind w:right="26"/>
        <w:jc w:val="both"/>
        <w:rPr>
          <w:sz w:val="30"/>
          <w:szCs w:val="30"/>
        </w:rPr>
      </w:pPr>
      <w:r w:rsidRPr="00021097">
        <w:rPr>
          <w:sz w:val="30"/>
          <w:szCs w:val="30"/>
        </w:rPr>
        <w:t>представителей правоохранительных органов</w:t>
      </w:r>
      <w:r w:rsidR="00212352" w:rsidRPr="00021097">
        <w:rPr>
          <w:sz w:val="30"/>
          <w:szCs w:val="30"/>
        </w:rPr>
        <w:t>,</w:t>
      </w:r>
      <w:r w:rsidRPr="00021097">
        <w:rPr>
          <w:sz w:val="30"/>
          <w:szCs w:val="30"/>
        </w:rPr>
        <w:t xml:space="preserve"> и начальников</w:t>
      </w:r>
      <w:r w:rsidR="00212352" w:rsidRPr="00021097">
        <w:rPr>
          <w:sz w:val="30"/>
          <w:szCs w:val="30"/>
        </w:rPr>
        <w:t>,</w:t>
      </w:r>
      <w:r w:rsidR="00B05101" w:rsidRPr="00021097">
        <w:rPr>
          <w:sz w:val="30"/>
          <w:szCs w:val="30"/>
        </w:rPr>
        <w:t xml:space="preserve"> и служителей Ф</w:t>
      </w:r>
      <w:r w:rsidRPr="00021097">
        <w:rPr>
          <w:sz w:val="30"/>
          <w:szCs w:val="30"/>
        </w:rPr>
        <w:t>емиды. В 2009 году</w:t>
      </w:r>
      <w:r w:rsidR="002A6481" w:rsidRPr="00021097">
        <w:rPr>
          <w:sz w:val="30"/>
          <w:szCs w:val="30"/>
        </w:rPr>
        <w:t xml:space="preserve"> </w:t>
      </w:r>
      <w:r w:rsidRPr="00021097">
        <w:rPr>
          <w:sz w:val="30"/>
          <w:szCs w:val="30"/>
        </w:rPr>
        <w:t xml:space="preserve"> было</w:t>
      </w:r>
      <w:r w:rsidR="002A6481" w:rsidRPr="00021097">
        <w:rPr>
          <w:sz w:val="30"/>
          <w:szCs w:val="30"/>
        </w:rPr>
        <w:t xml:space="preserve"> </w:t>
      </w:r>
      <w:r w:rsidRPr="00021097">
        <w:rPr>
          <w:sz w:val="30"/>
          <w:szCs w:val="30"/>
        </w:rPr>
        <w:t xml:space="preserve"> возбуждено, расследовано </w:t>
      </w:r>
      <w:r w:rsidR="002A6481" w:rsidRPr="00021097">
        <w:rPr>
          <w:sz w:val="30"/>
          <w:szCs w:val="30"/>
        </w:rPr>
        <w:t xml:space="preserve"> </w:t>
      </w:r>
      <w:r w:rsidRPr="00021097">
        <w:rPr>
          <w:sz w:val="30"/>
          <w:szCs w:val="30"/>
        </w:rPr>
        <w:t xml:space="preserve">и </w:t>
      </w:r>
      <w:r w:rsidR="002A6481" w:rsidRPr="00021097">
        <w:rPr>
          <w:sz w:val="30"/>
          <w:szCs w:val="30"/>
        </w:rPr>
        <w:t xml:space="preserve"> </w:t>
      </w:r>
      <w:r w:rsidRPr="00021097">
        <w:rPr>
          <w:sz w:val="30"/>
          <w:szCs w:val="30"/>
        </w:rPr>
        <w:t xml:space="preserve">передано </w:t>
      </w:r>
      <w:r w:rsidR="002A6481" w:rsidRPr="00021097">
        <w:rPr>
          <w:sz w:val="30"/>
          <w:szCs w:val="30"/>
        </w:rPr>
        <w:t xml:space="preserve"> </w:t>
      </w:r>
      <w:r w:rsidRPr="00021097">
        <w:rPr>
          <w:sz w:val="30"/>
          <w:szCs w:val="30"/>
        </w:rPr>
        <w:t xml:space="preserve">суду </w:t>
      </w:r>
      <w:r w:rsidR="002A6481" w:rsidRPr="00021097">
        <w:rPr>
          <w:sz w:val="30"/>
          <w:szCs w:val="30"/>
        </w:rPr>
        <w:t xml:space="preserve"> </w:t>
      </w:r>
      <w:r w:rsidRPr="00021097">
        <w:rPr>
          <w:sz w:val="30"/>
          <w:szCs w:val="30"/>
        </w:rPr>
        <w:t>достаточно большое количество уголовных дел в отношении «неприкасаемых лиц»</w:t>
      </w:r>
      <w:r w:rsidR="00B05101" w:rsidRPr="00021097">
        <w:rPr>
          <w:sz w:val="30"/>
          <w:szCs w:val="30"/>
        </w:rPr>
        <w:t>:</w:t>
      </w:r>
      <w:r w:rsidRPr="00021097">
        <w:rPr>
          <w:sz w:val="30"/>
          <w:szCs w:val="30"/>
        </w:rPr>
        <w:t xml:space="preserve"> это и обвинительные решения В</w:t>
      </w:r>
      <w:r w:rsidR="00B05101" w:rsidRPr="00021097">
        <w:rPr>
          <w:sz w:val="30"/>
          <w:szCs w:val="30"/>
        </w:rPr>
        <w:t xml:space="preserve">ерховного Суда Республики Алтай </w:t>
      </w:r>
      <w:r w:rsidRPr="00021097">
        <w:rPr>
          <w:sz w:val="30"/>
          <w:szCs w:val="30"/>
        </w:rPr>
        <w:t xml:space="preserve"> по делам из Чемальского, Турачакского, Кош-Агачского районов, г. Горно-Алтайска, и решения районных судов нашей республики. </w:t>
      </w:r>
    </w:p>
    <w:p w:rsidR="00207A20" w:rsidRPr="00021097" w:rsidRDefault="00207A20" w:rsidP="004508AF">
      <w:pPr>
        <w:spacing w:line="0" w:lineRule="atLeast"/>
        <w:ind w:right="26" w:firstLine="708"/>
        <w:jc w:val="both"/>
        <w:rPr>
          <w:sz w:val="30"/>
          <w:szCs w:val="30"/>
        </w:rPr>
      </w:pPr>
      <w:r w:rsidRPr="00021097">
        <w:rPr>
          <w:sz w:val="30"/>
          <w:szCs w:val="30"/>
        </w:rPr>
        <w:t xml:space="preserve">Часто расследование дел в отношении лиц данной категории осложняется активным противодействием и давлением на следствие со стороны заинтересованных лиц для помощи обвиняемому избежать ответственности. </w:t>
      </w:r>
    </w:p>
    <w:p w:rsidR="00207A20" w:rsidRPr="00021097" w:rsidRDefault="00207A20" w:rsidP="004508AF">
      <w:pPr>
        <w:spacing w:line="0" w:lineRule="atLeast"/>
        <w:ind w:right="26" w:firstLine="708"/>
        <w:jc w:val="both"/>
        <w:rPr>
          <w:sz w:val="30"/>
          <w:szCs w:val="30"/>
        </w:rPr>
      </w:pPr>
      <w:r w:rsidRPr="00021097">
        <w:rPr>
          <w:sz w:val="30"/>
          <w:szCs w:val="30"/>
        </w:rPr>
        <w:t>Примером может послужить обращение к Уполномоченному гражданки Т., жительницы нашей республики. Она сообщила, что ее сына избил сотрудник милиции в здании опорного пункта милиции. Больше года прошло с момента совершения преступления до вынесения обвинительног</w:t>
      </w:r>
      <w:r w:rsidR="00485B05" w:rsidRPr="00021097">
        <w:rPr>
          <w:sz w:val="30"/>
          <w:szCs w:val="30"/>
        </w:rPr>
        <w:t>о приговора бывшему милиционеру. Т</w:t>
      </w:r>
      <w:r w:rsidRPr="00021097">
        <w:rPr>
          <w:sz w:val="30"/>
          <w:szCs w:val="30"/>
        </w:rPr>
        <w:t>оль</w:t>
      </w:r>
      <w:r w:rsidR="00485B05" w:rsidRPr="00021097">
        <w:rPr>
          <w:sz w:val="30"/>
          <w:szCs w:val="30"/>
        </w:rPr>
        <w:t>ко благодаря</w:t>
      </w:r>
      <w:r w:rsidRPr="00021097">
        <w:rPr>
          <w:sz w:val="30"/>
          <w:szCs w:val="30"/>
        </w:rPr>
        <w:t xml:space="preserve"> обращениям Уполномоченного в правоохранительные и надзорные органы республики и профессионализму сотрудников следственного комитета</w:t>
      </w:r>
      <w:r w:rsidR="00485B05" w:rsidRPr="00021097">
        <w:rPr>
          <w:sz w:val="30"/>
          <w:szCs w:val="30"/>
        </w:rPr>
        <w:t>,</w:t>
      </w:r>
      <w:r w:rsidRPr="00021097">
        <w:rPr>
          <w:sz w:val="30"/>
          <w:szCs w:val="30"/>
        </w:rPr>
        <w:t xml:space="preserve"> удалось добиться справедливости и торжества закона.</w:t>
      </w:r>
    </w:p>
    <w:p w:rsidR="00E202D3" w:rsidRPr="00021097" w:rsidRDefault="00207A20" w:rsidP="004508AF">
      <w:pPr>
        <w:spacing w:line="0" w:lineRule="atLeast"/>
        <w:ind w:right="26" w:firstLine="708"/>
        <w:jc w:val="both"/>
        <w:rPr>
          <w:sz w:val="30"/>
          <w:szCs w:val="30"/>
        </w:rPr>
      </w:pPr>
      <w:r w:rsidRPr="00021097">
        <w:rPr>
          <w:sz w:val="30"/>
          <w:szCs w:val="30"/>
        </w:rPr>
        <w:t>Конституционный принцип равенства перед законом возможен благод</w:t>
      </w:r>
      <w:r w:rsidR="009B0DBA" w:rsidRPr="00021097">
        <w:rPr>
          <w:sz w:val="30"/>
          <w:szCs w:val="30"/>
        </w:rPr>
        <w:t xml:space="preserve">аря активной работе сотрудников МВД </w:t>
      </w:r>
      <w:r w:rsidRPr="00021097">
        <w:rPr>
          <w:sz w:val="30"/>
          <w:szCs w:val="30"/>
        </w:rPr>
        <w:t>прокуратуры и следственного комите</w:t>
      </w:r>
      <w:r w:rsidR="009B0DBA" w:rsidRPr="00021097">
        <w:rPr>
          <w:sz w:val="30"/>
          <w:szCs w:val="30"/>
        </w:rPr>
        <w:t xml:space="preserve">та при прокуратуре республики. </w:t>
      </w:r>
    </w:p>
    <w:p w:rsidR="00207A20" w:rsidRPr="00B73233" w:rsidRDefault="00207A20" w:rsidP="004508AF">
      <w:pPr>
        <w:spacing w:line="0" w:lineRule="atLeast"/>
        <w:ind w:right="26" w:firstLine="708"/>
        <w:jc w:val="both"/>
        <w:rPr>
          <w:b/>
          <w:sz w:val="30"/>
          <w:szCs w:val="30"/>
        </w:rPr>
      </w:pPr>
      <w:r w:rsidRPr="00B73233">
        <w:rPr>
          <w:b/>
          <w:sz w:val="30"/>
          <w:szCs w:val="30"/>
        </w:rPr>
        <w:t xml:space="preserve">Президент РФ Д.А. Медведев постоянно подчеркивает, что «эффективность такой совместной деятельности измеряется конкретными результатами: борьбой с преступностью, в немалой степени уважением граждан, их доверием и, если хотите, просто общей атмосферой в нашей стране». </w:t>
      </w:r>
    </w:p>
    <w:p w:rsidR="00207A20" w:rsidRPr="00021097" w:rsidRDefault="00207A20" w:rsidP="004508AF">
      <w:pPr>
        <w:spacing w:line="0" w:lineRule="atLeast"/>
        <w:ind w:right="26"/>
        <w:jc w:val="both"/>
        <w:rPr>
          <w:sz w:val="30"/>
          <w:szCs w:val="30"/>
        </w:rPr>
      </w:pPr>
      <w:r w:rsidRPr="00B73233">
        <w:rPr>
          <w:sz w:val="30"/>
          <w:szCs w:val="30"/>
        </w:rPr>
        <w:t xml:space="preserve"> </w:t>
      </w:r>
      <w:r w:rsidRPr="00B73233">
        <w:rPr>
          <w:sz w:val="30"/>
          <w:szCs w:val="30"/>
        </w:rPr>
        <w:tab/>
        <w:t>Уполномоченный убежден, что</w:t>
      </w:r>
      <w:r w:rsidRPr="00021097">
        <w:rPr>
          <w:sz w:val="30"/>
          <w:szCs w:val="30"/>
        </w:rPr>
        <w:t xml:space="preserve"> только высокий профессионализм сотрудников правоохранительных органов, их желание защитить человека от преступного посягательства, а также неукоснительное соблюдение конституционных норм, требований законов и ведомственных правовых актов позволит искоренить негативные явления </w:t>
      </w:r>
      <w:r w:rsidR="009B0DBA" w:rsidRPr="00021097">
        <w:rPr>
          <w:sz w:val="30"/>
          <w:szCs w:val="30"/>
        </w:rPr>
        <w:t>в их трудной, а порой и опасной</w:t>
      </w:r>
      <w:r w:rsidRPr="00021097">
        <w:rPr>
          <w:sz w:val="30"/>
          <w:szCs w:val="30"/>
        </w:rPr>
        <w:t xml:space="preserve"> деятельности.</w:t>
      </w:r>
    </w:p>
    <w:p w:rsidR="00207A20" w:rsidRPr="00021097" w:rsidRDefault="00207A20" w:rsidP="004508AF">
      <w:pPr>
        <w:spacing w:line="0" w:lineRule="atLeast"/>
        <w:ind w:right="26"/>
        <w:jc w:val="both"/>
        <w:rPr>
          <w:sz w:val="30"/>
          <w:szCs w:val="30"/>
        </w:rPr>
      </w:pPr>
    </w:p>
    <w:p w:rsidR="00207A20" w:rsidRPr="00021097" w:rsidRDefault="00207A20" w:rsidP="004508AF">
      <w:pPr>
        <w:spacing w:line="0" w:lineRule="atLeast"/>
        <w:ind w:right="26"/>
        <w:jc w:val="center"/>
        <w:outlineLvl w:val="0"/>
        <w:rPr>
          <w:sz w:val="30"/>
          <w:szCs w:val="30"/>
        </w:rPr>
      </w:pPr>
      <w:r w:rsidRPr="00021097">
        <w:rPr>
          <w:b/>
          <w:sz w:val="30"/>
          <w:szCs w:val="30"/>
        </w:rPr>
        <w:t>4.2. О соблюдении права на справедливое судебное разбирательство</w:t>
      </w:r>
    </w:p>
    <w:p w:rsidR="00207A20" w:rsidRPr="00021097" w:rsidRDefault="00207A20" w:rsidP="004508AF">
      <w:pPr>
        <w:spacing w:line="0" w:lineRule="atLeast"/>
        <w:ind w:right="26"/>
        <w:jc w:val="both"/>
        <w:rPr>
          <w:sz w:val="30"/>
          <w:szCs w:val="30"/>
        </w:rPr>
      </w:pPr>
      <w:r w:rsidRPr="00021097">
        <w:rPr>
          <w:sz w:val="30"/>
          <w:szCs w:val="30"/>
        </w:rPr>
        <w:t xml:space="preserve"> </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В соответствии с пунктом 1 статьи 6 Конвенции о защите прав человека и основных свобод от 4 ноября 1950 года</w:t>
      </w:r>
      <w:r w:rsidR="004F1623" w:rsidRPr="00021097">
        <w:rPr>
          <w:sz w:val="30"/>
          <w:szCs w:val="30"/>
        </w:rPr>
        <w:t>,</w:t>
      </w:r>
      <w:r w:rsidRPr="00021097">
        <w:rPr>
          <w:sz w:val="30"/>
          <w:szCs w:val="30"/>
        </w:rPr>
        <w:t xml:space="preserve">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 </w:t>
      </w:r>
    </w:p>
    <w:p w:rsidR="00DE3B3B" w:rsidRDefault="00207A20" w:rsidP="004508AF">
      <w:pPr>
        <w:spacing w:line="0" w:lineRule="atLeast"/>
        <w:ind w:right="26"/>
        <w:jc w:val="both"/>
        <w:rPr>
          <w:sz w:val="30"/>
          <w:szCs w:val="30"/>
        </w:rPr>
      </w:pPr>
      <w:r w:rsidRPr="00021097">
        <w:rPr>
          <w:sz w:val="30"/>
          <w:szCs w:val="30"/>
        </w:rPr>
        <w:t xml:space="preserve">     </w:t>
      </w:r>
    </w:p>
    <w:p w:rsidR="005B157D" w:rsidRDefault="005B157D" w:rsidP="004508AF">
      <w:pPr>
        <w:spacing w:line="0" w:lineRule="atLeast"/>
        <w:ind w:right="26"/>
        <w:jc w:val="both"/>
        <w:rPr>
          <w:sz w:val="30"/>
          <w:szCs w:val="30"/>
        </w:rPr>
      </w:pPr>
    </w:p>
    <w:p w:rsidR="00D71E5B" w:rsidRPr="00021097" w:rsidRDefault="00207A20" w:rsidP="004508AF">
      <w:pPr>
        <w:spacing w:line="0" w:lineRule="atLeast"/>
        <w:ind w:right="26"/>
        <w:jc w:val="both"/>
        <w:rPr>
          <w:sz w:val="30"/>
          <w:szCs w:val="30"/>
        </w:rPr>
      </w:pPr>
      <w:r w:rsidRPr="00021097">
        <w:rPr>
          <w:sz w:val="30"/>
          <w:szCs w:val="30"/>
        </w:rPr>
        <w:tab/>
        <w:t xml:space="preserve">В свою очередь, статья 46 Конституции Российской Федерации гарантирует каждому человеку судебную защиту его прав и свобод. Данное право является одним из важнейших конституционных прав человека, так как </w:t>
      </w:r>
    </w:p>
    <w:p w:rsidR="00207A20" w:rsidRPr="00021097" w:rsidRDefault="00207A20" w:rsidP="004508AF">
      <w:pPr>
        <w:spacing w:line="0" w:lineRule="atLeast"/>
        <w:ind w:right="26"/>
        <w:jc w:val="both"/>
        <w:rPr>
          <w:sz w:val="30"/>
          <w:szCs w:val="30"/>
        </w:rPr>
      </w:pPr>
      <w:r w:rsidRPr="00021097">
        <w:rPr>
          <w:sz w:val="30"/>
          <w:szCs w:val="30"/>
        </w:rPr>
        <w:t>судебной защите подлежат все без исключения права и свободы, принадлежащие гражданину. Судебный порядок обеспечения прав граждан является наиболее совершенным из всех известных методов и средств обеспечения прав личности. Судебные решения обязательны для всех субъектов права, и в этом проявляется сила судов как органов государственной власти. Суды выносят решения от имени государства, и государство обеспечивает исполнение этих решений.</w:t>
      </w:r>
    </w:p>
    <w:p w:rsidR="00207A20" w:rsidRPr="00021097" w:rsidRDefault="00207A20" w:rsidP="004508AF">
      <w:pPr>
        <w:spacing w:line="0" w:lineRule="atLeast"/>
        <w:ind w:right="26" w:firstLine="708"/>
        <w:jc w:val="both"/>
        <w:rPr>
          <w:sz w:val="30"/>
          <w:szCs w:val="30"/>
        </w:rPr>
      </w:pPr>
      <w:r w:rsidRPr="00021097">
        <w:rPr>
          <w:sz w:val="30"/>
          <w:szCs w:val="30"/>
        </w:rPr>
        <w:t xml:space="preserve">Однако качественно реализовать свое право на судебную защиту гражданам удается не всегда. В 2009 году к Уполномоченному поступило 169 обращений и жалоб граждан, связанных с осуществлением их прав на судебную защиту (в 2008 году - 108 обращений). Среди них значительная часть обращений касается нарушений прав на справедливое судебное разбирательство, несогласия с решением суда, нарушения сроков рассмотрения дел, а также неисполнения судебных решений. </w:t>
      </w:r>
    </w:p>
    <w:p w:rsidR="00207A20" w:rsidRPr="00021097" w:rsidRDefault="00207A20" w:rsidP="004508AF">
      <w:pPr>
        <w:pStyle w:val="aa"/>
        <w:spacing w:before="0" w:after="0" w:line="0" w:lineRule="atLeast"/>
        <w:ind w:right="26" w:firstLine="708"/>
        <w:rPr>
          <w:bCs/>
          <w:sz w:val="30"/>
          <w:szCs w:val="30"/>
        </w:rPr>
      </w:pPr>
      <w:r w:rsidRPr="00021097">
        <w:rPr>
          <w:sz w:val="30"/>
          <w:szCs w:val="30"/>
        </w:rPr>
        <w:t xml:space="preserve">Как показатель качества работы судов республики можно использовать </w:t>
      </w:r>
      <w:r w:rsidRPr="00021097">
        <w:rPr>
          <w:bCs/>
          <w:sz w:val="30"/>
          <w:szCs w:val="30"/>
        </w:rPr>
        <w:t>обзор статистических данных о рассмотрении уголовных, гражданских и административных дел в Верховном суде Республики Алтай за 2009 год. Поскольку Верховный Суд РА в основной своей деятельности является судом кассационной и надзорной инстанции</w:t>
      </w:r>
      <w:r w:rsidR="004F1623" w:rsidRPr="00021097">
        <w:rPr>
          <w:bCs/>
          <w:sz w:val="30"/>
          <w:szCs w:val="30"/>
        </w:rPr>
        <w:t>,</w:t>
      </w:r>
      <w:r w:rsidRPr="00021097">
        <w:rPr>
          <w:bCs/>
          <w:sz w:val="30"/>
          <w:szCs w:val="30"/>
        </w:rPr>
        <w:t xml:space="preserve"> то в его компетенцию входит проверка законности и обоснованности судебных решений всех судов республики.</w:t>
      </w:r>
    </w:p>
    <w:p w:rsidR="00207A20" w:rsidRPr="00021097" w:rsidRDefault="00207A20" w:rsidP="004508AF">
      <w:pPr>
        <w:pStyle w:val="aa"/>
        <w:spacing w:before="0" w:after="0" w:line="0" w:lineRule="atLeast"/>
        <w:ind w:right="26" w:firstLine="708"/>
        <w:rPr>
          <w:bCs/>
          <w:sz w:val="30"/>
          <w:szCs w:val="30"/>
        </w:rPr>
      </w:pPr>
      <w:r w:rsidRPr="00021097">
        <w:rPr>
          <w:bCs/>
          <w:sz w:val="30"/>
          <w:szCs w:val="30"/>
        </w:rPr>
        <w:t xml:space="preserve">Судебной коллегией по уголовным делам Верховного суда Республики Алтай </w:t>
      </w:r>
      <w:r w:rsidRPr="00021097">
        <w:rPr>
          <w:sz w:val="30"/>
          <w:szCs w:val="30"/>
        </w:rPr>
        <w:t xml:space="preserve">в кассационном порядке рассмотрено 946 уголовных дел. В отношении 68 лиц отменены обвинительные приговоры, в отношении 42 лиц изменены. Отменены оправдательные приговоры в отношении 10 лиц. Отменены в отношении 7 лиц постановления о возвращении дела прокурору. В отношении 8 лиц отменены судебные постановления по ходатайствам о применении меры пресечения в виде заключения под стражей и о продлении срока содержания под стражей. </w:t>
      </w:r>
    </w:p>
    <w:p w:rsidR="00207A20" w:rsidRPr="00021097" w:rsidRDefault="00207A20" w:rsidP="004508AF">
      <w:pPr>
        <w:pStyle w:val="aa"/>
        <w:spacing w:before="0" w:after="0" w:line="0" w:lineRule="atLeast"/>
        <w:ind w:right="26" w:firstLine="708"/>
        <w:rPr>
          <w:bCs/>
          <w:sz w:val="30"/>
          <w:szCs w:val="30"/>
        </w:rPr>
      </w:pPr>
      <w:r w:rsidRPr="00021097">
        <w:rPr>
          <w:bCs/>
          <w:sz w:val="30"/>
          <w:szCs w:val="30"/>
        </w:rPr>
        <w:t xml:space="preserve">Судебной коллегией по гражданским делам Верховного суда Республики Алтай </w:t>
      </w:r>
      <w:r w:rsidRPr="00021097">
        <w:rPr>
          <w:sz w:val="30"/>
          <w:szCs w:val="30"/>
        </w:rPr>
        <w:t>в кассационном порядке рассмотрено 585 гражданских дел. Отменены решения по 123 гражданским делам, изменено 5 решений.</w:t>
      </w:r>
    </w:p>
    <w:p w:rsidR="00207A20" w:rsidRPr="00021097" w:rsidRDefault="00207A20" w:rsidP="004508AF">
      <w:pPr>
        <w:pStyle w:val="aa"/>
        <w:spacing w:before="0" w:after="0" w:line="0" w:lineRule="atLeast"/>
        <w:ind w:right="26" w:firstLine="708"/>
        <w:rPr>
          <w:sz w:val="30"/>
          <w:szCs w:val="30"/>
        </w:rPr>
      </w:pPr>
      <w:r w:rsidRPr="00021097">
        <w:rPr>
          <w:sz w:val="30"/>
          <w:szCs w:val="30"/>
        </w:rPr>
        <w:t xml:space="preserve">По делам об административных правонарушениях рассмотрено по жалобам и представлениям 79 дел. Отменено и изменено постановлений судов о назначении административных наказаний – 26. </w:t>
      </w:r>
    </w:p>
    <w:p w:rsidR="00207A20" w:rsidRPr="00021097" w:rsidRDefault="00207A20" w:rsidP="004508AF">
      <w:pPr>
        <w:pStyle w:val="aa"/>
        <w:spacing w:before="0" w:after="0" w:line="0" w:lineRule="atLeast"/>
        <w:ind w:right="26" w:firstLine="708"/>
        <w:rPr>
          <w:sz w:val="30"/>
          <w:szCs w:val="30"/>
        </w:rPr>
      </w:pPr>
      <w:r w:rsidRPr="00021097">
        <w:rPr>
          <w:bCs/>
          <w:sz w:val="30"/>
          <w:szCs w:val="30"/>
        </w:rPr>
        <w:t xml:space="preserve">В Президиуме Верховного суда Республики Алтай </w:t>
      </w:r>
      <w:r w:rsidRPr="00021097">
        <w:rPr>
          <w:sz w:val="30"/>
          <w:szCs w:val="30"/>
        </w:rPr>
        <w:t xml:space="preserve">по жалобам и представлениям рассмотрено 57 уголовных дел в отношении 61 лица. Удовлетворены жалобы и представления по 52 уголовным делам в отношении 56 лиц. Рассмотрено 2 гражданских дела с удовлетворением жалоб. </w:t>
      </w:r>
    </w:p>
    <w:p w:rsidR="00647FAF" w:rsidRDefault="00647FAF" w:rsidP="00647FAF">
      <w:pPr>
        <w:spacing w:line="0" w:lineRule="atLeast"/>
        <w:ind w:right="26" w:firstLine="708"/>
        <w:jc w:val="both"/>
        <w:rPr>
          <w:sz w:val="30"/>
          <w:szCs w:val="30"/>
        </w:rPr>
      </w:pPr>
    </w:p>
    <w:p w:rsidR="00D71E5B" w:rsidRPr="00021097" w:rsidRDefault="00207A20" w:rsidP="00647FAF">
      <w:pPr>
        <w:spacing w:line="0" w:lineRule="atLeast"/>
        <w:ind w:right="26" w:firstLine="708"/>
        <w:jc w:val="both"/>
        <w:rPr>
          <w:sz w:val="30"/>
          <w:szCs w:val="30"/>
        </w:rPr>
      </w:pPr>
      <w:r w:rsidRPr="00021097">
        <w:rPr>
          <w:sz w:val="30"/>
          <w:szCs w:val="30"/>
        </w:rPr>
        <w:t>Как видно, Верховным Судом РА выявляется и исправляется немало ошибок и недочетов районных и мировых судов республики.</w:t>
      </w:r>
    </w:p>
    <w:p w:rsidR="0024239F" w:rsidRPr="00021097" w:rsidRDefault="00207A20" w:rsidP="004508AF">
      <w:pPr>
        <w:autoSpaceDE w:val="0"/>
        <w:autoSpaceDN w:val="0"/>
        <w:adjustRightInd w:val="0"/>
        <w:spacing w:line="0" w:lineRule="atLeast"/>
        <w:ind w:right="26" w:firstLine="708"/>
        <w:jc w:val="both"/>
        <w:rPr>
          <w:sz w:val="30"/>
          <w:szCs w:val="30"/>
        </w:rPr>
      </w:pPr>
      <w:r w:rsidRPr="00021097">
        <w:rPr>
          <w:sz w:val="30"/>
          <w:szCs w:val="30"/>
        </w:rPr>
        <w:t>Ошибки есть, но доля их мала и говорить о массовом нарушении прав граждан, норм международно-правовых актов, законодательства государства судами республики нельзя.</w:t>
      </w:r>
    </w:p>
    <w:p w:rsidR="00207A20" w:rsidRPr="00021097" w:rsidRDefault="008B18B3" w:rsidP="004508AF">
      <w:pPr>
        <w:autoSpaceDE w:val="0"/>
        <w:autoSpaceDN w:val="0"/>
        <w:adjustRightInd w:val="0"/>
        <w:spacing w:line="0" w:lineRule="atLeast"/>
        <w:ind w:right="26"/>
        <w:jc w:val="both"/>
        <w:rPr>
          <w:sz w:val="30"/>
          <w:szCs w:val="30"/>
        </w:rPr>
      </w:pPr>
      <w:r w:rsidRPr="00021097">
        <w:rPr>
          <w:sz w:val="30"/>
          <w:szCs w:val="30"/>
        </w:rPr>
        <w:t xml:space="preserve">        </w:t>
      </w:r>
      <w:r w:rsidR="00207A20" w:rsidRPr="00021097">
        <w:rPr>
          <w:sz w:val="30"/>
          <w:szCs w:val="30"/>
        </w:rPr>
        <w:t>Именно мировые судьи и районные суды республики стоят на страже прав и интересов граждан, рассм</w:t>
      </w:r>
      <w:r w:rsidR="005636E3" w:rsidRPr="00021097">
        <w:rPr>
          <w:sz w:val="30"/>
          <w:szCs w:val="30"/>
        </w:rPr>
        <w:t>атривая огромное количество дел, п</w:t>
      </w:r>
      <w:r w:rsidR="00207A20" w:rsidRPr="00021097">
        <w:rPr>
          <w:sz w:val="30"/>
          <w:szCs w:val="30"/>
        </w:rPr>
        <w:t>ринимая решения именем государства, защищая права наших граждан.</w:t>
      </w:r>
    </w:p>
    <w:p w:rsidR="00207A20" w:rsidRPr="00021097" w:rsidRDefault="00207A20" w:rsidP="004508AF">
      <w:pPr>
        <w:autoSpaceDE w:val="0"/>
        <w:autoSpaceDN w:val="0"/>
        <w:adjustRightInd w:val="0"/>
        <w:spacing w:line="0" w:lineRule="atLeast"/>
        <w:ind w:right="26" w:firstLine="708"/>
        <w:jc w:val="both"/>
        <w:rPr>
          <w:sz w:val="30"/>
          <w:szCs w:val="30"/>
        </w:rPr>
      </w:pPr>
      <w:r w:rsidRPr="00021097">
        <w:rPr>
          <w:sz w:val="30"/>
          <w:szCs w:val="30"/>
        </w:rPr>
        <w:t xml:space="preserve">Отдельно хотелось бы обратить внимание на решения судов по делам о нарушении законодательства о </w:t>
      </w:r>
      <w:r w:rsidRPr="00021097">
        <w:rPr>
          <w:bCs/>
          <w:sz w:val="30"/>
          <w:szCs w:val="30"/>
        </w:rPr>
        <w:t>собраниях, митингах, демонстрациях, шествиях и пикетированиях, когда суды активно вставали на защиту граждан, не шли на поводу у властных структур, защищая тем самым конституционное право на мирные собрания.</w:t>
      </w:r>
    </w:p>
    <w:p w:rsidR="00207A20" w:rsidRPr="00021097" w:rsidRDefault="00207A20" w:rsidP="004508AF">
      <w:pPr>
        <w:autoSpaceDE w:val="0"/>
        <w:autoSpaceDN w:val="0"/>
        <w:adjustRightInd w:val="0"/>
        <w:spacing w:line="0" w:lineRule="atLeast"/>
        <w:ind w:right="26" w:firstLine="708"/>
        <w:jc w:val="both"/>
        <w:rPr>
          <w:b/>
          <w:sz w:val="30"/>
          <w:szCs w:val="30"/>
        </w:rPr>
      </w:pPr>
      <w:r w:rsidRPr="00021097">
        <w:rPr>
          <w:b/>
          <w:sz w:val="30"/>
          <w:szCs w:val="30"/>
        </w:rPr>
        <w:t xml:space="preserve">В 2009 году произошло событие, которого долго добивалось правозащитное сообщество нашего государства в лице Уполномоченных по правам человека в субъектах РФ. Пленум Верховного Суда Российской Федерации принял два важных постановления – это Постановление Пленума Верховного Суда РФ от 29.10.2009 № 20 "О некоторых вопросах судебной практики назначения и исполнения уголовного наказания" и Постановление Пленума Верховного Суда РФ от 29.10.2009 № 22 "О практике применения судами мер пресечения в виде заключения под стражу, залога и домашнего ареста".  </w:t>
      </w:r>
    </w:p>
    <w:p w:rsidR="00207A20" w:rsidRPr="00021097" w:rsidRDefault="00207A20" w:rsidP="004508AF">
      <w:pPr>
        <w:autoSpaceDE w:val="0"/>
        <w:autoSpaceDN w:val="0"/>
        <w:adjustRightInd w:val="0"/>
        <w:spacing w:line="0" w:lineRule="atLeast"/>
        <w:ind w:right="26" w:firstLine="708"/>
        <w:jc w:val="both"/>
        <w:rPr>
          <w:sz w:val="30"/>
          <w:szCs w:val="30"/>
        </w:rPr>
      </w:pPr>
      <w:r w:rsidRPr="00021097">
        <w:rPr>
          <w:sz w:val="30"/>
          <w:szCs w:val="30"/>
        </w:rPr>
        <w:t>В данных постановлениях Пленум Верховного Суда РФ обращает внимание на ряд важных и актуальных вопросов современного уголовного судопроизводства, дает разъясне</w:t>
      </w:r>
      <w:r w:rsidR="007D3104" w:rsidRPr="00021097">
        <w:rPr>
          <w:sz w:val="30"/>
          <w:szCs w:val="30"/>
        </w:rPr>
        <w:t>ния судам по наиболее серьезным</w:t>
      </w:r>
      <w:r w:rsidRPr="00021097">
        <w:rPr>
          <w:sz w:val="30"/>
          <w:szCs w:val="30"/>
        </w:rPr>
        <w:t xml:space="preserve"> вопросам. Так</w:t>
      </w:r>
      <w:r w:rsidR="005636E3" w:rsidRPr="00021097">
        <w:rPr>
          <w:sz w:val="30"/>
          <w:szCs w:val="30"/>
        </w:rPr>
        <w:t>,</w:t>
      </w:r>
      <w:r w:rsidRPr="00021097">
        <w:rPr>
          <w:sz w:val="30"/>
          <w:szCs w:val="30"/>
        </w:rPr>
        <w:t xml:space="preserve"> Постановление Пленума Верховного Суда РФ от 29.10.2009 № 20 "О некоторых вопросах судебной практики назначения и исполнения уголовного наказания" обращает внимание судов на необходимость индивидуализации уголовных наказаний, то есть необходимость учитывать ряд установленных законом требований при назначении </w:t>
      </w:r>
      <w:r w:rsidR="00437AE2" w:rsidRPr="00021097">
        <w:rPr>
          <w:sz w:val="30"/>
          <w:szCs w:val="30"/>
        </w:rPr>
        <w:t>наказания конкретному лицу. Так</w:t>
      </w:r>
      <w:r w:rsidRPr="00021097">
        <w:rPr>
          <w:sz w:val="30"/>
          <w:szCs w:val="30"/>
        </w:rPr>
        <w:t>же дает разъяснения о правильном назначении видов уголовного наказания, рекомендует судам более широко использовать наказания</w:t>
      </w:r>
      <w:r w:rsidR="007D3104" w:rsidRPr="00021097">
        <w:rPr>
          <w:sz w:val="30"/>
          <w:szCs w:val="30"/>
        </w:rPr>
        <w:t>,</w:t>
      </w:r>
      <w:r w:rsidRPr="00021097">
        <w:rPr>
          <w:sz w:val="30"/>
          <w:szCs w:val="30"/>
        </w:rPr>
        <w:t xml:space="preserve"> не связанные с лишением свободы по делам небольшой и средней тяжести.</w:t>
      </w:r>
    </w:p>
    <w:p w:rsidR="00647FAF" w:rsidRDefault="00207A20" w:rsidP="00647FAF">
      <w:pPr>
        <w:autoSpaceDE w:val="0"/>
        <w:autoSpaceDN w:val="0"/>
        <w:adjustRightInd w:val="0"/>
        <w:spacing w:line="0" w:lineRule="atLeast"/>
        <w:ind w:right="26" w:firstLine="540"/>
        <w:jc w:val="both"/>
        <w:rPr>
          <w:sz w:val="30"/>
          <w:szCs w:val="30"/>
        </w:rPr>
      </w:pPr>
      <w:r w:rsidRPr="00021097">
        <w:rPr>
          <w:sz w:val="30"/>
          <w:szCs w:val="30"/>
        </w:rPr>
        <w:t>Постановление Пленума Верховного Суда РФ</w:t>
      </w:r>
      <w:r w:rsidR="007D3104" w:rsidRPr="00021097">
        <w:rPr>
          <w:sz w:val="30"/>
          <w:szCs w:val="30"/>
        </w:rPr>
        <w:t>,</w:t>
      </w:r>
      <w:r w:rsidRPr="00021097">
        <w:rPr>
          <w:sz w:val="30"/>
          <w:szCs w:val="30"/>
        </w:rPr>
        <w:t xml:space="preserve"> от 29.10.2009 № 22 "О практике применения судами мер пресечения в виде заключения под стражу, залога и домашнего ареста" разъясняет подробный порядок применения самой суровой меры пресечения. Повторяет требования норм уголовно-процессуального закона, что заключение под стражу в качестве меры пресечения может быть избрано лишь при невозможности применения иной, более мягкой, меры пресечения. Указывает судам на необходимость неукоснительного соблюдения норм Уголовно-процессуального кодекса РФ </w:t>
      </w:r>
    </w:p>
    <w:p w:rsidR="00647FAF" w:rsidRDefault="00647FAF" w:rsidP="00647FAF">
      <w:pPr>
        <w:autoSpaceDE w:val="0"/>
        <w:autoSpaceDN w:val="0"/>
        <w:adjustRightInd w:val="0"/>
        <w:spacing w:line="0" w:lineRule="atLeast"/>
        <w:ind w:right="26"/>
        <w:jc w:val="both"/>
        <w:rPr>
          <w:sz w:val="30"/>
          <w:szCs w:val="30"/>
        </w:rPr>
      </w:pPr>
    </w:p>
    <w:p w:rsidR="00647FAF" w:rsidRDefault="00647FAF" w:rsidP="00647FAF">
      <w:pPr>
        <w:autoSpaceDE w:val="0"/>
        <w:autoSpaceDN w:val="0"/>
        <w:adjustRightInd w:val="0"/>
        <w:spacing w:line="0" w:lineRule="atLeast"/>
        <w:ind w:right="26"/>
        <w:jc w:val="both"/>
        <w:rPr>
          <w:sz w:val="30"/>
          <w:szCs w:val="30"/>
        </w:rPr>
      </w:pPr>
    </w:p>
    <w:p w:rsidR="0024239F" w:rsidRPr="00021097" w:rsidRDefault="00207A20" w:rsidP="004508AF">
      <w:pPr>
        <w:autoSpaceDE w:val="0"/>
        <w:autoSpaceDN w:val="0"/>
        <w:adjustRightInd w:val="0"/>
        <w:spacing w:line="0" w:lineRule="atLeast"/>
        <w:ind w:right="26"/>
        <w:jc w:val="both"/>
        <w:rPr>
          <w:sz w:val="30"/>
          <w:szCs w:val="30"/>
        </w:rPr>
      </w:pPr>
      <w:r w:rsidRPr="00021097">
        <w:rPr>
          <w:sz w:val="30"/>
          <w:szCs w:val="30"/>
        </w:rPr>
        <w:t>регламентирующих основания и порядок избрания меры пресечения в виде заключения под стражу, а также дает рекомендации судам более часто использовать установленные законом меры пресечения в виде залога и домашнего ареста.</w:t>
      </w:r>
    </w:p>
    <w:p w:rsidR="00207A20" w:rsidRPr="00021097" w:rsidRDefault="00207A20" w:rsidP="004508AF">
      <w:pPr>
        <w:autoSpaceDE w:val="0"/>
        <w:autoSpaceDN w:val="0"/>
        <w:adjustRightInd w:val="0"/>
        <w:spacing w:line="0" w:lineRule="atLeast"/>
        <w:ind w:right="26" w:firstLine="540"/>
        <w:jc w:val="both"/>
        <w:rPr>
          <w:sz w:val="30"/>
          <w:szCs w:val="30"/>
        </w:rPr>
      </w:pPr>
      <w:r w:rsidRPr="00021097">
        <w:rPr>
          <w:sz w:val="30"/>
          <w:szCs w:val="30"/>
        </w:rPr>
        <w:t>Отдельно постановлением обращается внимание судов на избрание меры пресечения в виде заключения под стражу в отношении женщин</w:t>
      </w:r>
      <w:r w:rsidR="00437AE2" w:rsidRPr="00021097">
        <w:rPr>
          <w:sz w:val="30"/>
          <w:szCs w:val="30"/>
        </w:rPr>
        <w:t>,</w:t>
      </w:r>
      <w:r w:rsidRPr="00021097">
        <w:rPr>
          <w:sz w:val="30"/>
          <w:szCs w:val="30"/>
        </w:rPr>
        <w:t xml:space="preserve"> имеющих детей</w:t>
      </w:r>
      <w:r w:rsidR="00437AE2" w:rsidRPr="00021097">
        <w:rPr>
          <w:sz w:val="30"/>
          <w:szCs w:val="30"/>
        </w:rPr>
        <w:t>,</w:t>
      </w:r>
      <w:r w:rsidRPr="00021097">
        <w:rPr>
          <w:sz w:val="30"/>
          <w:szCs w:val="30"/>
        </w:rPr>
        <w:t xml:space="preserve"> и несовершеннолетних. </w:t>
      </w:r>
    </w:p>
    <w:p w:rsidR="00207A20" w:rsidRPr="00021097" w:rsidRDefault="00207A20" w:rsidP="004508AF">
      <w:pPr>
        <w:autoSpaceDE w:val="0"/>
        <w:autoSpaceDN w:val="0"/>
        <w:adjustRightInd w:val="0"/>
        <w:spacing w:line="0" w:lineRule="atLeast"/>
        <w:ind w:right="26" w:firstLine="540"/>
        <w:jc w:val="both"/>
        <w:rPr>
          <w:sz w:val="30"/>
          <w:szCs w:val="30"/>
        </w:rPr>
      </w:pPr>
      <w:r w:rsidRPr="00021097">
        <w:rPr>
          <w:sz w:val="30"/>
          <w:szCs w:val="30"/>
        </w:rPr>
        <w:t>Основной целью принятия данного постановления является уменьшение количества граждан</w:t>
      </w:r>
      <w:r w:rsidR="009578B2" w:rsidRPr="00021097">
        <w:rPr>
          <w:sz w:val="30"/>
          <w:szCs w:val="30"/>
        </w:rPr>
        <w:t>,</w:t>
      </w:r>
      <w:r w:rsidRPr="00021097">
        <w:rPr>
          <w:sz w:val="30"/>
          <w:szCs w:val="30"/>
        </w:rPr>
        <w:t xml:space="preserve"> находящихся под стражей до вынесения судебных решений</w:t>
      </w:r>
      <w:r w:rsidR="00485C76" w:rsidRPr="00021097">
        <w:rPr>
          <w:sz w:val="30"/>
          <w:szCs w:val="30"/>
        </w:rPr>
        <w:t>,</w:t>
      </w:r>
      <w:r w:rsidRPr="00021097">
        <w:rPr>
          <w:sz w:val="30"/>
          <w:szCs w:val="30"/>
        </w:rPr>
        <w:t xml:space="preserve"> и</w:t>
      </w:r>
      <w:r w:rsidR="00485C76" w:rsidRPr="00021097">
        <w:rPr>
          <w:sz w:val="30"/>
          <w:szCs w:val="30"/>
        </w:rPr>
        <w:t>,</w:t>
      </w:r>
      <w:r w:rsidRPr="00021097">
        <w:rPr>
          <w:sz w:val="30"/>
          <w:szCs w:val="30"/>
        </w:rPr>
        <w:t xml:space="preserve"> как следствие</w:t>
      </w:r>
      <w:r w:rsidR="00485C76" w:rsidRPr="00021097">
        <w:rPr>
          <w:sz w:val="30"/>
          <w:szCs w:val="30"/>
        </w:rPr>
        <w:t>,</w:t>
      </w:r>
      <w:r w:rsidRPr="00021097">
        <w:rPr>
          <w:sz w:val="30"/>
          <w:szCs w:val="30"/>
        </w:rPr>
        <w:t xml:space="preserve"> снижение нагрузки на переполненные следственные изоляторы.</w:t>
      </w:r>
    </w:p>
    <w:p w:rsidR="00207A20" w:rsidRPr="00021097" w:rsidRDefault="00207A20" w:rsidP="004508AF">
      <w:pPr>
        <w:autoSpaceDE w:val="0"/>
        <w:autoSpaceDN w:val="0"/>
        <w:adjustRightInd w:val="0"/>
        <w:spacing w:line="0" w:lineRule="atLeast"/>
        <w:ind w:right="26" w:firstLine="540"/>
        <w:jc w:val="both"/>
        <w:rPr>
          <w:sz w:val="30"/>
          <w:szCs w:val="30"/>
        </w:rPr>
      </w:pPr>
      <w:r w:rsidRPr="00021097">
        <w:rPr>
          <w:sz w:val="30"/>
          <w:szCs w:val="30"/>
        </w:rPr>
        <w:t xml:space="preserve">С принятием данных постановлений Уполномоченный связывает будущее улучшение ситуации с соблюдением прав граждан на стадиях уголовного судопроизводства. Считаем, что это позволит  судам в полной мере выполнять требования уголовного закона об индивидуализации наказания, не допускать ошибки, связанные с нарушением правил назначения его отдельных видов и обращением приговоров к исполнению. </w:t>
      </w:r>
      <w:r w:rsidR="00485C76" w:rsidRPr="00021097">
        <w:rPr>
          <w:sz w:val="30"/>
          <w:szCs w:val="30"/>
        </w:rPr>
        <w:t>А так</w:t>
      </w:r>
      <w:r w:rsidRPr="00021097">
        <w:rPr>
          <w:sz w:val="30"/>
          <w:szCs w:val="30"/>
        </w:rPr>
        <w:t>же при разрешении вопросов о применении меры пресечения в виде заключения под стражу, о сроках содержания под стражей и об отмене или изменении меры пресечения, при принятии решения о заключении подозреваемого или обвиняемого под стражу в качестве меры пресечения соблюдать права таких лиц, вытекающие из смысла статьи 5 Конвенции о защите прав человека и основных свобод и предусмотренные статьей 22 Конституции Российской Федерации.</w:t>
      </w:r>
    </w:p>
    <w:p w:rsidR="00207A20" w:rsidRPr="00021097" w:rsidRDefault="00207A20" w:rsidP="004508AF">
      <w:pPr>
        <w:spacing w:line="0" w:lineRule="atLeast"/>
        <w:ind w:right="26"/>
        <w:jc w:val="both"/>
        <w:rPr>
          <w:sz w:val="30"/>
          <w:szCs w:val="30"/>
        </w:rPr>
      </w:pPr>
      <w:r w:rsidRPr="00021097">
        <w:rPr>
          <w:sz w:val="30"/>
          <w:szCs w:val="30"/>
        </w:rPr>
        <w:tab/>
        <w:t>Возможно принятие данных постановлений в более ранние сроки позволило бы избежать многих негативных моментов для тысяч граждан нашей страны.</w:t>
      </w:r>
    </w:p>
    <w:p w:rsidR="00207A20" w:rsidRPr="00021097" w:rsidRDefault="00207A20" w:rsidP="004508AF">
      <w:pPr>
        <w:spacing w:line="0" w:lineRule="atLeast"/>
        <w:ind w:right="26"/>
        <w:jc w:val="both"/>
        <w:rPr>
          <w:sz w:val="30"/>
          <w:szCs w:val="30"/>
        </w:rPr>
      </w:pPr>
      <w:r w:rsidRPr="00021097">
        <w:rPr>
          <w:sz w:val="30"/>
          <w:szCs w:val="30"/>
        </w:rPr>
        <w:tab/>
        <w:t>Так</w:t>
      </w:r>
      <w:r w:rsidR="009578B2" w:rsidRPr="00021097">
        <w:rPr>
          <w:sz w:val="30"/>
          <w:szCs w:val="30"/>
        </w:rPr>
        <w:t>,</w:t>
      </w:r>
      <w:r w:rsidRPr="00021097">
        <w:rPr>
          <w:sz w:val="30"/>
          <w:szCs w:val="30"/>
        </w:rPr>
        <w:t xml:space="preserve"> к Уполномоченному обратилась жительница нашей республики Ш. в интересах дочери С., которая органами предварительного следствия обвинялась в совершении преступления, и ей была избрана мера пресечения в виде заключения под стражу. При том, что С. имела двух несовершеннолетних детей</w:t>
      </w:r>
      <w:r w:rsidR="00DD299C" w:rsidRPr="00021097">
        <w:rPr>
          <w:sz w:val="30"/>
          <w:szCs w:val="30"/>
        </w:rPr>
        <w:t>,</w:t>
      </w:r>
      <w:r w:rsidRPr="00021097">
        <w:rPr>
          <w:sz w:val="30"/>
          <w:szCs w:val="30"/>
        </w:rPr>
        <w:t xml:space="preserve"> одному из которых было чуть более месяца. После обращений Уполномоченного прокурору республики и руководителю следственного управления Следственного комитета при Прокуратуре РФ по РА, пра</w:t>
      </w:r>
      <w:r w:rsidR="00DD299C" w:rsidRPr="00021097">
        <w:rPr>
          <w:sz w:val="30"/>
          <w:szCs w:val="30"/>
        </w:rPr>
        <w:t>воохранительные органы пошли на</w:t>
      </w:r>
      <w:r w:rsidRPr="00021097">
        <w:rPr>
          <w:sz w:val="30"/>
          <w:szCs w:val="30"/>
        </w:rPr>
        <w:t>встречу С.</w:t>
      </w:r>
      <w:r w:rsidR="00DD299C" w:rsidRPr="00021097">
        <w:rPr>
          <w:sz w:val="30"/>
          <w:szCs w:val="30"/>
        </w:rPr>
        <w:t>,</w:t>
      </w:r>
      <w:r w:rsidRPr="00021097">
        <w:rPr>
          <w:sz w:val="30"/>
          <w:szCs w:val="30"/>
        </w:rPr>
        <w:t xml:space="preserve"> и женщине мера пресечения была изменена на подписку о невыезде.</w:t>
      </w:r>
      <w:r w:rsidRPr="00021097">
        <w:rPr>
          <w:sz w:val="30"/>
          <w:szCs w:val="30"/>
        </w:rPr>
        <w:tab/>
      </w:r>
    </w:p>
    <w:p w:rsidR="00647FAF" w:rsidRDefault="00207A20" w:rsidP="00647FAF">
      <w:pPr>
        <w:spacing w:line="0" w:lineRule="atLeast"/>
        <w:ind w:right="26"/>
        <w:jc w:val="both"/>
        <w:rPr>
          <w:sz w:val="30"/>
          <w:szCs w:val="30"/>
        </w:rPr>
      </w:pPr>
      <w:r w:rsidRPr="00021097">
        <w:rPr>
          <w:sz w:val="30"/>
          <w:szCs w:val="30"/>
        </w:rPr>
        <w:tab/>
        <w:t>Еще одним примером может послужить ситуация</w:t>
      </w:r>
      <w:r w:rsidR="00DD299C" w:rsidRPr="00021097">
        <w:rPr>
          <w:sz w:val="30"/>
          <w:szCs w:val="30"/>
        </w:rPr>
        <w:t>,</w:t>
      </w:r>
      <w:r w:rsidRPr="00021097">
        <w:rPr>
          <w:sz w:val="30"/>
          <w:szCs w:val="30"/>
        </w:rPr>
        <w:t xml:space="preserve"> изложенная в жалобе Уполномоченному адвокатом Д. в интересах подзащитной Г. Жительница республики Г. органами предварительного следствия обвинялась в совершении тяжкого преступления,  ей была избрана мера пресечения заключение под стражу. Находясь под стражей</w:t>
      </w:r>
      <w:r w:rsidR="00DD299C" w:rsidRPr="00021097">
        <w:rPr>
          <w:sz w:val="30"/>
          <w:szCs w:val="30"/>
        </w:rPr>
        <w:t>,</w:t>
      </w:r>
      <w:r w:rsidRPr="00021097">
        <w:rPr>
          <w:sz w:val="30"/>
          <w:szCs w:val="30"/>
        </w:rPr>
        <w:t xml:space="preserve"> у Г. сильно ухудшилось состояние </w:t>
      </w:r>
      <w:r w:rsidR="005B157D">
        <w:rPr>
          <w:sz w:val="30"/>
          <w:szCs w:val="30"/>
        </w:rPr>
        <w:t xml:space="preserve"> </w:t>
      </w:r>
      <w:r w:rsidR="006E6E30" w:rsidRPr="00021097">
        <w:rPr>
          <w:sz w:val="30"/>
          <w:szCs w:val="30"/>
        </w:rPr>
        <w:t xml:space="preserve"> </w:t>
      </w:r>
      <w:r w:rsidR="00E40C97" w:rsidRPr="00021097">
        <w:rPr>
          <w:sz w:val="30"/>
          <w:szCs w:val="30"/>
        </w:rPr>
        <w:t>здоровья,</w:t>
      </w:r>
      <w:r w:rsidR="006E6E30" w:rsidRPr="00021097">
        <w:rPr>
          <w:sz w:val="30"/>
          <w:szCs w:val="30"/>
        </w:rPr>
        <w:t xml:space="preserve"> </w:t>
      </w:r>
      <w:r w:rsidR="005B157D">
        <w:rPr>
          <w:sz w:val="30"/>
          <w:szCs w:val="30"/>
        </w:rPr>
        <w:t xml:space="preserve"> </w:t>
      </w:r>
      <w:r w:rsidRPr="00021097">
        <w:rPr>
          <w:sz w:val="30"/>
          <w:szCs w:val="30"/>
        </w:rPr>
        <w:t xml:space="preserve">ей </w:t>
      </w:r>
      <w:r w:rsidR="005B157D">
        <w:rPr>
          <w:sz w:val="30"/>
          <w:szCs w:val="30"/>
        </w:rPr>
        <w:t xml:space="preserve">  </w:t>
      </w:r>
      <w:r w:rsidRPr="00021097">
        <w:rPr>
          <w:sz w:val="30"/>
          <w:szCs w:val="30"/>
        </w:rPr>
        <w:t>была</w:t>
      </w:r>
      <w:r w:rsidR="005B157D">
        <w:rPr>
          <w:sz w:val="30"/>
          <w:szCs w:val="30"/>
        </w:rPr>
        <w:t xml:space="preserve">  </w:t>
      </w:r>
      <w:r w:rsidRPr="00021097">
        <w:rPr>
          <w:sz w:val="30"/>
          <w:szCs w:val="30"/>
        </w:rPr>
        <w:t xml:space="preserve"> проведена </w:t>
      </w:r>
      <w:r w:rsidR="005B157D">
        <w:rPr>
          <w:sz w:val="30"/>
          <w:szCs w:val="30"/>
        </w:rPr>
        <w:t xml:space="preserve">  </w:t>
      </w:r>
      <w:r w:rsidRPr="00021097">
        <w:rPr>
          <w:sz w:val="30"/>
          <w:szCs w:val="30"/>
        </w:rPr>
        <w:t>хирур</w:t>
      </w:r>
      <w:r w:rsidR="006E6E30" w:rsidRPr="00021097">
        <w:rPr>
          <w:sz w:val="30"/>
          <w:szCs w:val="30"/>
        </w:rPr>
        <w:t xml:space="preserve">гическая </w:t>
      </w:r>
      <w:r w:rsidR="005B157D">
        <w:rPr>
          <w:sz w:val="30"/>
          <w:szCs w:val="30"/>
        </w:rPr>
        <w:t xml:space="preserve">  </w:t>
      </w:r>
      <w:r w:rsidR="006E6E30" w:rsidRPr="00021097">
        <w:rPr>
          <w:sz w:val="30"/>
          <w:szCs w:val="30"/>
        </w:rPr>
        <w:t xml:space="preserve">операция, в </w:t>
      </w:r>
    </w:p>
    <w:p w:rsidR="00647FAF" w:rsidRDefault="00647FAF" w:rsidP="00647FAF">
      <w:pPr>
        <w:spacing w:line="0" w:lineRule="atLeast"/>
        <w:ind w:right="26"/>
        <w:jc w:val="both"/>
        <w:rPr>
          <w:sz w:val="30"/>
          <w:szCs w:val="30"/>
        </w:rPr>
      </w:pPr>
    </w:p>
    <w:p w:rsidR="00207A20" w:rsidRPr="00021097" w:rsidRDefault="006E6E30" w:rsidP="004508AF">
      <w:pPr>
        <w:spacing w:line="0" w:lineRule="atLeast"/>
        <w:ind w:right="26"/>
        <w:jc w:val="both"/>
        <w:rPr>
          <w:sz w:val="30"/>
          <w:szCs w:val="30"/>
        </w:rPr>
      </w:pPr>
      <w:r w:rsidRPr="00021097">
        <w:rPr>
          <w:sz w:val="30"/>
          <w:szCs w:val="30"/>
        </w:rPr>
        <w:t>результате</w:t>
      </w:r>
      <w:r w:rsidR="00E40C97" w:rsidRPr="00021097">
        <w:rPr>
          <w:sz w:val="30"/>
          <w:szCs w:val="30"/>
        </w:rPr>
        <w:t xml:space="preserve"> </w:t>
      </w:r>
      <w:r w:rsidR="00207A20" w:rsidRPr="00021097">
        <w:rPr>
          <w:sz w:val="30"/>
          <w:szCs w:val="30"/>
        </w:rPr>
        <w:t>чего</w:t>
      </w:r>
      <w:r w:rsidR="00E40C97" w:rsidRPr="00021097">
        <w:rPr>
          <w:sz w:val="30"/>
          <w:szCs w:val="30"/>
        </w:rPr>
        <w:t xml:space="preserve">  </w:t>
      </w:r>
      <w:r w:rsidR="009578B2" w:rsidRPr="00021097">
        <w:rPr>
          <w:sz w:val="30"/>
          <w:szCs w:val="30"/>
        </w:rPr>
        <w:t xml:space="preserve"> </w:t>
      </w:r>
      <w:r w:rsidR="00207A20" w:rsidRPr="00021097">
        <w:rPr>
          <w:sz w:val="30"/>
          <w:szCs w:val="30"/>
        </w:rPr>
        <w:t>органы</w:t>
      </w:r>
      <w:r w:rsidR="00E40C97" w:rsidRPr="00021097">
        <w:rPr>
          <w:sz w:val="30"/>
          <w:szCs w:val="30"/>
        </w:rPr>
        <w:t xml:space="preserve">   </w:t>
      </w:r>
      <w:r w:rsidR="00207A20" w:rsidRPr="00021097">
        <w:rPr>
          <w:sz w:val="30"/>
          <w:szCs w:val="30"/>
        </w:rPr>
        <w:t xml:space="preserve"> предварительно</w:t>
      </w:r>
      <w:r w:rsidRPr="00021097">
        <w:rPr>
          <w:sz w:val="30"/>
          <w:szCs w:val="30"/>
        </w:rPr>
        <w:t>го</w:t>
      </w:r>
      <w:r w:rsidR="009578B2" w:rsidRPr="00021097">
        <w:rPr>
          <w:sz w:val="30"/>
          <w:szCs w:val="30"/>
        </w:rPr>
        <w:t xml:space="preserve"> </w:t>
      </w:r>
      <w:r w:rsidR="00E40C97" w:rsidRPr="00021097">
        <w:rPr>
          <w:sz w:val="30"/>
          <w:szCs w:val="30"/>
        </w:rPr>
        <w:t xml:space="preserve">   следствия    </w:t>
      </w:r>
      <w:r w:rsidR="00207A20" w:rsidRPr="00021097">
        <w:rPr>
          <w:sz w:val="30"/>
          <w:szCs w:val="30"/>
        </w:rPr>
        <w:t>прислушались</w:t>
      </w:r>
      <w:r w:rsidR="009578B2" w:rsidRPr="00021097">
        <w:rPr>
          <w:sz w:val="30"/>
          <w:szCs w:val="30"/>
        </w:rPr>
        <w:t xml:space="preserve"> </w:t>
      </w:r>
      <w:r w:rsidR="00207A20" w:rsidRPr="00021097">
        <w:rPr>
          <w:sz w:val="30"/>
          <w:szCs w:val="30"/>
        </w:rPr>
        <w:t xml:space="preserve"> </w:t>
      </w:r>
      <w:r w:rsidR="00E40C97" w:rsidRPr="00021097">
        <w:rPr>
          <w:sz w:val="30"/>
          <w:szCs w:val="30"/>
        </w:rPr>
        <w:t xml:space="preserve"> </w:t>
      </w:r>
      <w:r w:rsidR="00207A20" w:rsidRPr="00021097">
        <w:rPr>
          <w:sz w:val="30"/>
          <w:szCs w:val="30"/>
        </w:rPr>
        <w:t xml:space="preserve">к </w:t>
      </w:r>
      <w:r w:rsidR="009578B2" w:rsidRPr="00021097">
        <w:rPr>
          <w:sz w:val="30"/>
          <w:szCs w:val="30"/>
        </w:rPr>
        <w:t xml:space="preserve"> </w:t>
      </w:r>
      <w:r w:rsidR="00207A20" w:rsidRPr="00021097">
        <w:rPr>
          <w:sz w:val="30"/>
          <w:szCs w:val="30"/>
        </w:rPr>
        <w:t>призывам Уполномоченного и стороны защиты и изменили меру пресечения Г. на подписку о невыезде.</w:t>
      </w:r>
    </w:p>
    <w:p w:rsidR="0024239F" w:rsidRPr="00021097" w:rsidRDefault="007830D0" w:rsidP="004508AF">
      <w:pPr>
        <w:tabs>
          <w:tab w:val="left" w:pos="567"/>
        </w:tabs>
        <w:spacing w:line="0" w:lineRule="atLeast"/>
        <w:ind w:right="26"/>
        <w:jc w:val="both"/>
        <w:rPr>
          <w:sz w:val="30"/>
          <w:szCs w:val="30"/>
        </w:rPr>
      </w:pPr>
      <w:r w:rsidRPr="00021097">
        <w:rPr>
          <w:sz w:val="30"/>
          <w:szCs w:val="30"/>
        </w:rPr>
        <w:t xml:space="preserve">      </w:t>
      </w:r>
      <w:r w:rsidR="00207A20" w:rsidRPr="00021097">
        <w:rPr>
          <w:sz w:val="30"/>
          <w:szCs w:val="30"/>
        </w:rPr>
        <w:t>Данные примеры показывают, что применение самой суровой меры пресечения</w:t>
      </w:r>
      <w:r w:rsidR="006E6E30" w:rsidRPr="00021097">
        <w:rPr>
          <w:sz w:val="30"/>
          <w:szCs w:val="30"/>
        </w:rPr>
        <w:t>,</w:t>
      </w:r>
      <w:r w:rsidR="00207A20" w:rsidRPr="00021097">
        <w:rPr>
          <w:sz w:val="30"/>
          <w:szCs w:val="30"/>
        </w:rPr>
        <w:t xml:space="preserve"> пусть даже и основанной на законе</w:t>
      </w:r>
      <w:r w:rsidR="00462871" w:rsidRPr="00021097">
        <w:rPr>
          <w:sz w:val="30"/>
          <w:szCs w:val="30"/>
        </w:rPr>
        <w:t>,</w:t>
      </w:r>
      <w:r w:rsidR="00207A20" w:rsidRPr="00021097">
        <w:rPr>
          <w:sz w:val="30"/>
          <w:szCs w:val="30"/>
        </w:rPr>
        <w:t xml:space="preserve"> не всегда является мерой </w:t>
      </w:r>
    </w:p>
    <w:p w:rsidR="00207A20" w:rsidRPr="00021097" w:rsidRDefault="00200A3A" w:rsidP="004508AF">
      <w:pPr>
        <w:spacing w:line="0" w:lineRule="atLeast"/>
        <w:ind w:right="26"/>
        <w:jc w:val="both"/>
        <w:rPr>
          <w:sz w:val="30"/>
          <w:szCs w:val="30"/>
        </w:rPr>
      </w:pPr>
      <w:r w:rsidRPr="00021097">
        <w:rPr>
          <w:sz w:val="30"/>
          <w:szCs w:val="30"/>
        </w:rPr>
        <w:t>оправданной</w:t>
      </w:r>
      <w:r w:rsidR="00207A20" w:rsidRPr="00021097">
        <w:rPr>
          <w:sz w:val="30"/>
          <w:szCs w:val="30"/>
        </w:rPr>
        <w:t xml:space="preserve"> и зачастую приводит к тяжким последствиям как для подозреваемых, так и для их близких родственников.   </w:t>
      </w:r>
    </w:p>
    <w:p w:rsidR="00207A20" w:rsidRPr="00021097" w:rsidRDefault="00207A20" w:rsidP="004508AF">
      <w:pPr>
        <w:spacing w:line="0" w:lineRule="atLeast"/>
        <w:ind w:right="26" w:firstLine="540"/>
        <w:jc w:val="both"/>
        <w:rPr>
          <w:sz w:val="30"/>
          <w:szCs w:val="30"/>
        </w:rPr>
      </w:pPr>
      <w:r w:rsidRPr="00021097">
        <w:rPr>
          <w:sz w:val="30"/>
          <w:szCs w:val="30"/>
        </w:rPr>
        <w:t>Применение самой суровой меры пресечения в 2009 году оставалось самой п</w:t>
      </w:r>
      <w:r w:rsidR="00462871" w:rsidRPr="00021097">
        <w:rPr>
          <w:sz w:val="30"/>
          <w:szCs w:val="30"/>
        </w:rPr>
        <w:t>опулярной мерой пресечения</w:t>
      </w:r>
      <w:r w:rsidRPr="00021097">
        <w:rPr>
          <w:sz w:val="30"/>
          <w:szCs w:val="30"/>
        </w:rPr>
        <w:t xml:space="preserve"> как в нашей республике, так и в России в целом.</w:t>
      </w:r>
    </w:p>
    <w:p w:rsidR="00207A20" w:rsidRPr="00021097" w:rsidRDefault="00207A20" w:rsidP="004508AF">
      <w:pPr>
        <w:spacing w:line="0" w:lineRule="atLeast"/>
        <w:ind w:right="26" w:firstLine="540"/>
        <w:jc w:val="both"/>
        <w:rPr>
          <w:sz w:val="30"/>
          <w:szCs w:val="30"/>
        </w:rPr>
      </w:pPr>
      <w:r w:rsidRPr="00021097">
        <w:rPr>
          <w:sz w:val="30"/>
          <w:szCs w:val="30"/>
        </w:rPr>
        <w:t>Это стало настоящей проблемой, огромное количество граждан заключалось под стражу на этапе предварительного следствия и в последующем освобождалось по решению суда о назначении наказания</w:t>
      </w:r>
      <w:r w:rsidR="00462871" w:rsidRPr="00021097">
        <w:rPr>
          <w:sz w:val="30"/>
          <w:szCs w:val="30"/>
        </w:rPr>
        <w:t>,</w:t>
      </w:r>
      <w:r w:rsidRPr="00021097">
        <w:rPr>
          <w:sz w:val="30"/>
          <w:szCs w:val="30"/>
        </w:rPr>
        <w:t xml:space="preserve"> не связанного с лишением свободы.</w:t>
      </w:r>
    </w:p>
    <w:p w:rsidR="00207A20" w:rsidRPr="00021097" w:rsidRDefault="00207A20" w:rsidP="004508AF">
      <w:pPr>
        <w:spacing w:line="0" w:lineRule="atLeast"/>
        <w:ind w:right="26" w:firstLine="540"/>
        <w:jc w:val="both"/>
        <w:rPr>
          <w:sz w:val="30"/>
          <w:szCs w:val="30"/>
        </w:rPr>
      </w:pPr>
      <w:r w:rsidRPr="00021097">
        <w:rPr>
          <w:sz w:val="30"/>
          <w:szCs w:val="30"/>
        </w:rPr>
        <w:t>За 2009 года в России было заключено под стражу и впоследствии освобождено по различным причинам порядка 70 тысяч человек – это больше населения Горно-Алтайска.</w:t>
      </w:r>
    </w:p>
    <w:p w:rsidR="00207A20" w:rsidRPr="00021097" w:rsidRDefault="00207A20" w:rsidP="004508AF">
      <w:pPr>
        <w:spacing w:line="0" w:lineRule="atLeast"/>
        <w:ind w:right="26" w:firstLine="540"/>
        <w:jc w:val="both"/>
        <w:rPr>
          <w:b/>
          <w:i/>
          <w:sz w:val="30"/>
          <w:szCs w:val="30"/>
        </w:rPr>
      </w:pPr>
      <w:r w:rsidRPr="00021097">
        <w:rPr>
          <w:sz w:val="30"/>
          <w:szCs w:val="30"/>
        </w:rPr>
        <w:t>По мнению министра юстиции А.В. Коновалова, только около 70 процентов приговоров в связи с совершением уголовных преступлений выносится именно об изоляции человека от общества в тех случаях, где человек был арестован до суда</w:t>
      </w:r>
      <w:r w:rsidRPr="00021097">
        <w:rPr>
          <w:i/>
          <w:sz w:val="30"/>
          <w:szCs w:val="30"/>
        </w:rPr>
        <w:t>.</w:t>
      </w:r>
      <w:r w:rsidRPr="00021097">
        <w:rPr>
          <w:b/>
          <w:sz w:val="30"/>
          <w:szCs w:val="30"/>
        </w:rPr>
        <w:t xml:space="preserve"> </w:t>
      </w:r>
    </w:p>
    <w:p w:rsidR="00207A20" w:rsidRPr="00021097" w:rsidRDefault="00207A20" w:rsidP="004508AF">
      <w:pPr>
        <w:spacing w:line="0" w:lineRule="atLeast"/>
        <w:ind w:right="26" w:firstLine="540"/>
        <w:jc w:val="both"/>
        <w:rPr>
          <w:b/>
          <w:sz w:val="30"/>
          <w:szCs w:val="30"/>
        </w:rPr>
      </w:pPr>
      <w:r w:rsidRPr="00021097">
        <w:rPr>
          <w:b/>
          <w:sz w:val="30"/>
          <w:szCs w:val="30"/>
        </w:rPr>
        <w:t>Президент РФ Д.А. М</w:t>
      </w:r>
      <w:r w:rsidR="00EF5FDC" w:rsidRPr="00021097">
        <w:rPr>
          <w:b/>
          <w:sz w:val="30"/>
          <w:szCs w:val="30"/>
        </w:rPr>
        <w:t>едведев правомерно замечает</w:t>
      </w:r>
      <w:r w:rsidRPr="00021097">
        <w:rPr>
          <w:b/>
          <w:sz w:val="30"/>
          <w:szCs w:val="30"/>
        </w:rPr>
        <w:t>: «…каждый третий впоследствии освобождается из-под стражи, потому что, собственно говоря, его держать нет никакого смысла. Тогда, спрашивается, зачем он там сидел?»</w:t>
      </w:r>
      <w:r w:rsidRPr="00021097">
        <w:rPr>
          <w:b/>
          <w:bCs/>
          <w:sz w:val="30"/>
          <w:szCs w:val="30"/>
        </w:rPr>
        <w:t xml:space="preserve">   </w:t>
      </w:r>
      <w:r w:rsidRPr="00021097">
        <w:rPr>
          <w:b/>
          <w:sz w:val="30"/>
          <w:szCs w:val="30"/>
        </w:rPr>
        <w:t>Подобными вопросам</w:t>
      </w:r>
      <w:r w:rsidR="00200A3A" w:rsidRPr="00021097">
        <w:rPr>
          <w:b/>
          <w:sz w:val="30"/>
          <w:szCs w:val="30"/>
        </w:rPr>
        <w:t>и задаются многие наши граждане:</w:t>
      </w:r>
      <w:r w:rsidRPr="00021097">
        <w:rPr>
          <w:b/>
          <w:sz w:val="30"/>
          <w:szCs w:val="30"/>
        </w:rPr>
        <w:t xml:space="preserve"> действительно</w:t>
      </w:r>
      <w:r w:rsidR="008B57E9" w:rsidRPr="00021097">
        <w:rPr>
          <w:b/>
          <w:sz w:val="30"/>
          <w:szCs w:val="30"/>
        </w:rPr>
        <w:t>,</w:t>
      </w:r>
      <w:r w:rsidRPr="00021097">
        <w:rPr>
          <w:b/>
          <w:sz w:val="30"/>
          <w:szCs w:val="30"/>
        </w:rPr>
        <w:t xml:space="preserve"> зачем?</w:t>
      </w:r>
    </w:p>
    <w:p w:rsidR="00207A20" w:rsidRPr="00021097" w:rsidRDefault="00207A20" w:rsidP="004508AF">
      <w:pPr>
        <w:spacing w:line="0" w:lineRule="atLeast"/>
        <w:ind w:right="26" w:firstLine="540"/>
        <w:jc w:val="both"/>
        <w:rPr>
          <w:sz w:val="30"/>
          <w:szCs w:val="30"/>
        </w:rPr>
      </w:pPr>
      <w:r w:rsidRPr="00021097">
        <w:rPr>
          <w:sz w:val="30"/>
          <w:szCs w:val="30"/>
        </w:rPr>
        <w:t>В нашей республике за 2009 год из-под стражи освобождено 160 человек, а ведь многие из них просидели за решеткой не один месяц.</w:t>
      </w:r>
      <w:r w:rsidR="00601F75" w:rsidRPr="00021097">
        <w:rPr>
          <w:sz w:val="30"/>
          <w:szCs w:val="30"/>
        </w:rPr>
        <w:t xml:space="preserve"> </w:t>
      </w:r>
      <w:r w:rsidR="00200A3A" w:rsidRPr="00021097">
        <w:rPr>
          <w:sz w:val="30"/>
          <w:szCs w:val="30"/>
        </w:rPr>
        <w:t xml:space="preserve">160 человек, </w:t>
      </w:r>
      <w:r w:rsidRPr="00021097">
        <w:rPr>
          <w:sz w:val="30"/>
          <w:szCs w:val="30"/>
        </w:rPr>
        <w:t>находившиеся под стражей в 2009 году – это не только серьезный физический и психологический урон для этих граждан, но и лишние 160 занятых мест в нашем единственном в республ</w:t>
      </w:r>
      <w:r w:rsidR="00200A3A" w:rsidRPr="00021097">
        <w:rPr>
          <w:sz w:val="30"/>
          <w:szCs w:val="30"/>
        </w:rPr>
        <w:t xml:space="preserve">ике следственном изоляторе, что, </w:t>
      </w:r>
      <w:r w:rsidRPr="00021097">
        <w:rPr>
          <w:sz w:val="30"/>
          <w:szCs w:val="30"/>
        </w:rPr>
        <w:t>естественно</w:t>
      </w:r>
      <w:r w:rsidR="00200A3A" w:rsidRPr="00021097">
        <w:rPr>
          <w:sz w:val="30"/>
          <w:szCs w:val="30"/>
        </w:rPr>
        <w:t>,</w:t>
      </w:r>
      <w:r w:rsidRPr="00021097">
        <w:rPr>
          <w:sz w:val="30"/>
          <w:szCs w:val="30"/>
        </w:rPr>
        <w:t xml:space="preserve"> привело к его переполненности и нарушению прав уже гораздо большего числа наших граждан.</w:t>
      </w:r>
    </w:p>
    <w:p w:rsidR="00207A20" w:rsidRPr="00021097" w:rsidRDefault="00207A20" w:rsidP="004508AF">
      <w:pPr>
        <w:pStyle w:val="aa"/>
        <w:spacing w:before="0" w:after="0" w:line="0" w:lineRule="atLeast"/>
        <w:ind w:right="26" w:firstLine="540"/>
        <w:rPr>
          <w:b/>
          <w:i/>
          <w:sz w:val="30"/>
          <w:szCs w:val="30"/>
        </w:rPr>
      </w:pPr>
      <w:r w:rsidRPr="00021097">
        <w:rPr>
          <w:b/>
          <w:sz w:val="30"/>
          <w:szCs w:val="30"/>
        </w:rPr>
        <w:t>Министр юстиции РФ А.В. Коновалов</w:t>
      </w:r>
      <w:r w:rsidRPr="00021097">
        <w:rPr>
          <w:b/>
          <w:i/>
          <w:sz w:val="30"/>
          <w:szCs w:val="30"/>
        </w:rPr>
        <w:t xml:space="preserve"> </w:t>
      </w:r>
      <w:r w:rsidRPr="00021097">
        <w:rPr>
          <w:b/>
          <w:sz w:val="30"/>
          <w:szCs w:val="30"/>
        </w:rPr>
        <w:t>совместно с Генеральным прокурором</w:t>
      </w:r>
      <w:r w:rsidR="00601F75" w:rsidRPr="00021097">
        <w:rPr>
          <w:b/>
          <w:sz w:val="30"/>
          <w:szCs w:val="30"/>
        </w:rPr>
        <w:t xml:space="preserve"> </w:t>
      </w:r>
      <w:r w:rsidR="00082854" w:rsidRPr="00021097">
        <w:rPr>
          <w:b/>
          <w:sz w:val="30"/>
          <w:szCs w:val="30"/>
        </w:rPr>
        <w:t>отреагировали на обращения Уполномоченных по правам человека,</w:t>
      </w:r>
      <w:r w:rsidRPr="00021097">
        <w:rPr>
          <w:b/>
          <w:sz w:val="30"/>
          <w:szCs w:val="30"/>
        </w:rPr>
        <w:t xml:space="preserve"> проанализировали практику избрания меры пресечения в виде заключения под стражу – именно досудебной меры пресечения – и, располагая цифрами, пришли к выводу, что эта практика неадекватна, в том числе тем наказаниям, связанным впоследствии с изоляцией от общества.</w:t>
      </w:r>
      <w:r w:rsidRPr="00021097">
        <w:rPr>
          <w:b/>
          <w:i/>
          <w:sz w:val="30"/>
          <w:szCs w:val="30"/>
        </w:rPr>
        <w:t xml:space="preserve"> </w:t>
      </w:r>
    </w:p>
    <w:p w:rsidR="00647FAF" w:rsidRDefault="00647FAF" w:rsidP="00647FAF">
      <w:pPr>
        <w:spacing w:line="0" w:lineRule="atLeast"/>
        <w:ind w:right="26" w:firstLine="540"/>
        <w:jc w:val="both"/>
        <w:rPr>
          <w:sz w:val="30"/>
          <w:szCs w:val="30"/>
        </w:rPr>
      </w:pPr>
    </w:p>
    <w:p w:rsidR="00647FAF" w:rsidRDefault="00647FAF" w:rsidP="00647FAF">
      <w:pPr>
        <w:spacing w:line="0" w:lineRule="atLeast"/>
        <w:ind w:right="26" w:firstLine="540"/>
        <w:jc w:val="both"/>
        <w:rPr>
          <w:sz w:val="30"/>
          <w:szCs w:val="30"/>
        </w:rPr>
      </w:pPr>
    </w:p>
    <w:p w:rsidR="00113D15" w:rsidRDefault="00113D15" w:rsidP="00647FAF">
      <w:pPr>
        <w:spacing w:line="0" w:lineRule="atLeast"/>
        <w:ind w:right="26" w:firstLine="540"/>
        <w:jc w:val="both"/>
        <w:rPr>
          <w:sz w:val="30"/>
          <w:szCs w:val="30"/>
        </w:rPr>
      </w:pPr>
    </w:p>
    <w:p w:rsidR="00174502" w:rsidRPr="00021097" w:rsidRDefault="00207A20" w:rsidP="00647FAF">
      <w:pPr>
        <w:spacing w:line="0" w:lineRule="atLeast"/>
        <w:ind w:right="26" w:firstLine="540"/>
        <w:jc w:val="both"/>
        <w:rPr>
          <w:sz w:val="30"/>
          <w:szCs w:val="30"/>
        </w:rPr>
      </w:pPr>
      <w:r w:rsidRPr="00021097">
        <w:rPr>
          <w:sz w:val="30"/>
          <w:szCs w:val="30"/>
        </w:rPr>
        <w:t xml:space="preserve">В ритмах современной жизни нередко граждане сталкиваются с серьезными трудностями при подаче иска в суд. Сегодня незнание требований статьи 131 Гражданско-процессуального кодекса Российской </w:t>
      </w:r>
    </w:p>
    <w:p w:rsidR="00207A20" w:rsidRPr="00021097" w:rsidRDefault="00207A20" w:rsidP="004508AF">
      <w:pPr>
        <w:spacing w:line="0" w:lineRule="atLeast"/>
        <w:ind w:right="26"/>
        <w:jc w:val="both"/>
        <w:rPr>
          <w:sz w:val="30"/>
          <w:szCs w:val="30"/>
        </w:rPr>
      </w:pPr>
      <w:r w:rsidRPr="00021097">
        <w:rPr>
          <w:sz w:val="30"/>
          <w:szCs w:val="30"/>
        </w:rPr>
        <w:t>Федерации, установившей форму и содержание искового заявления, может свести на нет любые попытки гражданина подать иск в защиту своих прав и законных интересов. Любые недочеты приводят к вынесению судьей определения об отказе в принятии заявления либо оставлении его без рассмотрения. Как правило, такие действия судьи основаны на законе. Однако закон не может охватить все особенности жизни и менталитета людей, поэтому судьи должны с пониманием относиться к правовой безграмотности населения.</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Все жители республики не могут быть практикующими юристами, владеющими нюансами процессуального законодательства. Особенно трудно получить доступ к правосудию социально уязвимым гражданам, прежде всего - пенсионерам и инвалидам. Из-за слабого материального положения они не могут прибегнуть к помощи юристов при составлении исковых заявлений, а излишние эмоции мешают человеку спокойно составить иск. В итоге требования, предъявляемые законодательством к исковым заявлениям, создают серьезные препятствия при реализации гражданами своих прав на судебную защиту.</w:t>
      </w:r>
    </w:p>
    <w:p w:rsidR="00207A20" w:rsidRPr="00021097" w:rsidRDefault="00207A20" w:rsidP="004508AF">
      <w:pPr>
        <w:spacing w:line="0" w:lineRule="atLeast"/>
        <w:ind w:right="26" w:firstLine="708"/>
        <w:jc w:val="both"/>
        <w:rPr>
          <w:sz w:val="30"/>
          <w:szCs w:val="30"/>
        </w:rPr>
      </w:pPr>
      <w:r w:rsidRPr="00021097">
        <w:rPr>
          <w:sz w:val="30"/>
          <w:szCs w:val="30"/>
        </w:rPr>
        <w:t>Довольно часто в зданиях судов, судебных участках мировых судей размещаются образцы процессуальных документов, шаблоны исковых заявлений, которые должны, по мнению аппарата суда, значительно минимизировать трудности граждан при обращении в суд. Но на практике специалист, который принимает исковые заявления, категорически отказывается их регистрировать как входящую корреспонденцию до тех пор, пока документ не будет соответствовать установленному образцу.</w:t>
      </w:r>
    </w:p>
    <w:p w:rsidR="00207A20" w:rsidRPr="00021097" w:rsidRDefault="00207A20" w:rsidP="004508AF">
      <w:pPr>
        <w:spacing w:line="0" w:lineRule="atLeast"/>
        <w:ind w:right="26" w:firstLine="708"/>
        <w:jc w:val="both"/>
        <w:rPr>
          <w:sz w:val="30"/>
          <w:szCs w:val="30"/>
        </w:rPr>
      </w:pPr>
      <w:r w:rsidRPr="00021097">
        <w:rPr>
          <w:sz w:val="30"/>
          <w:szCs w:val="30"/>
        </w:rPr>
        <w:t xml:space="preserve"> Непременным условием для своевременного доступа к правосудию является право на квалифицированную юридическую помощь. Статья 48 Конституции Российской Федерации гарантирует данное право как в повседневной жизни, так и в случае обращения в суд. Однако личные приемы граждан, а также анализ письменных обращений убеждают, что в республике есть реальная проблема по получению гражданами квалифицированной юридической помощи, прежде всего бесплатной.</w:t>
      </w:r>
    </w:p>
    <w:p w:rsidR="00647FAF" w:rsidRDefault="00207A20" w:rsidP="00647FAF">
      <w:pPr>
        <w:spacing w:line="0" w:lineRule="atLeast"/>
        <w:ind w:right="26" w:firstLine="708"/>
        <w:jc w:val="both"/>
        <w:rPr>
          <w:b/>
          <w:sz w:val="30"/>
          <w:szCs w:val="30"/>
        </w:rPr>
      </w:pPr>
      <w:r w:rsidRPr="00021097">
        <w:rPr>
          <w:b/>
          <w:sz w:val="30"/>
          <w:szCs w:val="30"/>
        </w:rPr>
        <w:t>Очень важным и ожидаемы</w:t>
      </w:r>
      <w:r w:rsidR="00E268E2" w:rsidRPr="00021097">
        <w:rPr>
          <w:b/>
          <w:sz w:val="30"/>
          <w:szCs w:val="30"/>
        </w:rPr>
        <w:t>м</w:t>
      </w:r>
      <w:r w:rsidRPr="00021097">
        <w:rPr>
          <w:b/>
          <w:sz w:val="30"/>
          <w:szCs w:val="30"/>
        </w:rPr>
        <w:t xml:space="preserve"> в 2010 году событием будет являться принятие Г</w:t>
      </w:r>
      <w:r w:rsidR="00410F6F" w:rsidRPr="00021097">
        <w:rPr>
          <w:b/>
          <w:sz w:val="30"/>
          <w:szCs w:val="30"/>
        </w:rPr>
        <w:t>осударственной Думой РФ</w:t>
      </w:r>
      <w:r w:rsidRPr="00021097">
        <w:rPr>
          <w:b/>
          <w:sz w:val="30"/>
          <w:szCs w:val="30"/>
        </w:rPr>
        <w:t xml:space="preserve"> поправок к закону о бесплатной юридической помощи. В критической ситуации любой гражданин страны имеет право рассчитывать на оплаченного властями адвоката. Именно с таким предложением в 2009 году обратился Совет Уполномоченных по правам человека в субъектах РФ к Президенту РФ Д.А. Медведеву. Вско</w:t>
      </w:r>
      <w:r w:rsidR="00410F6F" w:rsidRPr="00021097">
        <w:rPr>
          <w:b/>
          <w:sz w:val="30"/>
          <w:szCs w:val="30"/>
        </w:rPr>
        <w:t>ре это право будет гарантирован</w:t>
      </w:r>
      <w:r w:rsidRPr="00021097">
        <w:rPr>
          <w:b/>
          <w:sz w:val="30"/>
          <w:szCs w:val="30"/>
        </w:rPr>
        <w:t xml:space="preserve">о в законе о бесплатной юридической помощи, проект которого намерен внести в </w:t>
      </w:r>
    </w:p>
    <w:p w:rsidR="00647FAF" w:rsidRDefault="00647FAF" w:rsidP="00647FAF">
      <w:pPr>
        <w:spacing w:line="0" w:lineRule="atLeast"/>
        <w:ind w:right="26"/>
        <w:jc w:val="both"/>
        <w:rPr>
          <w:b/>
          <w:sz w:val="30"/>
          <w:szCs w:val="30"/>
        </w:rPr>
      </w:pPr>
    </w:p>
    <w:p w:rsidR="00174502" w:rsidRPr="00647FAF" w:rsidRDefault="00207A20" w:rsidP="00647FAF">
      <w:pPr>
        <w:spacing w:line="0" w:lineRule="atLeast"/>
        <w:ind w:right="26"/>
        <w:jc w:val="both"/>
        <w:rPr>
          <w:b/>
          <w:sz w:val="30"/>
          <w:szCs w:val="30"/>
        </w:rPr>
      </w:pPr>
      <w:r w:rsidRPr="00021097">
        <w:rPr>
          <w:b/>
          <w:sz w:val="30"/>
          <w:szCs w:val="30"/>
        </w:rPr>
        <w:t>Госдуму президент страны. Документ уже разработан в Минюсте и в скором времени будет направлен в администрацию президента.</w:t>
      </w:r>
    </w:p>
    <w:p w:rsidR="00207A20" w:rsidRPr="00021097" w:rsidRDefault="00174502" w:rsidP="004508AF">
      <w:pPr>
        <w:pStyle w:val="aa"/>
        <w:tabs>
          <w:tab w:val="left" w:pos="567"/>
        </w:tabs>
        <w:spacing w:before="0" w:after="0" w:line="0" w:lineRule="atLeast"/>
        <w:ind w:right="26"/>
        <w:rPr>
          <w:sz w:val="30"/>
          <w:szCs w:val="30"/>
        </w:rPr>
      </w:pPr>
      <w:r w:rsidRPr="00021097">
        <w:rPr>
          <w:sz w:val="30"/>
          <w:szCs w:val="30"/>
        </w:rPr>
        <w:t xml:space="preserve">       </w:t>
      </w:r>
      <w:r w:rsidR="00207A20" w:rsidRPr="00021097">
        <w:rPr>
          <w:sz w:val="30"/>
          <w:szCs w:val="30"/>
        </w:rPr>
        <w:t>Законопроект предполагает два вида юридической помощи, которая бесплатно оказывается населению России. Первый вид помощи – это помощь профессиональная, когда совет юриста способен вызвать конкретные юридические последствия, в том числе эта помощь может оказываться и в таком особом виде, как представительство в судах интересов граждан. Эту помощь должно оказывать Государственное юридическое бюро, которое сегодня действует в экспериментальном порядке в России, а также адвокаты и адвокатские сообщества.</w:t>
      </w:r>
    </w:p>
    <w:p w:rsidR="00207A20" w:rsidRPr="00021097" w:rsidRDefault="00D03600" w:rsidP="004508AF">
      <w:pPr>
        <w:spacing w:line="0" w:lineRule="atLeast"/>
        <w:ind w:right="26"/>
        <w:jc w:val="both"/>
        <w:rPr>
          <w:sz w:val="30"/>
          <w:szCs w:val="30"/>
        </w:rPr>
      </w:pPr>
      <w:r w:rsidRPr="00021097">
        <w:rPr>
          <w:sz w:val="30"/>
          <w:szCs w:val="30"/>
        </w:rPr>
        <w:t xml:space="preserve">       </w:t>
      </w:r>
      <w:r w:rsidR="00207A20" w:rsidRPr="00021097">
        <w:rPr>
          <w:sz w:val="30"/>
          <w:szCs w:val="30"/>
        </w:rPr>
        <w:t>Что касается второго вида помощи, то это широкий вид первичных консультаций граждан, которые снимают первый слой юридической неосведомлённости, юридической безграмотности. Это</w:t>
      </w:r>
      <w:r w:rsidR="00410F6F" w:rsidRPr="00021097">
        <w:rPr>
          <w:sz w:val="30"/>
          <w:szCs w:val="30"/>
        </w:rPr>
        <w:t xml:space="preserve"> - </w:t>
      </w:r>
      <w:r w:rsidR="00207A20" w:rsidRPr="00021097">
        <w:rPr>
          <w:sz w:val="30"/>
          <w:szCs w:val="30"/>
        </w:rPr>
        <w:t>разъяснение содержания, способов осуществления и защиты прав граждан, конкретных путей их защиты, содействие людям в составлении юридических документов и адресование их в конкретные органы, которые занимаются защитой прав граждан. В этом поле, на наш взгляд, приветствуется деятельность самого широкого круга субъектов, в первую очередь общественных организаций.</w:t>
      </w:r>
    </w:p>
    <w:p w:rsidR="00207A20" w:rsidRPr="00021097" w:rsidRDefault="00207A20" w:rsidP="004508AF">
      <w:pPr>
        <w:spacing w:line="0" w:lineRule="atLeast"/>
        <w:ind w:right="26" w:firstLine="708"/>
        <w:jc w:val="both"/>
        <w:rPr>
          <w:sz w:val="30"/>
          <w:szCs w:val="30"/>
        </w:rPr>
      </w:pPr>
      <w:r w:rsidRPr="00021097">
        <w:rPr>
          <w:sz w:val="30"/>
          <w:szCs w:val="30"/>
        </w:rPr>
        <w:t>Итоги работы за 2009 год позволяют сделать выводы о том, что в республике постепенно нарабатывается практика взаимодействия Уполномоченного по правам человека с судейским корпусом. Судьи приходят к пониманию того, что Уполномоченный, не являясь стороной процесса, вправе изложить свою правовую позицию по делу при нарушениях</w:t>
      </w:r>
      <w:r w:rsidR="00DD7484" w:rsidRPr="00021097">
        <w:rPr>
          <w:sz w:val="30"/>
          <w:szCs w:val="30"/>
        </w:rPr>
        <w:t xml:space="preserve"> прав граждан. В конечном итоге</w:t>
      </w:r>
      <w:r w:rsidRPr="00021097">
        <w:rPr>
          <w:sz w:val="30"/>
          <w:szCs w:val="30"/>
        </w:rPr>
        <w:t xml:space="preserve"> решение остается за судом, однако дополнительный правовой анализ не может быть лишним в деле обеспечения и защиты прав человека.</w:t>
      </w:r>
    </w:p>
    <w:p w:rsidR="00207A20" w:rsidRPr="00021097" w:rsidRDefault="00207A20" w:rsidP="004508AF">
      <w:pPr>
        <w:spacing w:line="0" w:lineRule="atLeast"/>
        <w:ind w:right="26" w:firstLine="708"/>
        <w:jc w:val="both"/>
        <w:rPr>
          <w:sz w:val="30"/>
          <w:szCs w:val="30"/>
        </w:rPr>
      </w:pPr>
      <w:r w:rsidRPr="00021097">
        <w:rPr>
          <w:sz w:val="30"/>
          <w:szCs w:val="30"/>
        </w:rPr>
        <w:t>Анализ обращений, поступивших в адрес Уполномоченного, показывает, что граждане сталкиваются с серьезными трудностями при исполнении судебных решений. В частности, тру</w:t>
      </w:r>
      <w:r w:rsidR="00DD7484" w:rsidRPr="00021097">
        <w:rPr>
          <w:sz w:val="30"/>
          <w:szCs w:val="30"/>
        </w:rPr>
        <w:t>дно исполняются решения судов о</w:t>
      </w:r>
      <w:r w:rsidRPr="00021097">
        <w:rPr>
          <w:sz w:val="30"/>
          <w:szCs w:val="30"/>
        </w:rPr>
        <w:t xml:space="preserve"> взыскании заработной платы, алиментов и многие другие.</w:t>
      </w:r>
    </w:p>
    <w:p w:rsidR="00207A20" w:rsidRPr="00021097" w:rsidRDefault="00207A20" w:rsidP="004508AF">
      <w:pPr>
        <w:spacing w:line="0" w:lineRule="atLeast"/>
        <w:ind w:right="26" w:firstLine="708"/>
        <w:jc w:val="both"/>
        <w:rPr>
          <w:sz w:val="30"/>
          <w:szCs w:val="30"/>
        </w:rPr>
      </w:pPr>
      <w:r w:rsidRPr="00021097">
        <w:rPr>
          <w:sz w:val="30"/>
          <w:szCs w:val="30"/>
        </w:rPr>
        <w:t>В большинстве случаев на неисполнение решений судов влияют объективные причины: неплатежеспособность физических или юридических лиц, отсутствие ликвидного имущества, невозможность установить место нахождения должника. Проверки деятельности судебных приставов, проводимые органами прокуратуры, нарушений законодательства об исполнительном производстве, как правило, не устанавливают.</w:t>
      </w:r>
    </w:p>
    <w:p w:rsidR="00647FAF"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 xml:space="preserve">По-прежнему остра проблема по неисполнению судебных постановлений о взыскании алиментов на содержание детей. Зачастую у должников действительно нет денежных средств на содержание детей, так как они не имеют постоянного дохода и чаще всего относятся к категории лиц без определенного места жительства. В тоже время многие граждане, </w:t>
      </w:r>
    </w:p>
    <w:p w:rsidR="00647FAF" w:rsidRDefault="00647FAF" w:rsidP="004508AF">
      <w:pPr>
        <w:spacing w:line="0" w:lineRule="atLeast"/>
        <w:ind w:right="26"/>
        <w:jc w:val="both"/>
        <w:rPr>
          <w:sz w:val="30"/>
          <w:szCs w:val="30"/>
        </w:rPr>
      </w:pPr>
    </w:p>
    <w:p w:rsidR="00CB03AB" w:rsidRDefault="00CB03AB" w:rsidP="004508AF">
      <w:pPr>
        <w:spacing w:line="0" w:lineRule="atLeast"/>
        <w:ind w:right="26"/>
        <w:jc w:val="both"/>
        <w:rPr>
          <w:sz w:val="30"/>
          <w:szCs w:val="30"/>
        </w:rPr>
      </w:pPr>
    </w:p>
    <w:p w:rsidR="00647FAF" w:rsidRPr="00021097" w:rsidRDefault="00207A20" w:rsidP="004508AF">
      <w:pPr>
        <w:spacing w:line="0" w:lineRule="atLeast"/>
        <w:ind w:right="26"/>
        <w:jc w:val="both"/>
        <w:rPr>
          <w:sz w:val="30"/>
          <w:szCs w:val="30"/>
        </w:rPr>
      </w:pPr>
      <w:r w:rsidRPr="00021097">
        <w:rPr>
          <w:sz w:val="30"/>
          <w:szCs w:val="30"/>
        </w:rPr>
        <w:t>имея стабильный заработок, квартиры и автомобили, не считают своей обязанн</w:t>
      </w:r>
      <w:r w:rsidR="005B2D90" w:rsidRPr="00021097">
        <w:rPr>
          <w:sz w:val="30"/>
          <w:szCs w:val="30"/>
        </w:rPr>
        <w:t>остью содержание и воспитание своих</w:t>
      </w:r>
      <w:r w:rsidRPr="00021097">
        <w:rPr>
          <w:sz w:val="30"/>
          <w:szCs w:val="30"/>
        </w:rPr>
        <w:t xml:space="preserve"> детей, умышленно уклоняются от уплаты алиментов. </w:t>
      </w:r>
    </w:p>
    <w:p w:rsidR="00DC3A5A" w:rsidRPr="00021097" w:rsidRDefault="00DD7484" w:rsidP="004508AF">
      <w:pPr>
        <w:tabs>
          <w:tab w:val="left" w:pos="567"/>
        </w:tabs>
        <w:spacing w:line="0" w:lineRule="atLeast"/>
        <w:ind w:right="26"/>
        <w:jc w:val="both"/>
        <w:rPr>
          <w:sz w:val="30"/>
          <w:szCs w:val="30"/>
        </w:rPr>
      </w:pPr>
      <w:r w:rsidRPr="00021097">
        <w:rPr>
          <w:sz w:val="30"/>
          <w:szCs w:val="30"/>
        </w:rPr>
        <w:t xml:space="preserve">        </w:t>
      </w:r>
      <w:r w:rsidR="00207A20" w:rsidRPr="00021097">
        <w:rPr>
          <w:sz w:val="30"/>
          <w:szCs w:val="30"/>
        </w:rPr>
        <w:t xml:space="preserve">Так, в адрес Уполномоченного поступила жалоба от жительницы республики К. В жалобе заявительница сообщила, о том, что по исполнительному листу о выплате алиментов на содержание ребенка, денежные средства она получает в объеме меньшем, чем это установлено </w:t>
      </w:r>
    </w:p>
    <w:p w:rsidR="00983006" w:rsidRPr="00021097" w:rsidRDefault="00207A20" w:rsidP="004508AF">
      <w:pPr>
        <w:spacing w:line="0" w:lineRule="atLeast"/>
        <w:ind w:right="26"/>
        <w:jc w:val="both"/>
        <w:rPr>
          <w:sz w:val="30"/>
          <w:szCs w:val="30"/>
        </w:rPr>
      </w:pPr>
      <w:r w:rsidRPr="00021097">
        <w:rPr>
          <w:sz w:val="30"/>
          <w:szCs w:val="30"/>
        </w:rPr>
        <w:t xml:space="preserve">исполнительным документом.  При обращении в службу судебных приставов был произведен перерасчет суммы подлежащей выплате. В материалах исполнительного производства указано, что должник доходов </w:t>
      </w:r>
    </w:p>
    <w:p w:rsidR="00207A20" w:rsidRPr="00021097" w:rsidRDefault="00207A20" w:rsidP="004508AF">
      <w:pPr>
        <w:spacing w:line="0" w:lineRule="atLeast"/>
        <w:ind w:right="26"/>
        <w:jc w:val="both"/>
        <w:rPr>
          <w:sz w:val="30"/>
          <w:szCs w:val="30"/>
        </w:rPr>
      </w:pPr>
      <w:r w:rsidRPr="00021097">
        <w:rPr>
          <w:sz w:val="30"/>
          <w:szCs w:val="30"/>
        </w:rPr>
        <w:t>не имеет, не трудоустроен, однако заявительница утверждала, что ее бывший муж работает и имеет доход. Спустя длительное время, судебными приставами все же направлен исполнительный лист работодателю должника.</w:t>
      </w:r>
    </w:p>
    <w:p w:rsidR="00207A20" w:rsidRPr="00021097" w:rsidRDefault="00207A20" w:rsidP="004508AF">
      <w:pPr>
        <w:spacing w:line="0" w:lineRule="atLeast"/>
        <w:ind w:right="26"/>
        <w:jc w:val="both"/>
        <w:rPr>
          <w:sz w:val="30"/>
          <w:szCs w:val="30"/>
        </w:rPr>
      </w:pPr>
      <w:r w:rsidRPr="00021097">
        <w:rPr>
          <w:sz w:val="30"/>
          <w:szCs w:val="30"/>
        </w:rPr>
        <w:tab/>
        <w:t>По данной жалобе Уполномоченный направил обращения прокурору района и руководителю предприятия, на котором работал должник. По итогам проведенной прокурорской проверки, расчет, произведенный судебным приставом</w:t>
      </w:r>
      <w:r w:rsidR="001B0AE3" w:rsidRPr="00021097">
        <w:rPr>
          <w:sz w:val="30"/>
          <w:szCs w:val="30"/>
        </w:rPr>
        <w:t>-</w:t>
      </w:r>
      <w:r w:rsidRPr="00021097">
        <w:rPr>
          <w:sz w:val="30"/>
          <w:szCs w:val="30"/>
        </w:rPr>
        <w:t>исполнителем признан составленным с нарушением закона. Прокурором внесено представление об устранении нарушения закона. Произведен перерасчет суммы подлежащей к оплате</w:t>
      </w:r>
      <w:r w:rsidR="005B2D90" w:rsidRPr="00021097">
        <w:rPr>
          <w:sz w:val="30"/>
          <w:szCs w:val="30"/>
        </w:rPr>
        <w:t>,</w:t>
      </w:r>
      <w:r w:rsidRPr="00021097">
        <w:rPr>
          <w:sz w:val="30"/>
          <w:szCs w:val="30"/>
        </w:rPr>
        <w:t xml:space="preserve"> и погашены имеющиеся задолженности.</w:t>
      </w:r>
    </w:p>
    <w:p w:rsidR="00207A20" w:rsidRPr="00021097" w:rsidRDefault="00207A20" w:rsidP="004508AF">
      <w:pPr>
        <w:spacing w:line="0" w:lineRule="atLeast"/>
        <w:ind w:right="26"/>
        <w:jc w:val="both"/>
        <w:rPr>
          <w:sz w:val="30"/>
          <w:szCs w:val="30"/>
        </w:rPr>
      </w:pPr>
      <w:r w:rsidRPr="00021097">
        <w:rPr>
          <w:sz w:val="30"/>
          <w:szCs w:val="30"/>
        </w:rPr>
        <w:tab/>
        <w:t xml:space="preserve">К сожалению, есть такие родители, которые прилагают любые усилия, чтобы скрыть истинный размер своего заработка, стараются оформить свое имущество на близких родственников, меняют место жительства. </w:t>
      </w:r>
    </w:p>
    <w:p w:rsidR="00207A20" w:rsidRPr="00021097" w:rsidRDefault="00207A20" w:rsidP="004508AF">
      <w:pPr>
        <w:spacing w:line="0" w:lineRule="atLeast"/>
        <w:ind w:right="26" w:firstLine="708"/>
        <w:jc w:val="both"/>
        <w:rPr>
          <w:sz w:val="30"/>
          <w:szCs w:val="30"/>
        </w:rPr>
      </w:pPr>
      <w:r w:rsidRPr="00021097">
        <w:rPr>
          <w:sz w:val="30"/>
          <w:szCs w:val="30"/>
        </w:rPr>
        <w:t>Уполномоченный убежден, когда судебными решениями затрагиваются права и интересы ребенка, судебные приставы должны активней принимать меры по его исполнению, а исполнительные производства находиться на особом контроле.</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Следует отметить, что немаловажным средством воздействия на должников стала практика ограничения выезда за пределы Российской Федерации. Статья 67 Федерального закона «Об исполнительном производстве» установила, что при неисполнении должником в установленный срок без уважительных причин требований, содержащихся в исполнительном документе, выданном на основании судебного акта, судебный пристав-исполнитель вправе по заявлению взыскателя или по собственной инициативе вынести постановление о временном ограничении на выезд должника из Российской Федерации.</w:t>
      </w:r>
    </w:p>
    <w:p w:rsidR="00647FAF" w:rsidRDefault="00207A20" w:rsidP="004C00B6">
      <w:pPr>
        <w:spacing w:line="0" w:lineRule="atLeast"/>
        <w:ind w:right="26" w:firstLine="708"/>
        <w:jc w:val="both"/>
        <w:rPr>
          <w:sz w:val="30"/>
          <w:szCs w:val="30"/>
        </w:rPr>
      </w:pPr>
      <w:r w:rsidRPr="00021097">
        <w:rPr>
          <w:sz w:val="30"/>
          <w:szCs w:val="30"/>
        </w:rPr>
        <w:t xml:space="preserve">Действенной мерой к не имеющим совести родителям будет являться привлечение к ответственности по статье 157 Уголовного кодекса Российской Федерации («Злостное уклонение от уплаты средств на содержание детей или нетрудоспособных родителей»). </w:t>
      </w:r>
      <w:r w:rsidR="00CB03AB">
        <w:rPr>
          <w:sz w:val="30"/>
          <w:szCs w:val="30"/>
        </w:rPr>
        <w:t xml:space="preserve">  </w:t>
      </w:r>
      <w:r w:rsidR="00C16B6D">
        <w:rPr>
          <w:sz w:val="30"/>
          <w:szCs w:val="30"/>
        </w:rPr>
        <w:t xml:space="preserve"> </w:t>
      </w:r>
      <w:r w:rsidRPr="00021097">
        <w:rPr>
          <w:sz w:val="30"/>
          <w:szCs w:val="30"/>
        </w:rPr>
        <w:t>Отдельно хотелось бы затронуть тему судебных процессов, которые по своей продолжительности становятся ча</w:t>
      </w:r>
      <w:r w:rsidR="001B0AE3" w:rsidRPr="00021097">
        <w:rPr>
          <w:sz w:val="30"/>
          <w:szCs w:val="30"/>
        </w:rPr>
        <w:t xml:space="preserve">стью </w:t>
      </w:r>
      <w:r w:rsidR="00CC3DAE">
        <w:rPr>
          <w:sz w:val="30"/>
          <w:szCs w:val="30"/>
        </w:rPr>
        <w:t xml:space="preserve">  </w:t>
      </w:r>
      <w:r w:rsidR="001B0AE3" w:rsidRPr="00021097">
        <w:rPr>
          <w:sz w:val="30"/>
          <w:szCs w:val="30"/>
        </w:rPr>
        <w:t xml:space="preserve">повседневной </w:t>
      </w:r>
      <w:r w:rsidR="00CC3DAE">
        <w:rPr>
          <w:sz w:val="30"/>
          <w:szCs w:val="30"/>
        </w:rPr>
        <w:t xml:space="preserve">  </w:t>
      </w:r>
      <w:r w:rsidR="001B0AE3" w:rsidRPr="00021097">
        <w:rPr>
          <w:sz w:val="30"/>
          <w:szCs w:val="30"/>
        </w:rPr>
        <w:t xml:space="preserve">жизни </w:t>
      </w:r>
      <w:r w:rsidR="00CC3DAE">
        <w:rPr>
          <w:sz w:val="30"/>
          <w:szCs w:val="30"/>
        </w:rPr>
        <w:t xml:space="preserve">  </w:t>
      </w:r>
      <w:r w:rsidR="001B0AE3" w:rsidRPr="00021097">
        <w:rPr>
          <w:sz w:val="30"/>
          <w:szCs w:val="30"/>
        </w:rPr>
        <w:t>граждан. В</w:t>
      </w:r>
      <w:r w:rsidRPr="00021097">
        <w:rPr>
          <w:sz w:val="30"/>
          <w:szCs w:val="30"/>
        </w:rPr>
        <w:t xml:space="preserve">от </w:t>
      </w:r>
      <w:r w:rsidR="00CC3DAE">
        <w:rPr>
          <w:sz w:val="30"/>
          <w:szCs w:val="30"/>
        </w:rPr>
        <w:t xml:space="preserve"> </w:t>
      </w:r>
      <w:r w:rsidRPr="00021097">
        <w:rPr>
          <w:sz w:val="30"/>
          <w:szCs w:val="30"/>
        </w:rPr>
        <w:t xml:space="preserve">один </w:t>
      </w:r>
      <w:r w:rsidR="00CC3DAE">
        <w:rPr>
          <w:sz w:val="30"/>
          <w:szCs w:val="30"/>
        </w:rPr>
        <w:t xml:space="preserve">  </w:t>
      </w:r>
      <w:r w:rsidRPr="00021097">
        <w:rPr>
          <w:sz w:val="30"/>
          <w:szCs w:val="30"/>
        </w:rPr>
        <w:t xml:space="preserve">из </w:t>
      </w:r>
      <w:r w:rsidR="00CC3DAE">
        <w:rPr>
          <w:sz w:val="30"/>
          <w:szCs w:val="30"/>
        </w:rPr>
        <w:t xml:space="preserve">  </w:t>
      </w:r>
      <w:r w:rsidRPr="00021097">
        <w:rPr>
          <w:sz w:val="30"/>
          <w:szCs w:val="30"/>
        </w:rPr>
        <w:t xml:space="preserve">таких </w:t>
      </w:r>
      <w:r w:rsidR="00CC3DAE">
        <w:rPr>
          <w:sz w:val="30"/>
          <w:szCs w:val="30"/>
        </w:rPr>
        <w:t xml:space="preserve"> </w:t>
      </w:r>
      <w:r w:rsidRPr="00021097">
        <w:rPr>
          <w:sz w:val="30"/>
          <w:szCs w:val="30"/>
        </w:rPr>
        <w:t>примеров.</w:t>
      </w:r>
    </w:p>
    <w:p w:rsidR="004C00B6" w:rsidRDefault="00647FAF" w:rsidP="00647FAF">
      <w:pPr>
        <w:tabs>
          <w:tab w:val="left" w:pos="709"/>
        </w:tabs>
        <w:spacing w:line="0" w:lineRule="atLeast"/>
        <w:ind w:right="26"/>
        <w:jc w:val="both"/>
        <w:rPr>
          <w:sz w:val="30"/>
          <w:szCs w:val="30"/>
        </w:rPr>
      </w:pPr>
      <w:r>
        <w:rPr>
          <w:sz w:val="30"/>
          <w:szCs w:val="30"/>
        </w:rPr>
        <w:t xml:space="preserve">       </w:t>
      </w:r>
    </w:p>
    <w:p w:rsidR="0052565F" w:rsidRPr="00021097" w:rsidRDefault="004C00B6" w:rsidP="004C00B6">
      <w:pPr>
        <w:tabs>
          <w:tab w:val="left" w:pos="709"/>
        </w:tabs>
        <w:spacing w:line="0" w:lineRule="atLeast"/>
        <w:ind w:right="26"/>
        <w:jc w:val="both"/>
        <w:rPr>
          <w:sz w:val="30"/>
          <w:szCs w:val="30"/>
        </w:rPr>
      </w:pPr>
      <w:r>
        <w:rPr>
          <w:sz w:val="30"/>
          <w:szCs w:val="30"/>
        </w:rPr>
        <w:t xml:space="preserve">        </w:t>
      </w:r>
      <w:r w:rsidR="00647FAF">
        <w:rPr>
          <w:sz w:val="30"/>
          <w:szCs w:val="30"/>
        </w:rPr>
        <w:t xml:space="preserve"> </w:t>
      </w:r>
      <w:r w:rsidR="00207A20" w:rsidRPr="00021097">
        <w:rPr>
          <w:sz w:val="30"/>
          <w:szCs w:val="30"/>
        </w:rPr>
        <w:t xml:space="preserve">Не первый год Уполномоченный оказывает содействие жительнице отдаленного </w:t>
      </w:r>
      <w:r w:rsidR="0052565F" w:rsidRPr="00021097">
        <w:rPr>
          <w:sz w:val="30"/>
          <w:szCs w:val="30"/>
        </w:rPr>
        <w:t xml:space="preserve"> </w:t>
      </w:r>
      <w:r w:rsidR="00207A20" w:rsidRPr="00021097">
        <w:rPr>
          <w:sz w:val="30"/>
          <w:szCs w:val="30"/>
        </w:rPr>
        <w:t xml:space="preserve">районного </w:t>
      </w:r>
      <w:r w:rsidR="0052565F" w:rsidRPr="00021097">
        <w:rPr>
          <w:sz w:val="30"/>
          <w:szCs w:val="30"/>
        </w:rPr>
        <w:t xml:space="preserve"> </w:t>
      </w:r>
      <w:r w:rsidR="00207A20" w:rsidRPr="00021097">
        <w:rPr>
          <w:sz w:val="30"/>
          <w:szCs w:val="30"/>
        </w:rPr>
        <w:t>центра</w:t>
      </w:r>
      <w:r w:rsidR="0052565F" w:rsidRPr="00021097">
        <w:rPr>
          <w:sz w:val="30"/>
          <w:szCs w:val="30"/>
        </w:rPr>
        <w:t xml:space="preserve"> </w:t>
      </w:r>
      <w:r w:rsidR="00207A20" w:rsidRPr="00021097">
        <w:rPr>
          <w:sz w:val="30"/>
          <w:szCs w:val="30"/>
        </w:rPr>
        <w:t xml:space="preserve"> нашей </w:t>
      </w:r>
      <w:r w:rsidR="0052565F" w:rsidRPr="00021097">
        <w:rPr>
          <w:sz w:val="30"/>
          <w:szCs w:val="30"/>
        </w:rPr>
        <w:t xml:space="preserve"> </w:t>
      </w:r>
      <w:r w:rsidR="00207A20" w:rsidRPr="00021097">
        <w:rPr>
          <w:sz w:val="30"/>
          <w:szCs w:val="30"/>
        </w:rPr>
        <w:t xml:space="preserve">республики </w:t>
      </w:r>
      <w:r w:rsidR="0052565F" w:rsidRPr="00021097">
        <w:rPr>
          <w:sz w:val="30"/>
          <w:szCs w:val="30"/>
        </w:rPr>
        <w:t xml:space="preserve"> </w:t>
      </w:r>
      <w:r w:rsidR="00207A20" w:rsidRPr="00021097">
        <w:rPr>
          <w:sz w:val="30"/>
          <w:szCs w:val="30"/>
        </w:rPr>
        <w:t>З. в судебной</w:t>
      </w:r>
      <w:r w:rsidR="0052565F" w:rsidRPr="00021097">
        <w:rPr>
          <w:sz w:val="30"/>
          <w:szCs w:val="30"/>
        </w:rPr>
        <w:t xml:space="preserve"> </w:t>
      </w:r>
      <w:r w:rsidR="00207A20" w:rsidRPr="00021097">
        <w:rPr>
          <w:sz w:val="30"/>
          <w:szCs w:val="30"/>
        </w:rPr>
        <w:t xml:space="preserve"> борьбе с </w:t>
      </w:r>
    </w:p>
    <w:p w:rsidR="00207A20" w:rsidRPr="00021097" w:rsidRDefault="00207A20" w:rsidP="004508AF">
      <w:pPr>
        <w:tabs>
          <w:tab w:val="left" w:pos="709"/>
        </w:tabs>
        <w:spacing w:line="0" w:lineRule="atLeast"/>
        <w:ind w:right="26"/>
        <w:jc w:val="both"/>
        <w:rPr>
          <w:sz w:val="30"/>
          <w:szCs w:val="30"/>
        </w:rPr>
      </w:pPr>
      <w:r w:rsidRPr="00021097">
        <w:rPr>
          <w:sz w:val="30"/>
          <w:szCs w:val="30"/>
        </w:rPr>
        <w:t>районной администрацией за земельный</w:t>
      </w:r>
      <w:r w:rsidR="001B0AE3" w:rsidRPr="00021097">
        <w:rPr>
          <w:sz w:val="30"/>
          <w:szCs w:val="30"/>
        </w:rPr>
        <w:t xml:space="preserve"> участок. Вот уже несколько лет</w:t>
      </w:r>
      <w:r w:rsidRPr="00021097">
        <w:rPr>
          <w:sz w:val="30"/>
          <w:szCs w:val="30"/>
        </w:rPr>
        <w:t xml:space="preserve"> простая женщина практически в одиночку сражается с районной администрацией</w:t>
      </w:r>
      <w:r w:rsidR="00881475" w:rsidRPr="00021097">
        <w:rPr>
          <w:sz w:val="30"/>
          <w:szCs w:val="30"/>
        </w:rPr>
        <w:t>,</w:t>
      </w:r>
      <w:r w:rsidRPr="00021097">
        <w:rPr>
          <w:sz w:val="30"/>
          <w:szCs w:val="30"/>
        </w:rPr>
        <w:t xml:space="preserve"> отстаивая свое право на собственност</w:t>
      </w:r>
      <w:r w:rsidR="00881475" w:rsidRPr="00021097">
        <w:rPr>
          <w:sz w:val="30"/>
          <w:szCs w:val="30"/>
        </w:rPr>
        <w:t>ь. З</w:t>
      </w:r>
      <w:r w:rsidRPr="00021097">
        <w:rPr>
          <w:sz w:val="30"/>
          <w:szCs w:val="30"/>
        </w:rPr>
        <w:t xml:space="preserve">а время судебных тяжб гражданское дело уже в третий раз находится в Верховном Суде РА в кассационной инстанции, по нему дважды отменялись решения </w:t>
      </w:r>
      <w:r w:rsidRPr="00021097">
        <w:rPr>
          <w:sz w:val="30"/>
          <w:szCs w:val="30"/>
          <w:lang w:val="en-US"/>
        </w:rPr>
        <w:t>c</w:t>
      </w:r>
      <w:r w:rsidRPr="00021097">
        <w:rPr>
          <w:sz w:val="30"/>
          <w:szCs w:val="30"/>
        </w:rPr>
        <w:t>уда первой инстанции</w:t>
      </w:r>
      <w:r w:rsidR="00170B4F" w:rsidRPr="00021097">
        <w:rPr>
          <w:sz w:val="30"/>
          <w:szCs w:val="30"/>
        </w:rPr>
        <w:t>. Н</w:t>
      </w:r>
      <w:r w:rsidRPr="00021097">
        <w:rPr>
          <w:sz w:val="30"/>
          <w:szCs w:val="30"/>
        </w:rPr>
        <w:t>е будет событием</w:t>
      </w:r>
      <w:r w:rsidR="00170B4F" w:rsidRPr="00021097">
        <w:rPr>
          <w:sz w:val="30"/>
          <w:szCs w:val="30"/>
        </w:rPr>
        <w:t>,</w:t>
      </w:r>
      <w:r w:rsidRPr="00021097">
        <w:rPr>
          <w:sz w:val="30"/>
          <w:szCs w:val="30"/>
        </w:rPr>
        <w:t xml:space="preserve"> если и в этот раз последнее решение суда первой инстанции будет отменено</w:t>
      </w:r>
      <w:r w:rsidR="0091573C" w:rsidRPr="00021097">
        <w:rPr>
          <w:sz w:val="30"/>
          <w:szCs w:val="30"/>
        </w:rPr>
        <w:t>,</w:t>
      </w:r>
      <w:r w:rsidRPr="00021097">
        <w:rPr>
          <w:sz w:val="30"/>
          <w:szCs w:val="30"/>
        </w:rPr>
        <w:t xml:space="preserve"> и дело будет направлено на новое</w:t>
      </w:r>
      <w:r w:rsidR="0091573C" w:rsidRPr="00021097">
        <w:rPr>
          <w:sz w:val="30"/>
          <w:szCs w:val="30"/>
        </w:rPr>
        <w:t>,</w:t>
      </w:r>
      <w:r w:rsidRPr="00021097">
        <w:rPr>
          <w:sz w:val="30"/>
          <w:szCs w:val="30"/>
        </w:rPr>
        <w:t xml:space="preserve"> уже четвертое рассмотрение.  Так или иначе, мы постоянно держим во внимании данное дело и оказываем помощь и поддержку нашей заявительнице. </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 xml:space="preserve">Еще одно важное событие, которое начало стремительно набирать оборот в нашем государстве и которого долгое время добивалось правозащитное сообщество России, Уполномоченные по правам человека в субъектах – это  существенные продвижения в вопросе  ратификации Россией Протокола №14 к Конвенции о защите прав человека и основных свобод в 2009 году. </w:t>
      </w:r>
    </w:p>
    <w:p w:rsidR="00207A20" w:rsidRPr="00021097" w:rsidRDefault="00207A20" w:rsidP="004508AF">
      <w:pPr>
        <w:spacing w:line="0" w:lineRule="atLeast"/>
        <w:ind w:right="26" w:firstLine="708"/>
        <w:jc w:val="both"/>
        <w:rPr>
          <w:sz w:val="30"/>
          <w:szCs w:val="30"/>
        </w:rPr>
      </w:pPr>
      <w:r w:rsidRPr="00021097">
        <w:rPr>
          <w:sz w:val="30"/>
          <w:szCs w:val="30"/>
        </w:rPr>
        <w:t xml:space="preserve">Этот документ достаточно важен, он был открыт к подписанию в 2004 году. Цель его была в том, чтобы повысить эффективность работы Европейского Суда по правам человека в связи с увеличением количества жалоб, поступающих в адрес этого суда. Принятие данного Протокола позволило бы значительно сократить сроки рассмотрения жалоб судом, увеличить количество ежегодно рассматриваемых жалоб. Как показывает практика последних лет, только из России в суд поступает ежегодно сотни тысяч жалоб, а рассмотреть суд в состоянии только единицы. При таких обстоятельствах механизмы международной защиты прав человека становятся малоэффективны, существенно ущемляется право на международную защиту прав и свобод человека. </w:t>
      </w:r>
    </w:p>
    <w:p w:rsidR="00207A20" w:rsidRPr="00021097" w:rsidRDefault="00207A20" w:rsidP="004508AF">
      <w:pPr>
        <w:spacing w:line="0" w:lineRule="atLeast"/>
        <w:ind w:right="26" w:firstLine="708"/>
        <w:jc w:val="both"/>
        <w:rPr>
          <w:sz w:val="30"/>
          <w:szCs w:val="30"/>
        </w:rPr>
      </w:pPr>
      <w:r w:rsidRPr="00021097">
        <w:rPr>
          <w:sz w:val="30"/>
          <w:szCs w:val="30"/>
        </w:rPr>
        <w:t>Россия, как ответственный участник всех европейских процессов и Конвенции, также считает необходимым дальнейшее совершенствование работы этого института. Это</w:t>
      </w:r>
      <w:r w:rsidR="00D15A7A" w:rsidRPr="00021097">
        <w:rPr>
          <w:sz w:val="30"/>
          <w:szCs w:val="30"/>
        </w:rPr>
        <w:t xml:space="preserve"> -</w:t>
      </w:r>
      <w:r w:rsidRPr="00021097">
        <w:rPr>
          <w:sz w:val="30"/>
          <w:szCs w:val="30"/>
        </w:rPr>
        <w:t xml:space="preserve"> важный институт. Но в то же время, наша страна – единственная, которая этот Протокол не ратифицировала, и он не вступил в силу. Причиной тому был ряд противоречий, которые возникли с некоторыми европейскими странами.</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 xml:space="preserve">В конечном итоге ратификация 14 Протокола Россией позволила бы нашим гражданам еще шире использовать возможности и доступ к международным механизмам защиты прав и свобод человека. </w:t>
      </w:r>
    </w:p>
    <w:p w:rsidR="00207A20" w:rsidRPr="00021097" w:rsidRDefault="00207A20" w:rsidP="004508AF">
      <w:pPr>
        <w:shd w:val="clear" w:color="auto" w:fill="FFFFFF"/>
        <w:spacing w:line="0" w:lineRule="atLeast"/>
        <w:ind w:right="26"/>
        <w:jc w:val="center"/>
        <w:rPr>
          <w:b/>
          <w:sz w:val="30"/>
          <w:szCs w:val="30"/>
        </w:rPr>
      </w:pPr>
    </w:p>
    <w:p w:rsidR="00207A20" w:rsidRPr="00021097" w:rsidRDefault="00207A20" w:rsidP="004508AF">
      <w:pPr>
        <w:shd w:val="clear" w:color="auto" w:fill="FFFFFF"/>
        <w:spacing w:line="0" w:lineRule="atLeast"/>
        <w:ind w:right="26"/>
        <w:jc w:val="center"/>
        <w:rPr>
          <w:sz w:val="30"/>
          <w:szCs w:val="30"/>
        </w:rPr>
      </w:pPr>
      <w:r w:rsidRPr="00021097">
        <w:rPr>
          <w:b/>
          <w:sz w:val="30"/>
          <w:szCs w:val="30"/>
        </w:rPr>
        <w:t>4.3. О соблюдении прав человека в местах лишения свободы</w:t>
      </w:r>
    </w:p>
    <w:p w:rsidR="00207A20" w:rsidRPr="00021097" w:rsidRDefault="00207A20" w:rsidP="004508AF">
      <w:pPr>
        <w:shd w:val="clear" w:color="auto" w:fill="FFFFFF"/>
        <w:spacing w:line="0" w:lineRule="atLeast"/>
        <w:ind w:right="26" w:firstLine="708"/>
        <w:jc w:val="both"/>
        <w:rPr>
          <w:sz w:val="30"/>
          <w:szCs w:val="30"/>
        </w:rPr>
      </w:pPr>
    </w:p>
    <w:p w:rsidR="004C00B6" w:rsidRDefault="00207A20" w:rsidP="00113D15">
      <w:pPr>
        <w:shd w:val="clear" w:color="auto" w:fill="FFFFFF"/>
        <w:spacing w:line="0" w:lineRule="atLeast"/>
        <w:ind w:right="26" w:firstLine="708"/>
        <w:jc w:val="both"/>
        <w:rPr>
          <w:sz w:val="30"/>
          <w:szCs w:val="30"/>
        </w:rPr>
      </w:pPr>
      <w:r w:rsidRPr="00021097">
        <w:rPr>
          <w:sz w:val="30"/>
          <w:szCs w:val="30"/>
        </w:rPr>
        <w:t xml:space="preserve">Принцип </w:t>
      </w:r>
      <w:r w:rsidR="0078185C">
        <w:rPr>
          <w:sz w:val="30"/>
          <w:szCs w:val="30"/>
        </w:rPr>
        <w:t xml:space="preserve">  </w:t>
      </w:r>
      <w:r w:rsidRPr="00021097">
        <w:rPr>
          <w:sz w:val="30"/>
          <w:szCs w:val="30"/>
        </w:rPr>
        <w:t xml:space="preserve">равенства </w:t>
      </w:r>
      <w:r w:rsidR="0078185C">
        <w:rPr>
          <w:sz w:val="30"/>
          <w:szCs w:val="30"/>
        </w:rPr>
        <w:t xml:space="preserve"> </w:t>
      </w:r>
      <w:r w:rsidRPr="00021097">
        <w:rPr>
          <w:sz w:val="30"/>
          <w:szCs w:val="30"/>
        </w:rPr>
        <w:t>прав</w:t>
      </w:r>
      <w:r w:rsidR="0078185C">
        <w:rPr>
          <w:sz w:val="30"/>
          <w:szCs w:val="30"/>
        </w:rPr>
        <w:t xml:space="preserve"> </w:t>
      </w:r>
      <w:r w:rsidRPr="00021097">
        <w:rPr>
          <w:sz w:val="30"/>
          <w:szCs w:val="30"/>
        </w:rPr>
        <w:t xml:space="preserve"> </w:t>
      </w:r>
      <w:r w:rsidR="0078185C">
        <w:rPr>
          <w:sz w:val="30"/>
          <w:szCs w:val="30"/>
        </w:rPr>
        <w:t xml:space="preserve"> </w:t>
      </w:r>
      <w:r w:rsidRPr="00021097">
        <w:rPr>
          <w:sz w:val="30"/>
          <w:szCs w:val="30"/>
        </w:rPr>
        <w:t xml:space="preserve">всех </w:t>
      </w:r>
      <w:r w:rsidR="0078185C">
        <w:rPr>
          <w:sz w:val="30"/>
          <w:szCs w:val="30"/>
        </w:rPr>
        <w:t xml:space="preserve"> </w:t>
      </w:r>
      <w:r w:rsidRPr="00021097">
        <w:rPr>
          <w:sz w:val="30"/>
          <w:szCs w:val="30"/>
        </w:rPr>
        <w:t xml:space="preserve">граждан </w:t>
      </w:r>
      <w:r w:rsidR="0078185C">
        <w:rPr>
          <w:sz w:val="30"/>
          <w:szCs w:val="30"/>
        </w:rPr>
        <w:t xml:space="preserve"> </w:t>
      </w:r>
      <w:r w:rsidRPr="00021097">
        <w:rPr>
          <w:sz w:val="30"/>
          <w:szCs w:val="30"/>
        </w:rPr>
        <w:t xml:space="preserve">Российской </w:t>
      </w:r>
      <w:r w:rsidR="0078185C">
        <w:rPr>
          <w:sz w:val="30"/>
          <w:szCs w:val="30"/>
        </w:rPr>
        <w:t xml:space="preserve">  </w:t>
      </w:r>
      <w:r w:rsidRPr="00021097">
        <w:rPr>
          <w:sz w:val="30"/>
          <w:szCs w:val="30"/>
        </w:rPr>
        <w:t xml:space="preserve">Федерации,  </w:t>
      </w:r>
    </w:p>
    <w:p w:rsidR="004C00B6" w:rsidRDefault="004C00B6" w:rsidP="004C00B6">
      <w:pPr>
        <w:shd w:val="clear" w:color="auto" w:fill="FFFFFF"/>
        <w:spacing w:line="0" w:lineRule="atLeast"/>
        <w:ind w:right="26"/>
        <w:jc w:val="both"/>
        <w:rPr>
          <w:sz w:val="30"/>
          <w:szCs w:val="30"/>
        </w:rPr>
      </w:pPr>
    </w:p>
    <w:p w:rsidR="004C00B6" w:rsidRDefault="004C00B6" w:rsidP="004C00B6">
      <w:pPr>
        <w:shd w:val="clear" w:color="auto" w:fill="FFFFFF"/>
        <w:spacing w:line="0" w:lineRule="atLeast"/>
        <w:ind w:right="26"/>
        <w:jc w:val="both"/>
        <w:rPr>
          <w:sz w:val="30"/>
          <w:szCs w:val="30"/>
        </w:rPr>
      </w:pPr>
    </w:p>
    <w:p w:rsidR="00983006" w:rsidRPr="00021097" w:rsidRDefault="00207A20" w:rsidP="004C00B6">
      <w:pPr>
        <w:shd w:val="clear" w:color="auto" w:fill="FFFFFF"/>
        <w:tabs>
          <w:tab w:val="left" w:pos="709"/>
        </w:tabs>
        <w:spacing w:line="0" w:lineRule="atLeast"/>
        <w:ind w:right="26"/>
        <w:jc w:val="both"/>
        <w:rPr>
          <w:sz w:val="30"/>
          <w:szCs w:val="30"/>
        </w:rPr>
      </w:pPr>
      <w:r w:rsidRPr="00021097">
        <w:rPr>
          <w:sz w:val="30"/>
          <w:szCs w:val="30"/>
        </w:rPr>
        <w:t>провозглашенный Конституцией РФ, приобретает особое значение в отношении граждан</w:t>
      </w:r>
      <w:r w:rsidRPr="00021097">
        <w:rPr>
          <w:color w:val="111111"/>
          <w:sz w:val="30"/>
          <w:szCs w:val="30"/>
        </w:rPr>
        <w:t>, находящихся в местах лишения свободы и содержания под стражей</w:t>
      </w:r>
      <w:r w:rsidRPr="00021097">
        <w:rPr>
          <w:sz w:val="30"/>
          <w:szCs w:val="30"/>
        </w:rPr>
        <w:t>. Поскольку у этой категории граждан возможности самостоятельно защищать свои права серьезно ограничены,  Упол</w:t>
      </w:r>
      <w:r w:rsidRPr="00021097">
        <w:rPr>
          <w:sz w:val="30"/>
          <w:szCs w:val="30"/>
        </w:rPr>
        <w:softHyphen/>
        <w:t xml:space="preserve">номоченный по правам человека в Республике Алтай, </w:t>
      </w:r>
      <w:r w:rsidRPr="00021097">
        <w:rPr>
          <w:color w:val="111111"/>
          <w:sz w:val="30"/>
          <w:szCs w:val="30"/>
        </w:rPr>
        <w:t xml:space="preserve"> основываясь на положении, что  лишение свободы не лишает человека его основных конституционных прав, </w:t>
      </w:r>
      <w:r w:rsidRPr="00021097">
        <w:rPr>
          <w:sz w:val="30"/>
          <w:szCs w:val="30"/>
        </w:rPr>
        <w:t>уделяет особое внимание защите прав подозреваемых, обвиняемых, осужденных, находящихся в колониях, следственных изоляторах, изоляторах временного содержания.</w:t>
      </w:r>
    </w:p>
    <w:p w:rsidR="00207A20" w:rsidRPr="00021097" w:rsidRDefault="00207A20" w:rsidP="004508AF">
      <w:pPr>
        <w:spacing w:line="0" w:lineRule="atLeast"/>
        <w:ind w:right="26" w:firstLine="708"/>
        <w:jc w:val="both"/>
        <w:rPr>
          <w:b/>
          <w:sz w:val="30"/>
          <w:szCs w:val="30"/>
        </w:rPr>
      </w:pPr>
      <w:r w:rsidRPr="00021097">
        <w:rPr>
          <w:sz w:val="30"/>
          <w:szCs w:val="30"/>
        </w:rPr>
        <w:t>Одним из первых соглашений Уполномоченного о взаимодействии стало «Соглашение между Управлением Федеральной службы исполнения наказаний Российской Федерации по Республике Алтай и Уполномоченным по правам человека в Республике Алтай о взаимодействии и сотрудничестве в сфере правоохранительной</w:t>
      </w:r>
      <w:r w:rsidRPr="00021097">
        <w:rPr>
          <w:b/>
          <w:sz w:val="30"/>
          <w:szCs w:val="30"/>
        </w:rPr>
        <w:t xml:space="preserve"> </w:t>
      </w:r>
      <w:r w:rsidRPr="00021097">
        <w:rPr>
          <w:sz w:val="30"/>
          <w:szCs w:val="30"/>
        </w:rPr>
        <w:t xml:space="preserve">деятельности». В рамках совместной работы были определены основные проблемы уголовно-исполнительной системы в части соблюдения прав человека, выработаны механизмы их решения. </w:t>
      </w:r>
    </w:p>
    <w:p w:rsidR="00207A20" w:rsidRPr="00021097" w:rsidRDefault="00207A20" w:rsidP="004508AF">
      <w:pPr>
        <w:shd w:val="clear" w:color="auto" w:fill="FFFFFF"/>
        <w:spacing w:line="0" w:lineRule="atLeast"/>
        <w:ind w:right="26" w:firstLine="708"/>
        <w:jc w:val="both"/>
        <w:rPr>
          <w:sz w:val="30"/>
          <w:szCs w:val="30"/>
        </w:rPr>
      </w:pPr>
      <w:r w:rsidRPr="00021097">
        <w:rPr>
          <w:sz w:val="30"/>
          <w:szCs w:val="30"/>
        </w:rPr>
        <w:t>Между Уполномоченным по правам человека  и УФСИН России по Республике Алтай сложились хорошие плодотворные деловые отношения, в 2009 году совместно был выпущен журнал «Территория закона»</w:t>
      </w:r>
      <w:r w:rsidR="001A6189" w:rsidRPr="00021097">
        <w:rPr>
          <w:sz w:val="30"/>
          <w:szCs w:val="30"/>
        </w:rPr>
        <w:t>, посвященный правовой тематике</w:t>
      </w:r>
      <w:r w:rsidRPr="00021097">
        <w:rPr>
          <w:sz w:val="30"/>
          <w:szCs w:val="30"/>
        </w:rPr>
        <w:t xml:space="preserve">, для заключенных и сотрудников учреждений. В настоящее время готовится второй выпуск журнала. </w:t>
      </w:r>
    </w:p>
    <w:p w:rsidR="00207A20" w:rsidRPr="00021097" w:rsidRDefault="00207A20" w:rsidP="004508AF">
      <w:pPr>
        <w:shd w:val="clear" w:color="auto" w:fill="FFFFFF"/>
        <w:spacing w:line="0" w:lineRule="atLeast"/>
        <w:ind w:right="26" w:firstLine="708"/>
        <w:jc w:val="both"/>
        <w:rPr>
          <w:sz w:val="30"/>
          <w:szCs w:val="30"/>
        </w:rPr>
      </w:pPr>
      <w:r w:rsidRPr="00021097">
        <w:rPr>
          <w:sz w:val="30"/>
          <w:szCs w:val="30"/>
        </w:rPr>
        <w:t>По данным УФСИН России по Республике Алтай  на 1 января 2010 года,  на территории региона расположены 3 исправительных учреж</w:t>
      </w:r>
      <w:r w:rsidRPr="00021097">
        <w:rPr>
          <w:sz w:val="30"/>
          <w:szCs w:val="30"/>
        </w:rPr>
        <w:softHyphen/>
        <w:t xml:space="preserve">дения и один следственный изолятор. </w:t>
      </w:r>
    </w:p>
    <w:tbl>
      <w:tblPr>
        <w:tblpPr w:leftFromText="180" w:rightFromText="180" w:vertAnchor="text" w:horzAnchor="margin" w:tblpY="268"/>
        <w:tblW w:w="0" w:type="auto"/>
        <w:tblLayout w:type="fixed"/>
        <w:tblLook w:val="0000"/>
      </w:tblPr>
      <w:tblGrid>
        <w:gridCol w:w="3261"/>
        <w:gridCol w:w="2801"/>
        <w:gridCol w:w="2977"/>
      </w:tblGrid>
      <w:tr w:rsidR="00207A20" w:rsidRPr="00021097" w:rsidTr="00453B1E">
        <w:tc>
          <w:tcPr>
            <w:tcW w:w="3261" w:type="dxa"/>
            <w:tcBorders>
              <w:top w:val="single" w:sz="4" w:space="0" w:color="000000"/>
              <w:left w:val="single" w:sz="4" w:space="0" w:color="000000"/>
              <w:bottom w:val="single" w:sz="4" w:space="0" w:color="000000"/>
            </w:tcBorders>
          </w:tcPr>
          <w:p w:rsidR="00207A20" w:rsidRPr="00021097" w:rsidRDefault="00207A20" w:rsidP="004508AF">
            <w:pPr>
              <w:tabs>
                <w:tab w:val="left" w:pos="365"/>
              </w:tabs>
              <w:spacing w:line="0" w:lineRule="atLeast"/>
              <w:ind w:right="26"/>
              <w:jc w:val="center"/>
              <w:rPr>
                <w:sz w:val="30"/>
                <w:szCs w:val="30"/>
              </w:rPr>
            </w:pPr>
            <w:r w:rsidRPr="00021097">
              <w:rPr>
                <w:sz w:val="30"/>
                <w:szCs w:val="30"/>
              </w:rPr>
              <w:t xml:space="preserve">Численность  спецконтингента </w:t>
            </w:r>
          </w:p>
        </w:tc>
        <w:tc>
          <w:tcPr>
            <w:tcW w:w="2801" w:type="dxa"/>
            <w:tcBorders>
              <w:top w:val="single" w:sz="4" w:space="0" w:color="000000"/>
              <w:left w:val="single" w:sz="4" w:space="0" w:color="000000"/>
              <w:bottom w:val="single" w:sz="4" w:space="0" w:color="000000"/>
            </w:tcBorders>
          </w:tcPr>
          <w:p w:rsidR="00207A20" w:rsidRPr="00021097" w:rsidRDefault="00207A20" w:rsidP="004508AF">
            <w:pPr>
              <w:tabs>
                <w:tab w:val="left" w:pos="365"/>
              </w:tabs>
              <w:snapToGrid w:val="0"/>
              <w:spacing w:line="0" w:lineRule="atLeast"/>
              <w:ind w:right="26"/>
              <w:jc w:val="center"/>
              <w:rPr>
                <w:sz w:val="30"/>
                <w:szCs w:val="30"/>
              </w:rPr>
            </w:pPr>
            <w:r w:rsidRPr="00021097">
              <w:rPr>
                <w:sz w:val="30"/>
                <w:szCs w:val="30"/>
              </w:rPr>
              <w:t>на  01.01.2009</w:t>
            </w:r>
          </w:p>
        </w:tc>
        <w:tc>
          <w:tcPr>
            <w:tcW w:w="2977" w:type="dxa"/>
            <w:tcBorders>
              <w:top w:val="single" w:sz="4" w:space="0" w:color="000000"/>
              <w:left w:val="single" w:sz="4" w:space="0" w:color="000000"/>
              <w:bottom w:val="single" w:sz="4" w:space="0" w:color="000000"/>
              <w:right w:val="single" w:sz="4" w:space="0" w:color="000000"/>
            </w:tcBorders>
          </w:tcPr>
          <w:p w:rsidR="00207A20" w:rsidRPr="00021097" w:rsidRDefault="00207A20" w:rsidP="004508AF">
            <w:pPr>
              <w:tabs>
                <w:tab w:val="left" w:pos="365"/>
              </w:tabs>
              <w:snapToGrid w:val="0"/>
              <w:spacing w:line="0" w:lineRule="atLeast"/>
              <w:ind w:right="26"/>
              <w:jc w:val="center"/>
              <w:rPr>
                <w:sz w:val="30"/>
                <w:szCs w:val="30"/>
              </w:rPr>
            </w:pPr>
            <w:r w:rsidRPr="00021097">
              <w:rPr>
                <w:sz w:val="30"/>
                <w:szCs w:val="30"/>
              </w:rPr>
              <w:t>на  01.01.2010</w:t>
            </w:r>
          </w:p>
        </w:tc>
      </w:tr>
      <w:tr w:rsidR="00207A20" w:rsidRPr="00021097" w:rsidTr="00453B1E">
        <w:tc>
          <w:tcPr>
            <w:tcW w:w="3261" w:type="dxa"/>
            <w:tcBorders>
              <w:top w:val="single" w:sz="4" w:space="0" w:color="000000"/>
              <w:left w:val="single" w:sz="4" w:space="0" w:color="000000"/>
              <w:bottom w:val="single" w:sz="4" w:space="0" w:color="000000"/>
            </w:tcBorders>
          </w:tcPr>
          <w:p w:rsidR="00207A20" w:rsidRPr="00021097" w:rsidRDefault="00207A20" w:rsidP="004508AF">
            <w:pPr>
              <w:tabs>
                <w:tab w:val="left" w:pos="365"/>
              </w:tabs>
              <w:snapToGrid w:val="0"/>
              <w:spacing w:line="0" w:lineRule="atLeast"/>
              <w:ind w:right="26"/>
              <w:jc w:val="both"/>
              <w:rPr>
                <w:sz w:val="30"/>
                <w:szCs w:val="30"/>
              </w:rPr>
            </w:pPr>
            <w:r w:rsidRPr="00021097">
              <w:rPr>
                <w:sz w:val="30"/>
                <w:szCs w:val="30"/>
              </w:rPr>
              <w:t>Всего</w:t>
            </w:r>
          </w:p>
        </w:tc>
        <w:tc>
          <w:tcPr>
            <w:tcW w:w="2801" w:type="dxa"/>
            <w:tcBorders>
              <w:top w:val="single" w:sz="4" w:space="0" w:color="000000"/>
              <w:left w:val="single" w:sz="4" w:space="0" w:color="000000"/>
              <w:bottom w:val="single" w:sz="4" w:space="0" w:color="000000"/>
            </w:tcBorders>
          </w:tcPr>
          <w:p w:rsidR="00207A20" w:rsidRPr="00021097" w:rsidRDefault="00207A20" w:rsidP="004508AF">
            <w:pPr>
              <w:tabs>
                <w:tab w:val="left" w:pos="365"/>
              </w:tabs>
              <w:snapToGrid w:val="0"/>
              <w:spacing w:line="0" w:lineRule="atLeast"/>
              <w:ind w:right="26"/>
              <w:jc w:val="center"/>
              <w:rPr>
                <w:sz w:val="30"/>
                <w:szCs w:val="30"/>
              </w:rPr>
            </w:pPr>
            <w:r w:rsidRPr="00021097">
              <w:rPr>
                <w:sz w:val="30"/>
                <w:szCs w:val="30"/>
              </w:rPr>
              <w:t>1817</w:t>
            </w:r>
          </w:p>
        </w:tc>
        <w:tc>
          <w:tcPr>
            <w:tcW w:w="2977" w:type="dxa"/>
            <w:tcBorders>
              <w:top w:val="single" w:sz="4" w:space="0" w:color="000000"/>
              <w:left w:val="single" w:sz="4" w:space="0" w:color="000000"/>
              <w:bottom w:val="single" w:sz="4" w:space="0" w:color="000000"/>
              <w:right w:val="single" w:sz="4" w:space="0" w:color="000000"/>
            </w:tcBorders>
          </w:tcPr>
          <w:p w:rsidR="00207A20" w:rsidRPr="00021097" w:rsidRDefault="00207A20" w:rsidP="004508AF">
            <w:pPr>
              <w:tabs>
                <w:tab w:val="left" w:pos="365"/>
              </w:tabs>
              <w:snapToGrid w:val="0"/>
              <w:spacing w:line="0" w:lineRule="atLeast"/>
              <w:ind w:right="26"/>
              <w:jc w:val="center"/>
              <w:rPr>
                <w:sz w:val="30"/>
                <w:szCs w:val="30"/>
              </w:rPr>
            </w:pPr>
            <w:r w:rsidRPr="00021097">
              <w:rPr>
                <w:sz w:val="30"/>
                <w:szCs w:val="30"/>
              </w:rPr>
              <w:t>1752</w:t>
            </w:r>
          </w:p>
        </w:tc>
      </w:tr>
    </w:tbl>
    <w:p w:rsidR="00207A20" w:rsidRPr="00021097" w:rsidRDefault="00207A20" w:rsidP="004508AF">
      <w:pPr>
        <w:shd w:val="clear" w:color="auto" w:fill="FFFFFF"/>
        <w:tabs>
          <w:tab w:val="left" w:pos="365"/>
        </w:tabs>
        <w:spacing w:line="0" w:lineRule="atLeast"/>
        <w:ind w:right="26"/>
        <w:rPr>
          <w:b/>
          <w:sz w:val="30"/>
          <w:szCs w:val="30"/>
        </w:rPr>
      </w:pPr>
    </w:p>
    <w:p w:rsidR="00207A20" w:rsidRPr="00021097" w:rsidRDefault="00207A20" w:rsidP="004508AF">
      <w:pPr>
        <w:spacing w:line="0" w:lineRule="atLeast"/>
        <w:ind w:right="26" w:firstLine="708"/>
        <w:jc w:val="both"/>
        <w:rPr>
          <w:sz w:val="30"/>
          <w:szCs w:val="30"/>
        </w:rPr>
      </w:pPr>
    </w:p>
    <w:p w:rsidR="00207A20" w:rsidRPr="00021097" w:rsidRDefault="00207A20" w:rsidP="004508AF">
      <w:pPr>
        <w:spacing w:line="0" w:lineRule="atLeast"/>
        <w:ind w:right="26" w:firstLine="708"/>
        <w:jc w:val="both"/>
        <w:rPr>
          <w:sz w:val="30"/>
          <w:szCs w:val="30"/>
        </w:rPr>
      </w:pPr>
    </w:p>
    <w:p w:rsidR="00207A20" w:rsidRPr="00021097" w:rsidRDefault="00207A20" w:rsidP="004508AF">
      <w:pPr>
        <w:spacing w:line="0" w:lineRule="atLeast"/>
        <w:ind w:right="26" w:firstLine="708"/>
        <w:jc w:val="both"/>
        <w:rPr>
          <w:sz w:val="30"/>
          <w:szCs w:val="30"/>
        </w:rPr>
      </w:pPr>
    </w:p>
    <w:p w:rsidR="002C110F" w:rsidRPr="00021097" w:rsidRDefault="002C110F" w:rsidP="004508AF">
      <w:pPr>
        <w:spacing w:line="0" w:lineRule="atLeast"/>
        <w:ind w:right="26" w:firstLine="708"/>
        <w:jc w:val="both"/>
        <w:rPr>
          <w:sz w:val="30"/>
          <w:szCs w:val="30"/>
        </w:rPr>
      </w:pPr>
    </w:p>
    <w:p w:rsidR="00207A20" w:rsidRPr="00021097" w:rsidRDefault="00207A20" w:rsidP="004508AF">
      <w:pPr>
        <w:spacing w:line="0" w:lineRule="atLeast"/>
        <w:ind w:right="26" w:firstLine="708"/>
        <w:jc w:val="both"/>
        <w:rPr>
          <w:sz w:val="30"/>
          <w:szCs w:val="30"/>
        </w:rPr>
      </w:pPr>
      <w:r w:rsidRPr="00021097">
        <w:rPr>
          <w:sz w:val="30"/>
          <w:szCs w:val="30"/>
        </w:rPr>
        <w:t xml:space="preserve">В 2009 году в адрес Уполномоченного поступили 192 жалобы от подозреваемых, обвиняемых и осужденных, что в среднем составило 15 %  от числа всех поступивших жалоб. </w:t>
      </w:r>
    </w:p>
    <w:p w:rsidR="00207A20" w:rsidRPr="00021097" w:rsidRDefault="00207A20" w:rsidP="004508AF">
      <w:pPr>
        <w:spacing w:line="0" w:lineRule="atLeast"/>
        <w:ind w:right="26" w:firstLine="720"/>
        <w:jc w:val="both"/>
        <w:rPr>
          <w:sz w:val="30"/>
          <w:szCs w:val="30"/>
        </w:rPr>
      </w:pPr>
      <w:r w:rsidRPr="00021097">
        <w:rPr>
          <w:sz w:val="30"/>
          <w:szCs w:val="30"/>
        </w:rPr>
        <w:t>Основной тематикой поступающих обращений являются:</w:t>
      </w:r>
    </w:p>
    <w:p w:rsidR="00207A20" w:rsidRPr="00021097" w:rsidRDefault="00207A20" w:rsidP="004508AF">
      <w:pPr>
        <w:spacing w:line="0" w:lineRule="atLeast"/>
        <w:ind w:right="26" w:firstLine="720"/>
        <w:jc w:val="both"/>
        <w:rPr>
          <w:sz w:val="30"/>
          <w:szCs w:val="30"/>
        </w:rPr>
      </w:pPr>
      <w:r w:rsidRPr="00021097">
        <w:rPr>
          <w:sz w:val="30"/>
          <w:szCs w:val="30"/>
        </w:rPr>
        <w:t>- отмена приговора, просьба принять участие в процессе уголовного судопроизводства;</w:t>
      </w:r>
    </w:p>
    <w:p w:rsidR="00207A20" w:rsidRPr="00021097" w:rsidRDefault="00207A20" w:rsidP="004508AF">
      <w:pPr>
        <w:spacing w:line="0" w:lineRule="atLeast"/>
        <w:ind w:right="26" w:firstLine="720"/>
        <w:jc w:val="both"/>
        <w:rPr>
          <w:sz w:val="30"/>
          <w:szCs w:val="30"/>
        </w:rPr>
      </w:pPr>
      <w:r w:rsidRPr="00021097">
        <w:rPr>
          <w:sz w:val="30"/>
          <w:szCs w:val="30"/>
        </w:rPr>
        <w:t xml:space="preserve"> - обжалование следственных действий и иные вопросы досудебного производства;</w:t>
      </w:r>
    </w:p>
    <w:p w:rsidR="00207A20" w:rsidRPr="00021097" w:rsidRDefault="00207A20" w:rsidP="004508AF">
      <w:pPr>
        <w:spacing w:line="0" w:lineRule="atLeast"/>
        <w:ind w:right="26" w:firstLine="720"/>
        <w:jc w:val="both"/>
        <w:rPr>
          <w:sz w:val="30"/>
          <w:szCs w:val="30"/>
        </w:rPr>
      </w:pPr>
      <w:r w:rsidRPr="00021097">
        <w:rPr>
          <w:sz w:val="30"/>
          <w:szCs w:val="30"/>
        </w:rPr>
        <w:t xml:space="preserve"> - обжалование действий администрации учреждения, связанных с порядком отбывания наказания (просьба о переводе в другое ИУ,  отказ в предоставлении УДО, применение мер взыскания и мер поощрения);</w:t>
      </w:r>
    </w:p>
    <w:p w:rsidR="00C16B6D" w:rsidRDefault="00C16B6D" w:rsidP="00C16B6D">
      <w:pPr>
        <w:spacing w:line="0" w:lineRule="atLeast"/>
        <w:ind w:right="26" w:firstLine="720"/>
        <w:jc w:val="both"/>
        <w:rPr>
          <w:sz w:val="30"/>
          <w:szCs w:val="30"/>
        </w:rPr>
      </w:pPr>
    </w:p>
    <w:p w:rsidR="00C16B6D" w:rsidRDefault="00C16B6D" w:rsidP="00C16B6D">
      <w:pPr>
        <w:spacing w:line="0" w:lineRule="atLeast"/>
        <w:ind w:right="26" w:firstLine="720"/>
        <w:jc w:val="both"/>
        <w:rPr>
          <w:sz w:val="30"/>
          <w:szCs w:val="30"/>
        </w:rPr>
      </w:pPr>
    </w:p>
    <w:p w:rsidR="0078185C" w:rsidRDefault="0078185C" w:rsidP="00C16B6D">
      <w:pPr>
        <w:spacing w:line="0" w:lineRule="atLeast"/>
        <w:ind w:right="26" w:firstLine="720"/>
        <w:jc w:val="both"/>
        <w:rPr>
          <w:sz w:val="30"/>
          <w:szCs w:val="30"/>
        </w:rPr>
      </w:pPr>
    </w:p>
    <w:p w:rsidR="00106029" w:rsidRDefault="00207A20" w:rsidP="00C16B6D">
      <w:pPr>
        <w:spacing w:line="0" w:lineRule="atLeast"/>
        <w:ind w:right="26" w:firstLine="720"/>
        <w:jc w:val="both"/>
        <w:rPr>
          <w:sz w:val="30"/>
          <w:szCs w:val="30"/>
        </w:rPr>
      </w:pPr>
      <w:r w:rsidRPr="00021097">
        <w:rPr>
          <w:sz w:val="30"/>
          <w:szCs w:val="30"/>
        </w:rPr>
        <w:t>-  материально-бытовое обслуживание, в том числе жалобы на условия содержания, питание, медицинское обеспечение и прочее);</w:t>
      </w:r>
    </w:p>
    <w:p w:rsidR="00D15A7A" w:rsidRPr="00021097" w:rsidRDefault="00207A20" w:rsidP="00936E27">
      <w:pPr>
        <w:spacing w:line="0" w:lineRule="atLeast"/>
        <w:ind w:right="26" w:firstLine="720"/>
        <w:jc w:val="both"/>
        <w:rPr>
          <w:sz w:val="30"/>
          <w:szCs w:val="30"/>
        </w:rPr>
      </w:pPr>
      <w:r w:rsidRPr="00021097">
        <w:rPr>
          <w:sz w:val="30"/>
          <w:szCs w:val="30"/>
        </w:rPr>
        <w:t xml:space="preserve"> - иные вопросы (вопросы социального характера в сфере труда и пенсионного обеспечения, документирования в условиях ИУ, вопросы,  связанные с социальной реабилитацией после освобождения);</w:t>
      </w:r>
    </w:p>
    <w:p w:rsidR="004E57B1" w:rsidRPr="00021097" w:rsidRDefault="00207A20" w:rsidP="004508AF">
      <w:pPr>
        <w:spacing w:line="0" w:lineRule="atLeast"/>
        <w:ind w:right="26" w:firstLine="720"/>
        <w:jc w:val="both"/>
        <w:rPr>
          <w:sz w:val="30"/>
          <w:szCs w:val="30"/>
        </w:rPr>
      </w:pPr>
      <w:r w:rsidRPr="00021097">
        <w:rPr>
          <w:sz w:val="30"/>
          <w:szCs w:val="30"/>
        </w:rPr>
        <w:t>- разъяснение норм действующего законодательства (порядка обращения в иные органы, в том числе Европейский суд по правам человека, Конституционный суд РФ, суды общей юрисдикции и прочее).</w:t>
      </w:r>
    </w:p>
    <w:p w:rsidR="00983006" w:rsidRPr="00021097" w:rsidRDefault="00207A20" w:rsidP="004508AF">
      <w:pPr>
        <w:shd w:val="clear" w:color="auto" w:fill="FFFFFF"/>
        <w:tabs>
          <w:tab w:val="left" w:pos="370"/>
        </w:tabs>
        <w:spacing w:line="0" w:lineRule="atLeast"/>
        <w:ind w:right="26" w:firstLine="360"/>
        <w:jc w:val="both"/>
        <w:rPr>
          <w:sz w:val="30"/>
          <w:szCs w:val="30"/>
        </w:rPr>
      </w:pPr>
      <w:r w:rsidRPr="00021097">
        <w:rPr>
          <w:sz w:val="30"/>
          <w:szCs w:val="30"/>
        </w:rPr>
        <w:tab/>
        <w:t xml:space="preserve">Несмотря на некоторое уменьшение в 2009 году количества заключенных, содержащихся в </w:t>
      </w:r>
      <w:r w:rsidRPr="00021097">
        <w:rPr>
          <w:color w:val="111111"/>
          <w:sz w:val="30"/>
          <w:szCs w:val="30"/>
        </w:rPr>
        <w:t>уголовно-исправительных учреждениях Республики Алтай, проблемы все же есть.</w:t>
      </w:r>
    </w:p>
    <w:p w:rsidR="006130B6" w:rsidRPr="00021097" w:rsidRDefault="00207A20" w:rsidP="004508AF">
      <w:pPr>
        <w:shd w:val="clear" w:color="auto" w:fill="FFFFFF"/>
        <w:spacing w:line="0" w:lineRule="atLeast"/>
        <w:ind w:right="26" w:firstLine="708"/>
        <w:jc w:val="both"/>
        <w:rPr>
          <w:sz w:val="30"/>
          <w:szCs w:val="30"/>
        </w:rPr>
      </w:pPr>
      <w:r w:rsidRPr="00021097">
        <w:rPr>
          <w:sz w:val="30"/>
          <w:szCs w:val="30"/>
        </w:rPr>
        <w:t>Стесненные условия пребывания в исправительных учреждениях являются  одной из причин  увеличения числа</w:t>
      </w:r>
      <w:r w:rsidRPr="00021097">
        <w:rPr>
          <w:bCs/>
          <w:iCs/>
          <w:sz w:val="30"/>
          <w:szCs w:val="30"/>
        </w:rPr>
        <w:t xml:space="preserve"> различных заболеваний, что осложняет вопрос оказания </w:t>
      </w:r>
      <w:r w:rsidRPr="00021097">
        <w:rPr>
          <w:color w:val="111111"/>
          <w:sz w:val="30"/>
          <w:szCs w:val="30"/>
        </w:rPr>
        <w:t xml:space="preserve">медицинской помощи лицам, отбывающим наказание, и, как следствие, влияет на количество жалоб на медицинское  обслуживание. Эти обращения касаются </w:t>
      </w:r>
      <w:r w:rsidRPr="00021097">
        <w:rPr>
          <w:sz w:val="30"/>
          <w:szCs w:val="30"/>
        </w:rPr>
        <w:t>отсутствия необходимых медикамен</w:t>
      </w:r>
      <w:r w:rsidRPr="00021097">
        <w:rPr>
          <w:sz w:val="30"/>
          <w:szCs w:val="30"/>
        </w:rPr>
        <w:softHyphen/>
        <w:t>тов, должного внимания со стороны медицинского персонала к больным при проведении лечения. На эффективности оказания медицинской помощи сказывается и нехватка квалифицированных медицинских кадров в испра</w:t>
      </w:r>
      <w:r w:rsidRPr="00021097">
        <w:rPr>
          <w:sz w:val="30"/>
          <w:szCs w:val="30"/>
        </w:rPr>
        <w:softHyphen/>
        <w:t>вительных учреждениях республики.</w:t>
      </w:r>
    </w:p>
    <w:p w:rsidR="00207A20" w:rsidRPr="00021097" w:rsidRDefault="006130B6" w:rsidP="004508AF">
      <w:pPr>
        <w:shd w:val="clear" w:color="auto" w:fill="FFFFFF"/>
        <w:spacing w:line="0" w:lineRule="atLeast"/>
        <w:ind w:right="26"/>
        <w:jc w:val="both"/>
        <w:rPr>
          <w:sz w:val="30"/>
          <w:szCs w:val="30"/>
        </w:rPr>
      </w:pPr>
      <w:r w:rsidRPr="00021097">
        <w:rPr>
          <w:sz w:val="30"/>
          <w:szCs w:val="30"/>
        </w:rPr>
        <w:t xml:space="preserve">      </w:t>
      </w:r>
      <w:r w:rsidR="00207A20" w:rsidRPr="00021097">
        <w:rPr>
          <w:sz w:val="30"/>
          <w:szCs w:val="30"/>
        </w:rPr>
        <w:t>Тем не менее, данные</w:t>
      </w:r>
      <w:r w:rsidR="00435C66" w:rsidRPr="00021097">
        <w:rPr>
          <w:sz w:val="30"/>
          <w:szCs w:val="30"/>
        </w:rPr>
        <w:t>,</w:t>
      </w:r>
      <w:r w:rsidR="00207A20" w:rsidRPr="00021097">
        <w:rPr>
          <w:sz w:val="30"/>
          <w:szCs w:val="30"/>
        </w:rPr>
        <w:t xml:space="preserve"> предоставленные УФСИН России по Республике Алтай</w:t>
      </w:r>
      <w:r w:rsidR="00435C66" w:rsidRPr="00021097">
        <w:rPr>
          <w:sz w:val="30"/>
          <w:szCs w:val="30"/>
        </w:rPr>
        <w:t>,</w:t>
      </w:r>
      <w:r w:rsidR="00207A20" w:rsidRPr="00021097">
        <w:rPr>
          <w:sz w:val="30"/>
          <w:szCs w:val="30"/>
        </w:rPr>
        <w:t xml:space="preserve"> свидетельствуют о сокращении числа тяжелых заболеваний среди лиц</w:t>
      </w:r>
      <w:r w:rsidR="0035104F" w:rsidRPr="00021097">
        <w:rPr>
          <w:sz w:val="30"/>
          <w:szCs w:val="30"/>
        </w:rPr>
        <w:t>,</w:t>
      </w:r>
      <w:r w:rsidR="00207A20" w:rsidRPr="00021097">
        <w:rPr>
          <w:sz w:val="30"/>
          <w:szCs w:val="30"/>
        </w:rPr>
        <w:t xml:space="preserve"> содержащихся в учреждениях УИС республики, в первую очередь сокращение числа впервые выявленных лиц</w:t>
      </w:r>
      <w:r w:rsidR="0035104F" w:rsidRPr="00021097">
        <w:rPr>
          <w:sz w:val="30"/>
          <w:szCs w:val="30"/>
        </w:rPr>
        <w:t>,</w:t>
      </w:r>
      <w:r w:rsidR="00207A20" w:rsidRPr="00021097">
        <w:rPr>
          <w:sz w:val="30"/>
          <w:szCs w:val="30"/>
        </w:rPr>
        <w:t xml:space="preserve"> больных туберкулезом</w:t>
      </w:r>
      <w:r w:rsidR="0035104F" w:rsidRPr="00021097">
        <w:rPr>
          <w:sz w:val="30"/>
          <w:szCs w:val="30"/>
        </w:rPr>
        <w:t>,</w:t>
      </w:r>
      <w:r w:rsidR="00207A20" w:rsidRPr="00021097">
        <w:rPr>
          <w:sz w:val="30"/>
          <w:szCs w:val="30"/>
        </w:rPr>
        <w:t xml:space="preserve"> на 30%.                           </w:t>
      </w:r>
    </w:p>
    <w:p w:rsidR="00207A20" w:rsidRPr="00021097" w:rsidRDefault="0035104F" w:rsidP="004508AF">
      <w:pPr>
        <w:shd w:val="clear" w:color="auto" w:fill="FFFFFF"/>
        <w:tabs>
          <w:tab w:val="left" w:pos="480"/>
        </w:tabs>
        <w:spacing w:line="0" w:lineRule="atLeast"/>
        <w:ind w:right="26"/>
        <w:jc w:val="both"/>
        <w:rPr>
          <w:sz w:val="30"/>
          <w:szCs w:val="30"/>
        </w:rPr>
      </w:pPr>
      <w:r w:rsidRPr="00021097">
        <w:rPr>
          <w:sz w:val="30"/>
          <w:szCs w:val="30"/>
        </w:rPr>
        <w:tab/>
        <w:t>Так</w:t>
      </w:r>
      <w:r w:rsidR="00207A20" w:rsidRPr="00021097">
        <w:rPr>
          <w:sz w:val="30"/>
          <w:szCs w:val="30"/>
        </w:rPr>
        <w:t>же несколько снизилась смертнос</w:t>
      </w:r>
      <w:r w:rsidR="006130B6" w:rsidRPr="00021097">
        <w:rPr>
          <w:sz w:val="30"/>
          <w:szCs w:val="30"/>
        </w:rPr>
        <w:t xml:space="preserve">ть среди заключенных, что </w:t>
      </w:r>
      <w:r w:rsidR="00207A20" w:rsidRPr="00021097">
        <w:rPr>
          <w:sz w:val="30"/>
          <w:szCs w:val="30"/>
        </w:rPr>
        <w:t xml:space="preserve"> свидетельствует об улучшении ситуации с медицинским обеспечением лиц</w:t>
      </w:r>
      <w:r w:rsidR="006130B6" w:rsidRPr="00021097">
        <w:rPr>
          <w:sz w:val="30"/>
          <w:szCs w:val="30"/>
        </w:rPr>
        <w:t>,</w:t>
      </w:r>
      <w:r w:rsidR="00207A20" w:rsidRPr="00021097">
        <w:rPr>
          <w:sz w:val="30"/>
          <w:szCs w:val="30"/>
        </w:rPr>
        <w:t xml:space="preserve"> содержащихся под стражей. </w:t>
      </w:r>
      <w:r w:rsidR="00207A20" w:rsidRPr="00021097">
        <w:rPr>
          <w:sz w:val="30"/>
          <w:szCs w:val="30"/>
        </w:rPr>
        <w:tab/>
      </w:r>
    </w:p>
    <w:p w:rsidR="00207A20" w:rsidRPr="00021097" w:rsidRDefault="00207A20" w:rsidP="004508AF">
      <w:pPr>
        <w:shd w:val="clear" w:color="auto" w:fill="FFFFFF"/>
        <w:spacing w:line="0" w:lineRule="atLeast"/>
        <w:ind w:right="26" w:firstLine="360"/>
        <w:jc w:val="both"/>
        <w:rPr>
          <w:sz w:val="30"/>
          <w:szCs w:val="30"/>
        </w:rPr>
      </w:pPr>
      <w:r w:rsidRPr="00021097">
        <w:rPr>
          <w:color w:val="000000"/>
          <w:sz w:val="30"/>
          <w:szCs w:val="30"/>
        </w:rPr>
        <w:t xml:space="preserve">  Существенной представляется проблема п</w:t>
      </w:r>
      <w:r w:rsidR="0035104F" w:rsidRPr="00021097">
        <w:rPr>
          <w:color w:val="000000"/>
          <w:sz w:val="30"/>
          <w:szCs w:val="30"/>
        </w:rPr>
        <w:t xml:space="preserve">ривлечения осужденных к труду. </w:t>
      </w:r>
      <w:r w:rsidRPr="00021097">
        <w:rPr>
          <w:color w:val="000000"/>
          <w:sz w:val="30"/>
          <w:szCs w:val="30"/>
        </w:rPr>
        <w:t>В исправительных учреждениях Республики Алт</w:t>
      </w:r>
      <w:r w:rsidR="00975A67" w:rsidRPr="00021097">
        <w:rPr>
          <w:color w:val="000000"/>
          <w:sz w:val="30"/>
          <w:szCs w:val="30"/>
        </w:rPr>
        <w:t>ай по возможности</w:t>
      </w:r>
      <w:r w:rsidRPr="00021097">
        <w:rPr>
          <w:color w:val="000000"/>
          <w:sz w:val="30"/>
          <w:szCs w:val="30"/>
        </w:rPr>
        <w:t xml:space="preserve">  </w:t>
      </w:r>
      <w:r w:rsidRPr="00021097">
        <w:rPr>
          <w:sz w:val="30"/>
          <w:szCs w:val="30"/>
        </w:rPr>
        <w:t>организован</w:t>
      </w:r>
      <w:r w:rsidRPr="00021097">
        <w:rPr>
          <w:color w:val="000000"/>
          <w:sz w:val="30"/>
          <w:szCs w:val="30"/>
        </w:rPr>
        <w:t xml:space="preserve"> </w:t>
      </w:r>
      <w:r w:rsidRPr="00021097">
        <w:rPr>
          <w:sz w:val="30"/>
          <w:szCs w:val="30"/>
        </w:rPr>
        <w:t>общественно-полез</w:t>
      </w:r>
      <w:r w:rsidR="006130B6" w:rsidRPr="00021097">
        <w:rPr>
          <w:sz w:val="30"/>
          <w:szCs w:val="30"/>
        </w:rPr>
        <w:t>ный труд  осужденных с  учетом</w:t>
      </w:r>
      <w:r w:rsidRPr="00021097">
        <w:rPr>
          <w:sz w:val="30"/>
          <w:szCs w:val="30"/>
        </w:rPr>
        <w:t xml:space="preserve"> возраста, трудоспособности, состояния здоровья и иных факторов. Однако общая занятость осужденных остается на крайне низком уровне. Только 327 человек заняты на оплачиваемых работах, среднемесячный заработок которых составляет 4330 рублей</w:t>
      </w:r>
      <w:r w:rsidR="00975A67" w:rsidRPr="00021097">
        <w:rPr>
          <w:sz w:val="30"/>
          <w:szCs w:val="30"/>
        </w:rPr>
        <w:t>.</w:t>
      </w:r>
      <w:r w:rsidRPr="00021097">
        <w:rPr>
          <w:sz w:val="30"/>
          <w:szCs w:val="30"/>
        </w:rPr>
        <w:t xml:space="preserve">  </w:t>
      </w:r>
    </w:p>
    <w:p w:rsidR="00207A20" w:rsidRPr="00021097" w:rsidRDefault="00207A20" w:rsidP="004508AF">
      <w:pPr>
        <w:shd w:val="clear" w:color="auto" w:fill="FFFFFF"/>
        <w:tabs>
          <w:tab w:val="left" w:pos="821"/>
        </w:tabs>
        <w:spacing w:line="0" w:lineRule="atLeast"/>
        <w:ind w:right="26"/>
        <w:jc w:val="both"/>
        <w:rPr>
          <w:sz w:val="30"/>
          <w:szCs w:val="30"/>
        </w:rPr>
      </w:pPr>
      <w:r w:rsidRPr="00021097">
        <w:rPr>
          <w:sz w:val="30"/>
          <w:szCs w:val="30"/>
        </w:rPr>
        <w:t xml:space="preserve">       Требования уголовно-исполнительного законодательства о привлечении к труду </w:t>
      </w:r>
      <w:r w:rsidRPr="00021097">
        <w:rPr>
          <w:i/>
          <w:sz w:val="30"/>
          <w:szCs w:val="30"/>
        </w:rPr>
        <w:t xml:space="preserve">каждого </w:t>
      </w:r>
      <w:r w:rsidRPr="00021097">
        <w:rPr>
          <w:sz w:val="30"/>
          <w:szCs w:val="30"/>
        </w:rPr>
        <w:t>заключенного не соблюдаются, что не позволяет осужденным не только оплачивать свое содержание, но и выплачивать алименты, погашать задолженности по исковым требованиям.</w:t>
      </w:r>
    </w:p>
    <w:p w:rsidR="00207A20" w:rsidRPr="00021097" w:rsidRDefault="00207A20" w:rsidP="004508AF">
      <w:pPr>
        <w:shd w:val="clear" w:color="auto" w:fill="FFFFFF"/>
        <w:tabs>
          <w:tab w:val="left" w:pos="821"/>
        </w:tabs>
        <w:spacing w:line="0" w:lineRule="atLeast"/>
        <w:ind w:right="26"/>
        <w:jc w:val="both"/>
        <w:rPr>
          <w:sz w:val="30"/>
          <w:szCs w:val="30"/>
        </w:rPr>
      </w:pPr>
      <w:r w:rsidRPr="00021097">
        <w:rPr>
          <w:sz w:val="30"/>
          <w:szCs w:val="30"/>
        </w:rPr>
        <w:t xml:space="preserve">        По данным УФСИН России по Республике Алтай</w:t>
      </w:r>
      <w:r w:rsidR="00CE6086" w:rsidRPr="00021097">
        <w:rPr>
          <w:sz w:val="30"/>
          <w:szCs w:val="30"/>
        </w:rPr>
        <w:t>,</w:t>
      </w:r>
      <w:r w:rsidRPr="00021097">
        <w:rPr>
          <w:sz w:val="30"/>
          <w:szCs w:val="30"/>
        </w:rPr>
        <w:t xml:space="preserve"> в учреждениях УИС республики находится 641 человек</w:t>
      </w:r>
      <w:r w:rsidR="00CE6086" w:rsidRPr="00021097">
        <w:rPr>
          <w:sz w:val="30"/>
          <w:szCs w:val="30"/>
        </w:rPr>
        <w:t>,</w:t>
      </w:r>
      <w:r w:rsidRPr="00021097">
        <w:rPr>
          <w:sz w:val="30"/>
          <w:szCs w:val="30"/>
        </w:rPr>
        <w:t xml:space="preserve"> имеющих исполнительные листы</w:t>
      </w:r>
      <w:r w:rsidR="00CE6086" w:rsidRPr="00021097">
        <w:rPr>
          <w:sz w:val="30"/>
          <w:szCs w:val="30"/>
        </w:rPr>
        <w:t>,</w:t>
      </w:r>
      <w:r w:rsidRPr="00021097">
        <w:rPr>
          <w:sz w:val="30"/>
          <w:szCs w:val="30"/>
        </w:rPr>
        <w:t xml:space="preserve"> и только 145 производят выплаты по их погашению, что</w:t>
      </w:r>
      <w:r w:rsidR="00CE6086" w:rsidRPr="00021097">
        <w:rPr>
          <w:sz w:val="30"/>
          <w:szCs w:val="30"/>
        </w:rPr>
        <w:t>,</w:t>
      </w:r>
      <w:r w:rsidRPr="00021097">
        <w:rPr>
          <w:sz w:val="30"/>
          <w:szCs w:val="30"/>
        </w:rPr>
        <w:t xml:space="preserve"> конечно</w:t>
      </w:r>
      <w:r w:rsidR="00CE6086" w:rsidRPr="00021097">
        <w:rPr>
          <w:sz w:val="30"/>
          <w:szCs w:val="30"/>
        </w:rPr>
        <w:t>,</w:t>
      </w:r>
      <w:r w:rsidRPr="00021097">
        <w:rPr>
          <w:sz w:val="30"/>
          <w:szCs w:val="30"/>
        </w:rPr>
        <w:t xml:space="preserve"> крайне мало.</w:t>
      </w:r>
    </w:p>
    <w:p w:rsidR="00C16B6D" w:rsidRDefault="00CE6086" w:rsidP="004508AF">
      <w:pPr>
        <w:shd w:val="clear" w:color="auto" w:fill="FFFFFF"/>
        <w:tabs>
          <w:tab w:val="left" w:pos="821"/>
        </w:tabs>
        <w:spacing w:line="0" w:lineRule="atLeast"/>
        <w:ind w:right="26"/>
        <w:jc w:val="both"/>
        <w:rPr>
          <w:sz w:val="30"/>
          <w:szCs w:val="30"/>
        </w:rPr>
      </w:pPr>
      <w:r w:rsidRPr="00021097">
        <w:rPr>
          <w:sz w:val="30"/>
          <w:szCs w:val="30"/>
        </w:rPr>
        <w:t xml:space="preserve">       </w:t>
      </w:r>
    </w:p>
    <w:p w:rsidR="00C16B6D" w:rsidRDefault="00C16B6D" w:rsidP="004508AF">
      <w:pPr>
        <w:shd w:val="clear" w:color="auto" w:fill="FFFFFF"/>
        <w:tabs>
          <w:tab w:val="left" w:pos="821"/>
        </w:tabs>
        <w:spacing w:line="0" w:lineRule="atLeast"/>
        <w:ind w:right="26"/>
        <w:jc w:val="both"/>
        <w:rPr>
          <w:sz w:val="30"/>
          <w:szCs w:val="30"/>
        </w:rPr>
      </w:pPr>
    </w:p>
    <w:p w:rsidR="00106029" w:rsidRDefault="00C16B6D" w:rsidP="00C16B6D">
      <w:pPr>
        <w:shd w:val="clear" w:color="auto" w:fill="FFFFFF"/>
        <w:tabs>
          <w:tab w:val="left" w:pos="821"/>
          <w:tab w:val="left" w:pos="993"/>
        </w:tabs>
        <w:spacing w:line="0" w:lineRule="atLeast"/>
        <w:ind w:right="26"/>
        <w:jc w:val="both"/>
        <w:rPr>
          <w:sz w:val="30"/>
          <w:szCs w:val="30"/>
        </w:rPr>
      </w:pPr>
      <w:r>
        <w:rPr>
          <w:sz w:val="30"/>
          <w:szCs w:val="30"/>
        </w:rPr>
        <w:t xml:space="preserve">       </w:t>
      </w:r>
      <w:r w:rsidR="00CE6086" w:rsidRPr="00021097">
        <w:rPr>
          <w:sz w:val="30"/>
          <w:szCs w:val="30"/>
        </w:rPr>
        <w:t xml:space="preserve"> Так</w:t>
      </w:r>
      <w:r w:rsidR="00207A20" w:rsidRPr="00021097">
        <w:rPr>
          <w:sz w:val="30"/>
          <w:szCs w:val="30"/>
        </w:rPr>
        <w:t>же на низком уровне находится решение вопроса о получении общего среднего образования и профессионального обучения и переподготовки</w:t>
      </w:r>
      <w:r w:rsidR="00106029">
        <w:rPr>
          <w:sz w:val="30"/>
          <w:szCs w:val="30"/>
        </w:rPr>
        <w:t xml:space="preserve"> </w:t>
      </w:r>
      <w:r w:rsidR="00207A20" w:rsidRPr="00021097">
        <w:rPr>
          <w:sz w:val="30"/>
          <w:szCs w:val="30"/>
        </w:rPr>
        <w:t xml:space="preserve"> осужденных. Так</w:t>
      </w:r>
      <w:r w:rsidR="00CE6086" w:rsidRPr="00021097">
        <w:rPr>
          <w:sz w:val="30"/>
          <w:szCs w:val="30"/>
        </w:rPr>
        <w:t>,</w:t>
      </w:r>
      <w:r w:rsidR="00207A20" w:rsidRPr="00021097">
        <w:rPr>
          <w:sz w:val="30"/>
          <w:szCs w:val="30"/>
        </w:rPr>
        <w:t xml:space="preserve"> в </w:t>
      </w:r>
      <w:r w:rsidR="00106029">
        <w:rPr>
          <w:sz w:val="30"/>
          <w:szCs w:val="30"/>
        </w:rPr>
        <w:t xml:space="preserve"> </w:t>
      </w:r>
      <w:r w:rsidR="00207A20" w:rsidRPr="00021097">
        <w:rPr>
          <w:sz w:val="30"/>
          <w:szCs w:val="30"/>
        </w:rPr>
        <w:t xml:space="preserve">2009 </w:t>
      </w:r>
      <w:r w:rsidR="00106029">
        <w:rPr>
          <w:sz w:val="30"/>
          <w:szCs w:val="30"/>
        </w:rPr>
        <w:t xml:space="preserve"> </w:t>
      </w:r>
      <w:r w:rsidR="00207A20" w:rsidRPr="00021097">
        <w:rPr>
          <w:sz w:val="30"/>
          <w:szCs w:val="30"/>
        </w:rPr>
        <w:t xml:space="preserve">году </w:t>
      </w:r>
      <w:r w:rsidR="00106029">
        <w:rPr>
          <w:sz w:val="30"/>
          <w:szCs w:val="30"/>
        </w:rPr>
        <w:t xml:space="preserve"> </w:t>
      </w:r>
      <w:r w:rsidR="00207A20" w:rsidRPr="00021097">
        <w:rPr>
          <w:sz w:val="30"/>
          <w:szCs w:val="30"/>
        </w:rPr>
        <w:t xml:space="preserve">количество осужденных, </w:t>
      </w:r>
    </w:p>
    <w:p w:rsidR="00207A20" w:rsidRPr="00021097" w:rsidRDefault="00207A20" w:rsidP="004508AF">
      <w:pPr>
        <w:shd w:val="clear" w:color="auto" w:fill="FFFFFF"/>
        <w:tabs>
          <w:tab w:val="left" w:pos="821"/>
        </w:tabs>
        <w:spacing w:line="0" w:lineRule="atLeast"/>
        <w:ind w:right="26"/>
        <w:jc w:val="both"/>
        <w:rPr>
          <w:sz w:val="30"/>
          <w:szCs w:val="30"/>
        </w:rPr>
      </w:pPr>
      <w:r w:rsidRPr="00021097">
        <w:rPr>
          <w:sz w:val="30"/>
          <w:szCs w:val="30"/>
        </w:rPr>
        <w:t>подлежащих обязательному основному общему обучению</w:t>
      </w:r>
      <w:r w:rsidR="00E4034A" w:rsidRPr="00021097">
        <w:rPr>
          <w:sz w:val="30"/>
          <w:szCs w:val="30"/>
        </w:rPr>
        <w:t>,</w:t>
      </w:r>
      <w:r w:rsidRPr="00021097">
        <w:rPr>
          <w:sz w:val="30"/>
          <w:szCs w:val="30"/>
        </w:rPr>
        <w:t xml:space="preserve"> составляло 264 человека, обучалось </w:t>
      </w:r>
      <w:r w:rsidR="00512666" w:rsidRPr="00021097">
        <w:rPr>
          <w:sz w:val="30"/>
          <w:szCs w:val="30"/>
        </w:rPr>
        <w:t xml:space="preserve">  </w:t>
      </w:r>
      <w:r w:rsidRPr="00021097">
        <w:rPr>
          <w:sz w:val="30"/>
          <w:szCs w:val="30"/>
        </w:rPr>
        <w:t xml:space="preserve">130. </w:t>
      </w:r>
      <w:r w:rsidR="00512666" w:rsidRPr="00021097">
        <w:rPr>
          <w:sz w:val="30"/>
          <w:szCs w:val="30"/>
        </w:rPr>
        <w:t xml:space="preserve">  </w:t>
      </w:r>
      <w:r w:rsidRPr="00021097">
        <w:rPr>
          <w:sz w:val="30"/>
          <w:szCs w:val="30"/>
        </w:rPr>
        <w:t xml:space="preserve">Количество </w:t>
      </w:r>
      <w:r w:rsidR="00512666" w:rsidRPr="00021097">
        <w:rPr>
          <w:sz w:val="30"/>
          <w:szCs w:val="30"/>
        </w:rPr>
        <w:t xml:space="preserve">  </w:t>
      </w:r>
      <w:r w:rsidRPr="00021097">
        <w:rPr>
          <w:sz w:val="30"/>
          <w:szCs w:val="30"/>
        </w:rPr>
        <w:t xml:space="preserve">осужденных, </w:t>
      </w:r>
      <w:r w:rsidR="00512666" w:rsidRPr="00021097">
        <w:rPr>
          <w:sz w:val="30"/>
          <w:szCs w:val="30"/>
        </w:rPr>
        <w:t xml:space="preserve">   </w:t>
      </w:r>
      <w:r w:rsidRPr="00021097">
        <w:rPr>
          <w:sz w:val="30"/>
          <w:szCs w:val="30"/>
        </w:rPr>
        <w:t>подлежащих</w:t>
      </w:r>
      <w:r w:rsidR="00512666" w:rsidRPr="00021097">
        <w:rPr>
          <w:sz w:val="30"/>
          <w:szCs w:val="30"/>
        </w:rPr>
        <w:t xml:space="preserve"> </w:t>
      </w:r>
      <w:r w:rsidRPr="00021097">
        <w:rPr>
          <w:sz w:val="30"/>
          <w:szCs w:val="30"/>
        </w:rPr>
        <w:t xml:space="preserve"> </w:t>
      </w:r>
      <w:r w:rsidR="00512666" w:rsidRPr="00021097">
        <w:rPr>
          <w:sz w:val="30"/>
          <w:szCs w:val="30"/>
        </w:rPr>
        <w:t xml:space="preserve">   </w:t>
      </w:r>
      <w:r w:rsidRPr="00021097">
        <w:rPr>
          <w:sz w:val="30"/>
          <w:szCs w:val="30"/>
        </w:rPr>
        <w:t>обязательному</w:t>
      </w:r>
      <w:r w:rsidR="00936E27" w:rsidRPr="00021097">
        <w:rPr>
          <w:sz w:val="30"/>
          <w:szCs w:val="30"/>
        </w:rPr>
        <w:t xml:space="preserve"> </w:t>
      </w:r>
      <w:r w:rsidRPr="00021097">
        <w:rPr>
          <w:sz w:val="30"/>
          <w:szCs w:val="30"/>
        </w:rPr>
        <w:t>начальному профессиональному обучению или профессиональной подготовке</w:t>
      </w:r>
      <w:r w:rsidR="00E4034A" w:rsidRPr="00021097">
        <w:rPr>
          <w:sz w:val="30"/>
          <w:szCs w:val="30"/>
        </w:rPr>
        <w:t>,</w:t>
      </w:r>
      <w:r w:rsidRPr="00021097">
        <w:rPr>
          <w:sz w:val="30"/>
          <w:szCs w:val="30"/>
        </w:rPr>
        <w:t xml:space="preserve"> составляло 183 человека</w:t>
      </w:r>
      <w:r w:rsidR="00E4034A" w:rsidRPr="00021097">
        <w:rPr>
          <w:sz w:val="30"/>
          <w:szCs w:val="30"/>
        </w:rPr>
        <w:t>,</w:t>
      </w:r>
      <w:r w:rsidRPr="00021097">
        <w:rPr>
          <w:sz w:val="30"/>
          <w:szCs w:val="30"/>
        </w:rPr>
        <w:t xml:space="preserve"> из них обучалось 136. Уполномоченный считает, что в данном направлении необходимо усилить работу учреждений УИС республики, поскольку уровень образования и профессиональной подготовки осужденных напрямую влияет на процессы социальной реабилитации освободившихся из под стражи граждан. Уполномоченный готов оказывать любую посильную помощь в данном направлении. </w:t>
      </w:r>
    </w:p>
    <w:p w:rsidR="00207A20" w:rsidRPr="00021097" w:rsidRDefault="001D2A7B" w:rsidP="004508AF">
      <w:pPr>
        <w:shd w:val="clear" w:color="auto" w:fill="FFFFFF"/>
        <w:tabs>
          <w:tab w:val="left" w:pos="821"/>
        </w:tabs>
        <w:spacing w:line="0" w:lineRule="atLeast"/>
        <w:ind w:right="26"/>
        <w:jc w:val="both"/>
        <w:rPr>
          <w:sz w:val="30"/>
          <w:szCs w:val="30"/>
        </w:rPr>
      </w:pPr>
      <w:r w:rsidRPr="00021097">
        <w:rPr>
          <w:sz w:val="30"/>
          <w:szCs w:val="30"/>
        </w:rPr>
        <w:t xml:space="preserve">        </w:t>
      </w:r>
      <w:r w:rsidR="00207A20" w:rsidRPr="00021097">
        <w:rPr>
          <w:sz w:val="30"/>
          <w:szCs w:val="30"/>
        </w:rPr>
        <w:t>Положительным моментом в деятельности Уполномоченного и учреждений  УФСИН России по Республике Алтай является активная работа по паспортизации осужденных и следственно – арестованных, позволившая сократить количество осужденных, не имеющих паспорта в личном деле</w:t>
      </w:r>
      <w:r w:rsidR="00E4034A" w:rsidRPr="00021097">
        <w:rPr>
          <w:sz w:val="30"/>
          <w:szCs w:val="30"/>
        </w:rPr>
        <w:t>,</w:t>
      </w:r>
      <w:r w:rsidR="00207A20" w:rsidRPr="00021097">
        <w:rPr>
          <w:sz w:val="30"/>
          <w:szCs w:val="30"/>
        </w:rPr>
        <w:t xml:space="preserve"> до 111 человек, в с</w:t>
      </w:r>
      <w:r w:rsidR="00FE6435" w:rsidRPr="00021097">
        <w:rPr>
          <w:sz w:val="30"/>
          <w:szCs w:val="30"/>
        </w:rPr>
        <w:t xml:space="preserve">равнении с данными прошлых лет </w:t>
      </w:r>
      <w:r w:rsidR="00207A20" w:rsidRPr="00021097">
        <w:rPr>
          <w:sz w:val="30"/>
          <w:szCs w:val="30"/>
        </w:rPr>
        <w:t xml:space="preserve"> это</w:t>
      </w:r>
      <w:r w:rsidR="00FE6435" w:rsidRPr="00021097">
        <w:rPr>
          <w:sz w:val="30"/>
          <w:szCs w:val="30"/>
        </w:rPr>
        <w:t xml:space="preserve"> -</w:t>
      </w:r>
      <w:r w:rsidR="00207A20" w:rsidRPr="00021097">
        <w:rPr>
          <w:sz w:val="30"/>
          <w:szCs w:val="30"/>
        </w:rPr>
        <w:t xml:space="preserve"> серьезное достижение. В 2009 году освобождено без паспортов 14 человек, при</w:t>
      </w:r>
      <w:r w:rsidR="00E4034A" w:rsidRPr="00021097">
        <w:rPr>
          <w:sz w:val="30"/>
          <w:szCs w:val="30"/>
        </w:rPr>
        <w:t xml:space="preserve"> </w:t>
      </w:r>
      <w:r w:rsidR="00207A20" w:rsidRPr="00021097">
        <w:rPr>
          <w:sz w:val="30"/>
          <w:szCs w:val="30"/>
        </w:rPr>
        <w:t>том, что у 13 из них паспорта хранились у родственников.</w:t>
      </w:r>
    </w:p>
    <w:p w:rsidR="00207A20" w:rsidRPr="00021097" w:rsidRDefault="001D2A7B" w:rsidP="004508AF">
      <w:pPr>
        <w:shd w:val="clear" w:color="auto" w:fill="FFFFFF"/>
        <w:tabs>
          <w:tab w:val="left" w:pos="821"/>
        </w:tabs>
        <w:spacing w:line="0" w:lineRule="atLeast"/>
        <w:ind w:right="26"/>
        <w:jc w:val="both"/>
        <w:rPr>
          <w:sz w:val="30"/>
          <w:szCs w:val="30"/>
        </w:rPr>
      </w:pPr>
      <w:r w:rsidRPr="00021097">
        <w:rPr>
          <w:sz w:val="30"/>
          <w:szCs w:val="30"/>
        </w:rPr>
        <w:t xml:space="preserve">        </w:t>
      </w:r>
      <w:r w:rsidR="009600FF" w:rsidRPr="00021097">
        <w:rPr>
          <w:sz w:val="30"/>
          <w:szCs w:val="30"/>
        </w:rPr>
        <w:t>Так</w:t>
      </w:r>
      <w:r w:rsidR="00207A20" w:rsidRPr="00021097">
        <w:rPr>
          <w:sz w:val="30"/>
          <w:szCs w:val="30"/>
        </w:rPr>
        <w:t>же хочется отметить положительную работу сотрудников учреждений в сокращении числа злостных нарушений установленного порядка отбывания наказания осужденными.</w:t>
      </w:r>
    </w:p>
    <w:p w:rsidR="00207A20" w:rsidRPr="00021097" w:rsidRDefault="001D2A7B" w:rsidP="004508AF">
      <w:pPr>
        <w:shd w:val="clear" w:color="auto" w:fill="FFFFFF"/>
        <w:tabs>
          <w:tab w:val="left" w:pos="821"/>
        </w:tabs>
        <w:spacing w:line="0" w:lineRule="atLeast"/>
        <w:ind w:right="26"/>
        <w:jc w:val="both"/>
        <w:rPr>
          <w:sz w:val="30"/>
          <w:szCs w:val="30"/>
        </w:rPr>
      </w:pPr>
      <w:r w:rsidRPr="00021097">
        <w:rPr>
          <w:sz w:val="30"/>
          <w:szCs w:val="30"/>
        </w:rPr>
        <w:t xml:space="preserve">        </w:t>
      </w:r>
      <w:r w:rsidR="00207A20" w:rsidRPr="00021097">
        <w:rPr>
          <w:sz w:val="30"/>
          <w:szCs w:val="30"/>
        </w:rPr>
        <w:t xml:space="preserve">Тем не менее, несмотря на объективные трудности, Управление Федеральной службы исполнения наказаний России  по </w:t>
      </w:r>
      <w:r w:rsidR="00207A20" w:rsidRPr="00021097">
        <w:rPr>
          <w:color w:val="000000"/>
          <w:sz w:val="30"/>
          <w:szCs w:val="30"/>
        </w:rPr>
        <w:t>Республики Алтай</w:t>
      </w:r>
      <w:r w:rsidR="00207A20" w:rsidRPr="00021097">
        <w:rPr>
          <w:sz w:val="30"/>
          <w:szCs w:val="30"/>
        </w:rPr>
        <w:t xml:space="preserve"> справляется с возложенными на них обязанностями.</w:t>
      </w:r>
    </w:p>
    <w:p w:rsidR="00207A20" w:rsidRPr="00021097" w:rsidRDefault="00207A20" w:rsidP="004508AF">
      <w:pPr>
        <w:shd w:val="clear" w:color="auto" w:fill="FFFFFF"/>
        <w:tabs>
          <w:tab w:val="left" w:pos="709"/>
          <w:tab w:val="left" w:pos="851"/>
          <w:tab w:val="left" w:pos="993"/>
        </w:tabs>
        <w:spacing w:line="0" w:lineRule="atLeast"/>
        <w:ind w:right="26"/>
        <w:rPr>
          <w:sz w:val="30"/>
          <w:szCs w:val="30"/>
        </w:rPr>
      </w:pPr>
      <w:r w:rsidRPr="00021097">
        <w:rPr>
          <w:sz w:val="30"/>
          <w:szCs w:val="30"/>
        </w:rPr>
        <w:t xml:space="preserve">    </w:t>
      </w:r>
      <w:r w:rsidR="001D2A7B" w:rsidRPr="00021097">
        <w:rPr>
          <w:sz w:val="30"/>
          <w:szCs w:val="30"/>
        </w:rPr>
        <w:t xml:space="preserve">    </w:t>
      </w:r>
      <w:r w:rsidRPr="00021097">
        <w:rPr>
          <w:sz w:val="30"/>
          <w:szCs w:val="30"/>
        </w:rPr>
        <w:t xml:space="preserve"> Однако сохраняется ряд нерешенных проблем:</w:t>
      </w:r>
    </w:p>
    <w:p w:rsidR="00207A20" w:rsidRPr="00021097" w:rsidRDefault="00207A20" w:rsidP="004508AF">
      <w:pPr>
        <w:widowControl w:val="0"/>
        <w:numPr>
          <w:ilvl w:val="0"/>
          <w:numId w:val="7"/>
        </w:numPr>
        <w:shd w:val="clear" w:color="auto" w:fill="FFFFFF"/>
        <w:tabs>
          <w:tab w:val="left" w:pos="360"/>
        </w:tabs>
        <w:autoSpaceDE w:val="0"/>
        <w:spacing w:line="0" w:lineRule="atLeast"/>
        <w:ind w:left="0" w:right="26"/>
        <w:jc w:val="both"/>
        <w:rPr>
          <w:sz w:val="30"/>
          <w:szCs w:val="30"/>
        </w:rPr>
      </w:pPr>
      <w:r w:rsidRPr="00021097">
        <w:rPr>
          <w:sz w:val="30"/>
          <w:szCs w:val="30"/>
        </w:rPr>
        <w:t>отсутствие должного финансирования и недостаточное материально-тех</w:t>
      </w:r>
      <w:r w:rsidRPr="00021097">
        <w:rPr>
          <w:sz w:val="30"/>
          <w:szCs w:val="30"/>
        </w:rPr>
        <w:softHyphen/>
        <w:t>ническое обеспечение учреждений системы исполнения наказаний;</w:t>
      </w:r>
    </w:p>
    <w:p w:rsidR="00207A20" w:rsidRPr="00021097" w:rsidRDefault="00207A20" w:rsidP="004508AF">
      <w:pPr>
        <w:widowControl w:val="0"/>
        <w:numPr>
          <w:ilvl w:val="0"/>
          <w:numId w:val="7"/>
        </w:numPr>
        <w:shd w:val="clear" w:color="auto" w:fill="FFFFFF"/>
        <w:tabs>
          <w:tab w:val="left" w:pos="360"/>
        </w:tabs>
        <w:autoSpaceDE w:val="0"/>
        <w:spacing w:line="0" w:lineRule="atLeast"/>
        <w:ind w:left="0" w:right="26"/>
        <w:jc w:val="both"/>
        <w:rPr>
          <w:sz w:val="30"/>
          <w:szCs w:val="30"/>
        </w:rPr>
      </w:pPr>
      <w:r w:rsidRPr="00021097">
        <w:rPr>
          <w:sz w:val="30"/>
          <w:szCs w:val="30"/>
        </w:rPr>
        <w:t>отсутствие в достаточном количестве рабочих мест и заказов для трудовой деятельности и реабилитации осужденных;</w:t>
      </w:r>
    </w:p>
    <w:p w:rsidR="00207A20" w:rsidRPr="00021097" w:rsidRDefault="00207A20" w:rsidP="004508AF">
      <w:pPr>
        <w:widowControl w:val="0"/>
        <w:numPr>
          <w:ilvl w:val="0"/>
          <w:numId w:val="7"/>
        </w:numPr>
        <w:shd w:val="clear" w:color="auto" w:fill="FFFFFF"/>
        <w:tabs>
          <w:tab w:val="left" w:pos="360"/>
        </w:tabs>
        <w:autoSpaceDE w:val="0"/>
        <w:spacing w:line="0" w:lineRule="atLeast"/>
        <w:ind w:left="0" w:right="26"/>
        <w:jc w:val="both"/>
        <w:rPr>
          <w:sz w:val="30"/>
          <w:szCs w:val="30"/>
        </w:rPr>
      </w:pPr>
      <w:r w:rsidRPr="00021097">
        <w:rPr>
          <w:sz w:val="30"/>
          <w:szCs w:val="30"/>
        </w:rPr>
        <w:t xml:space="preserve">нехватка квалифицированных </w:t>
      </w:r>
      <w:r w:rsidR="00FE6435" w:rsidRPr="00021097">
        <w:rPr>
          <w:sz w:val="30"/>
          <w:szCs w:val="30"/>
        </w:rPr>
        <w:t xml:space="preserve"> </w:t>
      </w:r>
      <w:r w:rsidRPr="00021097">
        <w:rPr>
          <w:sz w:val="30"/>
          <w:szCs w:val="30"/>
        </w:rPr>
        <w:t xml:space="preserve">кадров, </w:t>
      </w:r>
      <w:r w:rsidR="00FE6435" w:rsidRPr="00021097">
        <w:rPr>
          <w:sz w:val="30"/>
          <w:szCs w:val="30"/>
        </w:rPr>
        <w:t>в  том  числе специалистов-врачей.</w:t>
      </w:r>
    </w:p>
    <w:p w:rsidR="00207A20" w:rsidRPr="00021097" w:rsidRDefault="001D2A7B" w:rsidP="004508AF">
      <w:pPr>
        <w:widowControl w:val="0"/>
        <w:shd w:val="clear" w:color="auto" w:fill="FFFFFF"/>
        <w:autoSpaceDE w:val="0"/>
        <w:spacing w:line="0" w:lineRule="atLeast"/>
        <w:ind w:right="26"/>
        <w:jc w:val="both"/>
        <w:rPr>
          <w:bCs/>
          <w:sz w:val="30"/>
          <w:szCs w:val="30"/>
        </w:rPr>
      </w:pPr>
      <w:r w:rsidRPr="00021097">
        <w:rPr>
          <w:bCs/>
          <w:sz w:val="30"/>
          <w:szCs w:val="30"/>
        </w:rPr>
        <w:t xml:space="preserve">        </w:t>
      </w:r>
      <w:r w:rsidR="00207A20" w:rsidRPr="00021097">
        <w:rPr>
          <w:bCs/>
          <w:sz w:val="30"/>
          <w:szCs w:val="30"/>
        </w:rPr>
        <w:t xml:space="preserve">Для решения данных проблемных вопросов представляется необходимым усилить работу </w:t>
      </w:r>
      <w:r w:rsidR="00207A20" w:rsidRPr="00021097">
        <w:rPr>
          <w:sz w:val="30"/>
          <w:szCs w:val="30"/>
        </w:rPr>
        <w:t>УФСИН России по Республике Алтай по обеспечению квалифицированными кадрами подчиненные учреждения, медицинские службы учреждений; более активно участвовать в государственных торгах, заключать государственные контракты на поставку товаров и услуг для государственных и муниципальных нужд, тем самым создавая новые рабочие места для осужденных, осваивать новые виды производств и деятельности; продолжать активную работу по профессиональной подготовке и обучению осужденных.</w:t>
      </w:r>
      <w:r w:rsidR="00207A20" w:rsidRPr="00021097">
        <w:rPr>
          <w:bCs/>
          <w:sz w:val="30"/>
          <w:szCs w:val="30"/>
        </w:rPr>
        <w:t xml:space="preserve">  </w:t>
      </w:r>
    </w:p>
    <w:p w:rsidR="00C16B6D" w:rsidRDefault="00207A20" w:rsidP="00C16B6D">
      <w:pPr>
        <w:widowControl w:val="0"/>
        <w:shd w:val="clear" w:color="auto" w:fill="FFFFFF"/>
        <w:autoSpaceDE w:val="0"/>
        <w:spacing w:line="0" w:lineRule="atLeast"/>
        <w:ind w:right="26" w:firstLine="708"/>
        <w:jc w:val="both"/>
        <w:rPr>
          <w:bCs/>
          <w:sz w:val="30"/>
          <w:szCs w:val="30"/>
        </w:rPr>
      </w:pPr>
      <w:r w:rsidRPr="00021097">
        <w:rPr>
          <w:bCs/>
          <w:sz w:val="30"/>
          <w:szCs w:val="30"/>
        </w:rPr>
        <w:t xml:space="preserve">В </w:t>
      </w:r>
      <w:r w:rsidR="00F600F6">
        <w:rPr>
          <w:bCs/>
          <w:sz w:val="30"/>
          <w:szCs w:val="30"/>
        </w:rPr>
        <w:t xml:space="preserve"> </w:t>
      </w:r>
      <w:r w:rsidRPr="00021097">
        <w:rPr>
          <w:bCs/>
          <w:sz w:val="30"/>
          <w:szCs w:val="30"/>
        </w:rPr>
        <w:t xml:space="preserve">2009 </w:t>
      </w:r>
      <w:r w:rsidR="00F600F6">
        <w:rPr>
          <w:bCs/>
          <w:sz w:val="30"/>
          <w:szCs w:val="30"/>
        </w:rPr>
        <w:t xml:space="preserve"> </w:t>
      </w:r>
      <w:r w:rsidRPr="00021097">
        <w:rPr>
          <w:bCs/>
          <w:sz w:val="30"/>
          <w:szCs w:val="30"/>
        </w:rPr>
        <w:t xml:space="preserve">году </w:t>
      </w:r>
      <w:r w:rsidR="00F600F6">
        <w:rPr>
          <w:bCs/>
          <w:sz w:val="30"/>
          <w:szCs w:val="30"/>
        </w:rPr>
        <w:t xml:space="preserve"> </w:t>
      </w:r>
      <w:r w:rsidRPr="00021097">
        <w:rPr>
          <w:bCs/>
          <w:sz w:val="30"/>
          <w:szCs w:val="30"/>
        </w:rPr>
        <w:t>Уполномоченным</w:t>
      </w:r>
      <w:r w:rsidR="00F600F6">
        <w:rPr>
          <w:bCs/>
          <w:sz w:val="30"/>
          <w:szCs w:val="30"/>
        </w:rPr>
        <w:t xml:space="preserve"> </w:t>
      </w:r>
      <w:r w:rsidRPr="00021097">
        <w:rPr>
          <w:bCs/>
          <w:sz w:val="30"/>
          <w:szCs w:val="30"/>
        </w:rPr>
        <w:t xml:space="preserve"> было </w:t>
      </w:r>
      <w:r w:rsidR="00F600F6">
        <w:rPr>
          <w:bCs/>
          <w:sz w:val="30"/>
          <w:szCs w:val="30"/>
        </w:rPr>
        <w:t xml:space="preserve"> </w:t>
      </w:r>
      <w:r w:rsidRPr="00021097">
        <w:rPr>
          <w:bCs/>
          <w:sz w:val="30"/>
          <w:szCs w:val="30"/>
        </w:rPr>
        <w:t xml:space="preserve">уделено </w:t>
      </w:r>
      <w:r w:rsidR="00F600F6">
        <w:rPr>
          <w:bCs/>
          <w:sz w:val="30"/>
          <w:szCs w:val="30"/>
        </w:rPr>
        <w:t xml:space="preserve"> </w:t>
      </w:r>
      <w:r w:rsidRPr="00021097">
        <w:rPr>
          <w:bCs/>
          <w:sz w:val="30"/>
          <w:szCs w:val="30"/>
        </w:rPr>
        <w:t xml:space="preserve">большое </w:t>
      </w:r>
      <w:r w:rsidR="00F600F6">
        <w:rPr>
          <w:bCs/>
          <w:sz w:val="30"/>
          <w:szCs w:val="30"/>
        </w:rPr>
        <w:t xml:space="preserve"> </w:t>
      </w:r>
      <w:r w:rsidRPr="00021097">
        <w:rPr>
          <w:bCs/>
          <w:sz w:val="30"/>
          <w:szCs w:val="30"/>
        </w:rPr>
        <w:t xml:space="preserve">внимание </w:t>
      </w:r>
    </w:p>
    <w:p w:rsidR="00C16B6D" w:rsidRDefault="00C16B6D" w:rsidP="00C16B6D">
      <w:pPr>
        <w:widowControl w:val="0"/>
        <w:shd w:val="clear" w:color="auto" w:fill="FFFFFF"/>
        <w:autoSpaceDE w:val="0"/>
        <w:spacing w:line="0" w:lineRule="atLeast"/>
        <w:ind w:right="26"/>
        <w:jc w:val="both"/>
        <w:rPr>
          <w:bCs/>
          <w:sz w:val="30"/>
          <w:szCs w:val="30"/>
        </w:rPr>
      </w:pPr>
    </w:p>
    <w:p w:rsidR="00106029" w:rsidRPr="00C16B6D" w:rsidRDefault="00207A20" w:rsidP="00C16B6D">
      <w:pPr>
        <w:widowControl w:val="0"/>
        <w:shd w:val="clear" w:color="auto" w:fill="FFFFFF"/>
        <w:autoSpaceDE w:val="0"/>
        <w:spacing w:line="0" w:lineRule="atLeast"/>
        <w:ind w:right="26"/>
        <w:jc w:val="both"/>
        <w:rPr>
          <w:bCs/>
          <w:sz w:val="30"/>
          <w:szCs w:val="30"/>
        </w:rPr>
      </w:pPr>
      <w:r w:rsidRPr="00021097">
        <w:rPr>
          <w:bCs/>
          <w:sz w:val="30"/>
          <w:szCs w:val="30"/>
        </w:rPr>
        <w:t>соблюдению прав граждан, находящихся</w:t>
      </w:r>
      <w:r w:rsidRPr="00021097">
        <w:rPr>
          <w:b/>
          <w:sz w:val="30"/>
          <w:szCs w:val="30"/>
        </w:rPr>
        <w:t xml:space="preserve"> </w:t>
      </w:r>
      <w:r w:rsidRPr="00021097">
        <w:rPr>
          <w:sz w:val="30"/>
          <w:szCs w:val="30"/>
        </w:rPr>
        <w:t xml:space="preserve">в </w:t>
      </w:r>
      <w:r w:rsidRPr="00021097">
        <w:rPr>
          <w:bCs/>
          <w:sz w:val="30"/>
          <w:szCs w:val="30"/>
        </w:rPr>
        <w:t xml:space="preserve">изоляторах временного содержания </w:t>
      </w:r>
      <w:r w:rsidRPr="00021097">
        <w:rPr>
          <w:sz w:val="30"/>
          <w:szCs w:val="30"/>
        </w:rPr>
        <w:t>(ИВС)</w:t>
      </w:r>
      <w:r w:rsidRPr="00021097">
        <w:rPr>
          <w:bCs/>
          <w:sz w:val="30"/>
          <w:szCs w:val="30"/>
        </w:rPr>
        <w:t xml:space="preserve">. </w:t>
      </w:r>
    </w:p>
    <w:p w:rsidR="001D2A7B" w:rsidRPr="00021097" w:rsidRDefault="00207A20" w:rsidP="00936E27">
      <w:pPr>
        <w:shd w:val="clear" w:color="auto" w:fill="FFFFFF"/>
        <w:spacing w:line="0" w:lineRule="atLeast"/>
        <w:ind w:right="26"/>
        <w:jc w:val="both"/>
        <w:rPr>
          <w:color w:val="000000"/>
          <w:sz w:val="30"/>
          <w:szCs w:val="30"/>
        </w:rPr>
      </w:pPr>
      <w:r w:rsidRPr="00021097">
        <w:rPr>
          <w:sz w:val="30"/>
          <w:szCs w:val="30"/>
        </w:rPr>
        <w:tab/>
        <w:t xml:space="preserve">По данным МВД по </w:t>
      </w:r>
      <w:r w:rsidR="002D3A97" w:rsidRPr="00021097">
        <w:rPr>
          <w:color w:val="000000"/>
          <w:sz w:val="30"/>
          <w:szCs w:val="30"/>
        </w:rPr>
        <w:t>Республик</w:t>
      </w:r>
      <w:r w:rsidRPr="00021097">
        <w:rPr>
          <w:color w:val="000000"/>
          <w:sz w:val="30"/>
          <w:szCs w:val="30"/>
        </w:rPr>
        <w:t>е Алтай</w:t>
      </w:r>
      <w:r w:rsidRPr="00021097">
        <w:rPr>
          <w:sz w:val="30"/>
          <w:szCs w:val="30"/>
        </w:rPr>
        <w:t xml:space="preserve">, в регионе при РОВД  </w:t>
      </w:r>
      <w:r w:rsidRPr="00021097">
        <w:rPr>
          <w:color w:val="000000"/>
          <w:sz w:val="30"/>
          <w:szCs w:val="30"/>
        </w:rPr>
        <w:t xml:space="preserve">функционируют 11 изоляторов временного содержания с лимитом наполняемости 173 человека. </w:t>
      </w:r>
      <w:r w:rsidR="00ED128C" w:rsidRPr="00021097">
        <w:rPr>
          <w:sz w:val="30"/>
          <w:szCs w:val="30"/>
        </w:rPr>
        <w:t xml:space="preserve">   </w:t>
      </w:r>
    </w:p>
    <w:p w:rsidR="004E57B1" w:rsidRPr="00021097" w:rsidRDefault="001D2A7B" w:rsidP="004508AF">
      <w:pPr>
        <w:pStyle w:val="aa"/>
        <w:tabs>
          <w:tab w:val="left" w:pos="567"/>
        </w:tabs>
        <w:spacing w:before="0" w:after="0" w:line="0" w:lineRule="atLeast"/>
        <w:ind w:right="26"/>
        <w:rPr>
          <w:sz w:val="30"/>
          <w:szCs w:val="30"/>
        </w:rPr>
      </w:pPr>
      <w:r w:rsidRPr="00021097">
        <w:rPr>
          <w:sz w:val="30"/>
          <w:szCs w:val="30"/>
        </w:rPr>
        <w:t xml:space="preserve">         </w:t>
      </w:r>
      <w:r w:rsidR="006E129F" w:rsidRPr="00021097">
        <w:rPr>
          <w:sz w:val="30"/>
          <w:szCs w:val="30"/>
        </w:rPr>
        <w:t xml:space="preserve"> </w:t>
      </w:r>
      <w:r w:rsidR="00207A20" w:rsidRPr="00021097">
        <w:rPr>
          <w:sz w:val="30"/>
          <w:szCs w:val="30"/>
        </w:rPr>
        <w:t>В республике, как и в России в целом, сложилась непростая  ситуация с мате</w:t>
      </w:r>
      <w:r w:rsidR="00207A20" w:rsidRPr="00021097">
        <w:rPr>
          <w:sz w:val="30"/>
          <w:szCs w:val="30"/>
        </w:rPr>
        <w:softHyphen/>
        <w:t>риально-техническим обеспечением ИВС и, как следствие,  условиями содержания в них задер</w:t>
      </w:r>
      <w:r w:rsidR="00207A20" w:rsidRPr="00021097">
        <w:rPr>
          <w:sz w:val="30"/>
          <w:szCs w:val="30"/>
        </w:rPr>
        <w:softHyphen/>
        <w:t xml:space="preserve">жанных, подозреваемых и обвиняемых. </w:t>
      </w:r>
    </w:p>
    <w:p w:rsidR="00983006" w:rsidRPr="00021097" w:rsidRDefault="00207A20" w:rsidP="004508AF">
      <w:pPr>
        <w:pStyle w:val="aa"/>
        <w:spacing w:before="0" w:after="0" w:line="0" w:lineRule="atLeast"/>
        <w:ind w:right="26"/>
        <w:rPr>
          <w:sz w:val="30"/>
          <w:szCs w:val="30"/>
        </w:rPr>
      </w:pPr>
      <w:r w:rsidRPr="00021097">
        <w:rPr>
          <w:sz w:val="30"/>
          <w:szCs w:val="30"/>
        </w:rPr>
        <w:t xml:space="preserve">Именно поэтому поиску путей  решения указанной проблемы было уделено много внимания. </w:t>
      </w:r>
    </w:p>
    <w:p w:rsidR="00207A20" w:rsidRPr="00021097" w:rsidRDefault="00983006" w:rsidP="004508AF">
      <w:pPr>
        <w:pStyle w:val="aa"/>
        <w:tabs>
          <w:tab w:val="left" w:pos="851"/>
        </w:tabs>
        <w:spacing w:before="0" w:after="0" w:line="0" w:lineRule="atLeast"/>
        <w:ind w:right="26"/>
        <w:rPr>
          <w:sz w:val="30"/>
          <w:szCs w:val="30"/>
        </w:rPr>
      </w:pPr>
      <w:r w:rsidRPr="00021097">
        <w:rPr>
          <w:sz w:val="30"/>
          <w:szCs w:val="30"/>
        </w:rPr>
        <w:t xml:space="preserve">      </w:t>
      </w:r>
      <w:r w:rsidR="00ED128C" w:rsidRPr="00021097">
        <w:rPr>
          <w:sz w:val="30"/>
          <w:szCs w:val="30"/>
        </w:rPr>
        <w:t xml:space="preserve"> </w:t>
      </w:r>
      <w:r w:rsidR="006E129F" w:rsidRPr="00021097">
        <w:rPr>
          <w:sz w:val="30"/>
          <w:szCs w:val="30"/>
        </w:rPr>
        <w:t xml:space="preserve"> </w:t>
      </w:r>
      <w:r w:rsidRPr="00021097">
        <w:rPr>
          <w:sz w:val="30"/>
          <w:szCs w:val="30"/>
        </w:rPr>
        <w:t xml:space="preserve"> </w:t>
      </w:r>
      <w:r w:rsidR="00207A20" w:rsidRPr="00021097">
        <w:rPr>
          <w:sz w:val="30"/>
          <w:szCs w:val="30"/>
        </w:rPr>
        <w:t>Так</w:t>
      </w:r>
      <w:r w:rsidR="009600FF" w:rsidRPr="00021097">
        <w:rPr>
          <w:sz w:val="30"/>
          <w:szCs w:val="30"/>
        </w:rPr>
        <w:t>,</w:t>
      </w:r>
      <w:r w:rsidR="00207A20" w:rsidRPr="00021097">
        <w:rPr>
          <w:sz w:val="30"/>
          <w:szCs w:val="30"/>
        </w:rPr>
        <w:t xml:space="preserve"> Уполномоченным было направлено обращение в адрес Главы Республики Алтай Председателя Правительства Республики Алтай с просьбой рассмотрения вопроса о выделении дополнительных денежных средств из бюджета республики на материально-бытовое и медико-санитарное обеспечение ИВС ОВД. </w:t>
      </w:r>
    </w:p>
    <w:p w:rsidR="00207A20" w:rsidRPr="00021097" w:rsidRDefault="009600FF" w:rsidP="004508AF">
      <w:pPr>
        <w:shd w:val="clear" w:color="auto" w:fill="FFFFFF"/>
        <w:spacing w:line="0" w:lineRule="atLeast"/>
        <w:ind w:right="26"/>
        <w:jc w:val="both"/>
        <w:rPr>
          <w:sz w:val="30"/>
          <w:szCs w:val="30"/>
        </w:rPr>
      </w:pPr>
      <w:r w:rsidRPr="00021097">
        <w:rPr>
          <w:sz w:val="30"/>
          <w:szCs w:val="30"/>
        </w:rPr>
        <w:t xml:space="preserve">      </w:t>
      </w:r>
      <w:r w:rsidR="00ED128C" w:rsidRPr="00021097">
        <w:rPr>
          <w:sz w:val="30"/>
          <w:szCs w:val="30"/>
        </w:rPr>
        <w:t xml:space="preserve"> </w:t>
      </w:r>
      <w:r w:rsidRPr="00021097">
        <w:rPr>
          <w:sz w:val="30"/>
          <w:szCs w:val="30"/>
        </w:rPr>
        <w:t xml:space="preserve">  В </w:t>
      </w:r>
      <w:r w:rsidR="00207A20" w:rsidRPr="00021097">
        <w:rPr>
          <w:sz w:val="30"/>
          <w:szCs w:val="30"/>
        </w:rPr>
        <w:t>2009 году</w:t>
      </w:r>
      <w:r w:rsidR="007B75A5" w:rsidRPr="00021097">
        <w:rPr>
          <w:sz w:val="30"/>
          <w:szCs w:val="30"/>
        </w:rPr>
        <w:t xml:space="preserve"> Уполномоченным и сотрудниками А</w:t>
      </w:r>
      <w:r w:rsidR="00207A20" w:rsidRPr="00021097">
        <w:rPr>
          <w:sz w:val="30"/>
          <w:szCs w:val="30"/>
        </w:rPr>
        <w:t xml:space="preserve">ппарата Уполномоченного совместно с представителями МВД </w:t>
      </w:r>
      <w:r w:rsidR="00207A20" w:rsidRPr="00021097">
        <w:rPr>
          <w:color w:val="000000"/>
          <w:sz w:val="30"/>
          <w:szCs w:val="30"/>
        </w:rPr>
        <w:t>Республики Алтай и прокуратуры</w:t>
      </w:r>
      <w:r w:rsidR="00207A20" w:rsidRPr="00021097">
        <w:rPr>
          <w:sz w:val="30"/>
          <w:szCs w:val="30"/>
        </w:rPr>
        <w:t xml:space="preserve"> проводились проверки ИВС ОВД республики. Были осуществлены выезды в ИВС.  </w:t>
      </w:r>
    </w:p>
    <w:p w:rsidR="00207A20" w:rsidRPr="00021097" w:rsidRDefault="00207A20" w:rsidP="004508AF">
      <w:pPr>
        <w:shd w:val="clear" w:color="auto" w:fill="FFFFFF"/>
        <w:spacing w:line="0" w:lineRule="atLeast"/>
        <w:ind w:right="26" w:firstLine="708"/>
        <w:jc w:val="both"/>
        <w:rPr>
          <w:color w:val="000000"/>
          <w:sz w:val="30"/>
          <w:szCs w:val="30"/>
        </w:rPr>
      </w:pPr>
      <w:r w:rsidRPr="00021097">
        <w:rPr>
          <w:sz w:val="30"/>
          <w:szCs w:val="30"/>
        </w:rPr>
        <w:t xml:space="preserve">При посещении ИВС особое внимание уделялось соблюдению требований Федерального закона от 15.08.1995 № 103-ФЗ «О содержании под стражей подозреваемых и обвиняемых в совершении преступлений», </w:t>
      </w:r>
      <w:r w:rsidRPr="00021097">
        <w:rPr>
          <w:color w:val="000000"/>
          <w:sz w:val="30"/>
          <w:szCs w:val="30"/>
        </w:rPr>
        <w:t xml:space="preserve">требований приказа МВД Российской Федерации от 22.11.2005 №950 «Об утверждении Правил внутреннего распорядка изоляторов временного содержания подозреваемых и обвиняемых органов внутренних дел», </w:t>
      </w:r>
      <w:r w:rsidRPr="00021097">
        <w:rPr>
          <w:sz w:val="30"/>
          <w:szCs w:val="30"/>
        </w:rPr>
        <w:t xml:space="preserve">а также </w:t>
      </w:r>
      <w:r w:rsidRPr="00021097">
        <w:rPr>
          <w:color w:val="000000"/>
          <w:sz w:val="30"/>
          <w:szCs w:val="30"/>
        </w:rPr>
        <w:t xml:space="preserve">других нормативных документов. </w:t>
      </w:r>
    </w:p>
    <w:p w:rsidR="00207A20" w:rsidRPr="00021097" w:rsidRDefault="00207A20" w:rsidP="004508AF">
      <w:pPr>
        <w:shd w:val="clear" w:color="auto" w:fill="FFFFFF"/>
        <w:spacing w:line="0" w:lineRule="atLeast"/>
        <w:ind w:right="26" w:firstLine="360"/>
        <w:jc w:val="both"/>
        <w:rPr>
          <w:sz w:val="30"/>
          <w:szCs w:val="30"/>
        </w:rPr>
      </w:pPr>
      <w:r w:rsidRPr="00021097">
        <w:rPr>
          <w:sz w:val="30"/>
          <w:szCs w:val="30"/>
        </w:rPr>
        <w:t xml:space="preserve"> </w:t>
      </w:r>
      <w:r w:rsidRPr="00021097">
        <w:rPr>
          <w:sz w:val="30"/>
          <w:szCs w:val="30"/>
        </w:rPr>
        <w:tab/>
        <w:t>Требования, установленные законом о содержании под стражей подозреваемых и обвиняемых, а также иных нормативных актов</w:t>
      </w:r>
      <w:r w:rsidR="007B75A5" w:rsidRPr="00021097">
        <w:rPr>
          <w:sz w:val="30"/>
          <w:szCs w:val="30"/>
        </w:rPr>
        <w:t>,</w:t>
      </w:r>
      <w:r w:rsidRPr="00021097">
        <w:rPr>
          <w:sz w:val="30"/>
          <w:szCs w:val="30"/>
        </w:rPr>
        <w:t xml:space="preserve"> регламентирующих условия содержания</w:t>
      </w:r>
      <w:r w:rsidR="007B75A5" w:rsidRPr="00021097">
        <w:rPr>
          <w:sz w:val="30"/>
          <w:szCs w:val="30"/>
        </w:rPr>
        <w:t>,</w:t>
      </w:r>
      <w:r w:rsidRPr="00021097">
        <w:rPr>
          <w:sz w:val="30"/>
          <w:szCs w:val="30"/>
        </w:rPr>
        <w:t xml:space="preserve"> выполнить в полном объеме в настоящее время невозможно. Часто встречаются такие нарушения</w:t>
      </w:r>
      <w:r w:rsidR="007B75A5" w:rsidRPr="00021097">
        <w:rPr>
          <w:sz w:val="30"/>
          <w:szCs w:val="30"/>
        </w:rPr>
        <w:t>,</w:t>
      </w:r>
      <w:r w:rsidRPr="00021097">
        <w:rPr>
          <w:sz w:val="30"/>
          <w:szCs w:val="30"/>
        </w:rPr>
        <w:t xml:space="preserve"> как отсутствие в ИВС комнаты для свиданий, нарушаются иные санитарно-гигиенические правила. В камерах отсутствуют санитарные узлы, краны с водопроводной водой, радиоточки, в некоторых не предоставляется возможность еже</w:t>
      </w:r>
      <w:r w:rsidRPr="00021097">
        <w:rPr>
          <w:sz w:val="30"/>
          <w:szCs w:val="30"/>
        </w:rPr>
        <w:softHyphen/>
        <w:t xml:space="preserve">недельной помывки в душе и ежедневной прогулки. </w:t>
      </w:r>
    </w:p>
    <w:p w:rsidR="00207A20" w:rsidRPr="00021097" w:rsidRDefault="006E129F" w:rsidP="004508AF">
      <w:pPr>
        <w:shd w:val="clear" w:color="auto" w:fill="FFFFFF"/>
        <w:tabs>
          <w:tab w:val="left" w:pos="567"/>
          <w:tab w:val="left" w:pos="709"/>
          <w:tab w:val="left" w:pos="851"/>
        </w:tabs>
        <w:spacing w:line="0" w:lineRule="atLeast"/>
        <w:ind w:right="26" w:firstLine="360"/>
        <w:jc w:val="both"/>
        <w:rPr>
          <w:color w:val="000000"/>
          <w:sz w:val="30"/>
          <w:szCs w:val="30"/>
        </w:rPr>
      </w:pPr>
      <w:r w:rsidRPr="00021097">
        <w:rPr>
          <w:color w:val="000000"/>
          <w:sz w:val="30"/>
          <w:szCs w:val="30"/>
        </w:rPr>
        <w:t xml:space="preserve">     </w:t>
      </w:r>
      <w:r w:rsidR="00207A20" w:rsidRPr="00021097">
        <w:rPr>
          <w:color w:val="000000"/>
          <w:sz w:val="30"/>
          <w:szCs w:val="30"/>
        </w:rPr>
        <w:t>Особую обеспокоенность Уполномоченного вызывают фа</w:t>
      </w:r>
      <w:r w:rsidR="009F7EC5" w:rsidRPr="00021097">
        <w:rPr>
          <w:color w:val="000000"/>
          <w:sz w:val="30"/>
          <w:szCs w:val="30"/>
        </w:rPr>
        <w:t>к</w:t>
      </w:r>
      <w:r w:rsidR="00207A20" w:rsidRPr="00021097">
        <w:rPr>
          <w:color w:val="000000"/>
          <w:sz w:val="30"/>
          <w:szCs w:val="30"/>
        </w:rPr>
        <w:t xml:space="preserve">ты нарушений требований Федерального закона от 25.07.1995 года № 103-ФЗ </w:t>
      </w:r>
      <w:r w:rsidR="00207A20" w:rsidRPr="00021097">
        <w:rPr>
          <w:sz w:val="30"/>
          <w:szCs w:val="30"/>
        </w:rPr>
        <w:t>«О содержании под стражей подозреваемых и обвиняемых в совершении преступлений»</w:t>
      </w:r>
      <w:r w:rsidR="00207A20" w:rsidRPr="00021097">
        <w:rPr>
          <w:color w:val="000000"/>
          <w:sz w:val="30"/>
          <w:szCs w:val="30"/>
        </w:rPr>
        <w:t xml:space="preserve"> в части содержания свыше десяти суток в течении месяца лиц</w:t>
      </w:r>
      <w:r w:rsidR="00F066BA" w:rsidRPr="00021097">
        <w:rPr>
          <w:color w:val="000000"/>
          <w:sz w:val="30"/>
          <w:szCs w:val="30"/>
        </w:rPr>
        <w:t>,</w:t>
      </w:r>
      <w:r w:rsidR="00207A20" w:rsidRPr="00021097">
        <w:rPr>
          <w:color w:val="000000"/>
          <w:sz w:val="30"/>
          <w:szCs w:val="30"/>
        </w:rPr>
        <w:t xml:space="preserve"> подозреваемых и обвиняемых в совершении преступ</w:t>
      </w:r>
      <w:r w:rsidR="009F7EC5" w:rsidRPr="00021097">
        <w:rPr>
          <w:color w:val="000000"/>
          <w:sz w:val="30"/>
          <w:szCs w:val="30"/>
        </w:rPr>
        <w:t>лений, в ИВС</w:t>
      </w:r>
      <w:r w:rsidR="00C03C69" w:rsidRPr="00021097">
        <w:rPr>
          <w:color w:val="000000"/>
          <w:sz w:val="30"/>
          <w:szCs w:val="30"/>
        </w:rPr>
        <w:t xml:space="preserve"> ОВД.</w:t>
      </w:r>
    </w:p>
    <w:p w:rsidR="00207A20" w:rsidRPr="00021097" w:rsidRDefault="006E129F" w:rsidP="004508AF">
      <w:pPr>
        <w:shd w:val="clear" w:color="auto" w:fill="FFFFFF"/>
        <w:spacing w:line="0" w:lineRule="atLeast"/>
        <w:ind w:right="26" w:firstLine="360"/>
        <w:jc w:val="both"/>
        <w:rPr>
          <w:color w:val="000000"/>
          <w:sz w:val="30"/>
          <w:szCs w:val="30"/>
        </w:rPr>
      </w:pPr>
      <w:r w:rsidRPr="00021097">
        <w:rPr>
          <w:sz w:val="30"/>
          <w:szCs w:val="30"/>
        </w:rPr>
        <w:t xml:space="preserve">    </w:t>
      </w:r>
      <w:r w:rsidR="00207A20" w:rsidRPr="00021097">
        <w:rPr>
          <w:sz w:val="30"/>
          <w:szCs w:val="30"/>
        </w:rPr>
        <w:t>Согласно данным</w:t>
      </w:r>
      <w:r w:rsidR="00F066BA" w:rsidRPr="00021097">
        <w:rPr>
          <w:sz w:val="30"/>
          <w:szCs w:val="30"/>
        </w:rPr>
        <w:t>,</w:t>
      </w:r>
      <w:r w:rsidR="00207A20" w:rsidRPr="00021097">
        <w:rPr>
          <w:sz w:val="30"/>
          <w:szCs w:val="30"/>
        </w:rPr>
        <w:t xml:space="preserve"> предоставленным МВД </w:t>
      </w:r>
      <w:r w:rsidR="00207A20" w:rsidRPr="00021097">
        <w:rPr>
          <w:color w:val="000000"/>
          <w:sz w:val="30"/>
          <w:szCs w:val="30"/>
        </w:rPr>
        <w:t>Республики Алтай</w:t>
      </w:r>
      <w:r w:rsidR="00207A20" w:rsidRPr="00021097">
        <w:rPr>
          <w:sz w:val="30"/>
          <w:szCs w:val="30"/>
        </w:rPr>
        <w:t xml:space="preserve">, </w:t>
      </w:r>
      <w:r w:rsidR="00207A20" w:rsidRPr="00021097">
        <w:rPr>
          <w:color w:val="000000"/>
          <w:sz w:val="30"/>
          <w:szCs w:val="30"/>
        </w:rPr>
        <w:t xml:space="preserve"> в 2009 году в ИВС ОВД республики имело место 50 случаев нарушений сроков содержания.</w:t>
      </w:r>
    </w:p>
    <w:p w:rsidR="00C16B6D" w:rsidRDefault="006E129F" w:rsidP="00C16B6D">
      <w:pPr>
        <w:shd w:val="clear" w:color="auto" w:fill="FFFFFF"/>
        <w:tabs>
          <w:tab w:val="left" w:pos="567"/>
          <w:tab w:val="left" w:pos="709"/>
          <w:tab w:val="left" w:pos="851"/>
        </w:tabs>
        <w:spacing w:line="0" w:lineRule="atLeast"/>
        <w:ind w:right="26" w:firstLine="360"/>
        <w:jc w:val="both"/>
        <w:rPr>
          <w:color w:val="000000"/>
          <w:sz w:val="30"/>
          <w:szCs w:val="30"/>
        </w:rPr>
      </w:pPr>
      <w:r w:rsidRPr="00021097">
        <w:rPr>
          <w:color w:val="000000"/>
          <w:sz w:val="30"/>
          <w:szCs w:val="30"/>
        </w:rPr>
        <w:t xml:space="preserve">  </w:t>
      </w:r>
    </w:p>
    <w:p w:rsidR="00106029" w:rsidRDefault="006E129F" w:rsidP="00C16B6D">
      <w:pPr>
        <w:shd w:val="clear" w:color="auto" w:fill="FFFFFF"/>
        <w:tabs>
          <w:tab w:val="left" w:pos="567"/>
          <w:tab w:val="left" w:pos="709"/>
          <w:tab w:val="left" w:pos="851"/>
        </w:tabs>
        <w:spacing w:line="0" w:lineRule="atLeast"/>
        <w:ind w:right="26" w:firstLine="360"/>
        <w:jc w:val="both"/>
        <w:rPr>
          <w:color w:val="000000"/>
          <w:sz w:val="30"/>
          <w:szCs w:val="30"/>
        </w:rPr>
      </w:pPr>
      <w:r w:rsidRPr="00021097">
        <w:rPr>
          <w:color w:val="000000"/>
          <w:sz w:val="30"/>
          <w:szCs w:val="30"/>
        </w:rPr>
        <w:t xml:space="preserve">  </w:t>
      </w:r>
      <w:r w:rsidR="00207A20" w:rsidRPr="00021097">
        <w:rPr>
          <w:color w:val="000000"/>
          <w:sz w:val="30"/>
          <w:szCs w:val="30"/>
        </w:rPr>
        <w:t>Органами</w:t>
      </w:r>
      <w:r w:rsidR="00F066BA" w:rsidRPr="00021097">
        <w:rPr>
          <w:color w:val="000000"/>
          <w:sz w:val="30"/>
          <w:szCs w:val="30"/>
        </w:rPr>
        <w:t>,</w:t>
      </w:r>
      <w:r w:rsidR="00207A20" w:rsidRPr="00021097">
        <w:rPr>
          <w:color w:val="000000"/>
          <w:sz w:val="30"/>
          <w:szCs w:val="30"/>
        </w:rPr>
        <w:t xml:space="preserve"> допускающими данные нарушения являются следственные подразделения следственного управления при прокуратуре по Республике </w:t>
      </w:r>
    </w:p>
    <w:p w:rsidR="00C03C69" w:rsidRPr="00021097" w:rsidRDefault="00207A20" w:rsidP="00106029">
      <w:pPr>
        <w:shd w:val="clear" w:color="auto" w:fill="FFFFFF"/>
        <w:tabs>
          <w:tab w:val="left" w:pos="567"/>
          <w:tab w:val="left" w:pos="709"/>
          <w:tab w:val="left" w:pos="851"/>
        </w:tabs>
        <w:spacing w:line="0" w:lineRule="atLeast"/>
        <w:ind w:right="26"/>
        <w:jc w:val="both"/>
        <w:rPr>
          <w:color w:val="000000"/>
          <w:sz w:val="30"/>
          <w:szCs w:val="30"/>
        </w:rPr>
      </w:pPr>
      <w:r w:rsidRPr="00021097">
        <w:rPr>
          <w:color w:val="000000"/>
          <w:sz w:val="30"/>
          <w:szCs w:val="30"/>
        </w:rPr>
        <w:t xml:space="preserve">Алтай и суды республики. Зачастую причинами этого является большой объем следственных действий, длительность проведения судебных процессов </w:t>
      </w:r>
    </w:p>
    <w:p w:rsidR="00207A20" w:rsidRPr="00021097" w:rsidRDefault="00207A20" w:rsidP="004508AF">
      <w:pPr>
        <w:shd w:val="clear" w:color="auto" w:fill="FFFFFF"/>
        <w:tabs>
          <w:tab w:val="left" w:pos="567"/>
          <w:tab w:val="left" w:pos="709"/>
          <w:tab w:val="left" w:pos="851"/>
        </w:tabs>
        <w:spacing w:line="0" w:lineRule="atLeast"/>
        <w:ind w:right="26"/>
        <w:jc w:val="both"/>
        <w:rPr>
          <w:color w:val="000000"/>
          <w:sz w:val="30"/>
          <w:szCs w:val="30"/>
        </w:rPr>
      </w:pPr>
      <w:r w:rsidRPr="00021097">
        <w:rPr>
          <w:color w:val="000000"/>
          <w:sz w:val="30"/>
          <w:szCs w:val="30"/>
        </w:rPr>
        <w:t xml:space="preserve">и т.д. Однако в любом случае это не должно являться основанием нарушения федерального закона. </w:t>
      </w:r>
    </w:p>
    <w:p w:rsidR="00207A20" w:rsidRPr="00021097" w:rsidRDefault="007322F0" w:rsidP="004508AF">
      <w:pPr>
        <w:shd w:val="clear" w:color="auto" w:fill="FFFFFF"/>
        <w:tabs>
          <w:tab w:val="left" w:pos="567"/>
          <w:tab w:val="left" w:pos="709"/>
          <w:tab w:val="left" w:pos="851"/>
        </w:tabs>
        <w:spacing w:line="0" w:lineRule="atLeast"/>
        <w:ind w:right="26" w:firstLine="360"/>
        <w:jc w:val="both"/>
        <w:rPr>
          <w:color w:val="000000"/>
          <w:sz w:val="30"/>
          <w:szCs w:val="30"/>
        </w:rPr>
      </w:pPr>
      <w:r w:rsidRPr="00021097">
        <w:rPr>
          <w:color w:val="000000"/>
          <w:sz w:val="30"/>
          <w:szCs w:val="30"/>
        </w:rPr>
        <w:t xml:space="preserve">    </w:t>
      </w:r>
      <w:r w:rsidR="00207A20" w:rsidRPr="00021097">
        <w:rPr>
          <w:color w:val="000000"/>
          <w:sz w:val="30"/>
          <w:szCs w:val="30"/>
        </w:rPr>
        <w:t xml:space="preserve">На основании данных нарушений федерального законодательства Уполномоченным были направлены обращения прокурору Республики Алтай, </w:t>
      </w:r>
      <w:r w:rsidR="00207A20" w:rsidRPr="00021097">
        <w:rPr>
          <w:sz w:val="30"/>
          <w:szCs w:val="30"/>
        </w:rPr>
        <w:t xml:space="preserve">руководителю следственного управления Следственного комитета при Прокуратуре РФ по РА, Председателю Верховного Суда Республики Алтай с необходимостью принятия действенных мер по недопущению нарушений закона и прав граждан. </w:t>
      </w:r>
    </w:p>
    <w:p w:rsidR="00207A20" w:rsidRPr="00021097" w:rsidRDefault="007322F0" w:rsidP="004508AF">
      <w:pPr>
        <w:shd w:val="clear" w:color="auto" w:fill="FFFFFF"/>
        <w:spacing w:line="0" w:lineRule="atLeast"/>
        <w:ind w:right="26" w:firstLine="360"/>
        <w:jc w:val="both"/>
        <w:rPr>
          <w:sz w:val="30"/>
          <w:szCs w:val="30"/>
        </w:rPr>
      </w:pPr>
      <w:r w:rsidRPr="00021097">
        <w:rPr>
          <w:sz w:val="30"/>
          <w:szCs w:val="30"/>
        </w:rPr>
        <w:t xml:space="preserve">   </w:t>
      </w:r>
      <w:r w:rsidR="00207A20" w:rsidRPr="00021097">
        <w:rPr>
          <w:sz w:val="30"/>
          <w:szCs w:val="30"/>
        </w:rPr>
        <w:t>Таким образом, анализ основных нарушений прав граждан, содержащихся в ИВС, позволяет сделать вывод о том, что их причинами  являются:</w:t>
      </w:r>
    </w:p>
    <w:p w:rsidR="00207A20" w:rsidRPr="00021097" w:rsidRDefault="00207A20" w:rsidP="004508AF">
      <w:pPr>
        <w:widowControl w:val="0"/>
        <w:numPr>
          <w:ilvl w:val="1"/>
          <w:numId w:val="6"/>
        </w:numPr>
        <w:shd w:val="clear" w:color="auto" w:fill="FFFFFF"/>
        <w:tabs>
          <w:tab w:val="left" w:pos="360"/>
        </w:tabs>
        <w:autoSpaceDE w:val="0"/>
        <w:spacing w:line="0" w:lineRule="atLeast"/>
        <w:ind w:left="0" w:right="26"/>
        <w:jc w:val="both"/>
        <w:rPr>
          <w:sz w:val="30"/>
          <w:szCs w:val="30"/>
        </w:rPr>
      </w:pPr>
      <w:r w:rsidRPr="00021097">
        <w:rPr>
          <w:sz w:val="30"/>
          <w:szCs w:val="30"/>
        </w:rPr>
        <w:t>несоответствие условий содержания в учреждениях МВД республики нормам федерального законодательства;</w:t>
      </w:r>
    </w:p>
    <w:p w:rsidR="00207A20" w:rsidRPr="00021097" w:rsidRDefault="00207A20" w:rsidP="004508AF">
      <w:pPr>
        <w:widowControl w:val="0"/>
        <w:numPr>
          <w:ilvl w:val="1"/>
          <w:numId w:val="6"/>
        </w:numPr>
        <w:shd w:val="clear" w:color="auto" w:fill="FFFFFF"/>
        <w:tabs>
          <w:tab w:val="left" w:pos="360"/>
        </w:tabs>
        <w:autoSpaceDE w:val="0"/>
        <w:spacing w:line="0" w:lineRule="atLeast"/>
        <w:ind w:left="0" w:right="26"/>
        <w:jc w:val="both"/>
        <w:rPr>
          <w:sz w:val="30"/>
          <w:szCs w:val="30"/>
        </w:rPr>
      </w:pPr>
      <w:r w:rsidRPr="00021097">
        <w:rPr>
          <w:sz w:val="30"/>
          <w:szCs w:val="30"/>
        </w:rPr>
        <w:t>недостаточное материально-тех</w:t>
      </w:r>
      <w:r w:rsidRPr="00021097">
        <w:rPr>
          <w:sz w:val="30"/>
          <w:szCs w:val="30"/>
        </w:rPr>
        <w:softHyphen/>
        <w:t>ническое обеспечение и отсутствие необходимого финансирования.</w:t>
      </w:r>
    </w:p>
    <w:p w:rsidR="00207A20" w:rsidRPr="00021097" w:rsidRDefault="00207A20" w:rsidP="004508AF">
      <w:pPr>
        <w:widowControl w:val="0"/>
        <w:shd w:val="clear" w:color="auto" w:fill="FFFFFF"/>
        <w:tabs>
          <w:tab w:val="left" w:pos="360"/>
          <w:tab w:val="left" w:pos="709"/>
        </w:tabs>
        <w:autoSpaceDE w:val="0"/>
        <w:spacing w:line="0" w:lineRule="atLeast"/>
        <w:ind w:right="26"/>
        <w:jc w:val="both"/>
        <w:rPr>
          <w:b/>
          <w:sz w:val="30"/>
          <w:szCs w:val="30"/>
        </w:rPr>
      </w:pPr>
      <w:r w:rsidRPr="00021097">
        <w:rPr>
          <w:b/>
          <w:sz w:val="30"/>
          <w:szCs w:val="30"/>
        </w:rPr>
        <w:tab/>
      </w:r>
      <w:r w:rsidR="007322F0" w:rsidRPr="00021097">
        <w:rPr>
          <w:b/>
          <w:sz w:val="30"/>
          <w:szCs w:val="30"/>
        </w:rPr>
        <w:t xml:space="preserve">  </w:t>
      </w:r>
      <w:r w:rsidRPr="00021097">
        <w:rPr>
          <w:b/>
          <w:sz w:val="30"/>
          <w:szCs w:val="30"/>
        </w:rPr>
        <w:t>Президент России Д.А. Медведев считает, что</w:t>
      </w:r>
      <w:r w:rsidRPr="00021097">
        <w:rPr>
          <w:b/>
          <w:i/>
          <w:sz w:val="30"/>
          <w:szCs w:val="30"/>
        </w:rPr>
        <w:t xml:space="preserve"> </w:t>
      </w:r>
      <w:r w:rsidRPr="00021097">
        <w:rPr>
          <w:b/>
          <w:sz w:val="30"/>
          <w:szCs w:val="30"/>
        </w:rPr>
        <w:t>«… цель уголовно-исполнительной системы – наказывать, а не гладить. Но наказание должно быть современным, а не средневековым».</w:t>
      </w:r>
    </w:p>
    <w:p w:rsidR="00207A20" w:rsidRPr="00021097" w:rsidRDefault="00207A20" w:rsidP="004508AF">
      <w:pPr>
        <w:widowControl w:val="0"/>
        <w:shd w:val="clear" w:color="auto" w:fill="FFFFFF"/>
        <w:tabs>
          <w:tab w:val="left" w:pos="360"/>
        </w:tabs>
        <w:autoSpaceDE w:val="0"/>
        <w:spacing w:line="0" w:lineRule="atLeast"/>
        <w:ind w:right="26"/>
        <w:jc w:val="both"/>
        <w:rPr>
          <w:b/>
          <w:sz w:val="30"/>
          <w:szCs w:val="30"/>
        </w:rPr>
      </w:pPr>
    </w:p>
    <w:p w:rsidR="00207A20" w:rsidRPr="00021097" w:rsidRDefault="00207A20" w:rsidP="004508AF">
      <w:pPr>
        <w:widowControl w:val="0"/>
        <w:shd w:val="clear" w:color="auto" w:fill="FFFFFF"/>
        <w:tabs>
          <w:tab w:val="left" w:pos="360"/>
        </w:tabs>
        <w:autoSpaceDE w:val="0"/>
        <w:spacing w:line="0" w:lineRule="atLeast"/>
        <w:ind w:right="26"/>
        <w:jc w:val="both"/>
        <w:rPr>
          <w:sz w:val="30"/>
          <w:szCs w:val="30"/>
        </w:rPr>
      </w:pPr>
    </w:p>
    <w:p w:rsidR="00207A20" w:rsidRPr="00021097" w:rsidRDefault="00207A20" w:rsidP="004508AF">
      <w:pPr>
        <w:widowControl w:val="0"/>
        <w:shd w:val="clear" w:color="auto" w:fill="FFFFFF"/>
        <w:tabs>
          <w:tab w:val="left" w:pos="360"/>
        </w:tabs>
        <w:autoSpaceDE w:val="0"/>
        <w:spacing w:line="0" w:lineRule="atLeast"/>
        <w:ind w:right="26"/>
        <w:jc w:val="both"/>
        <w:rPr>
          <w:sz w:val="30"/>
          <w:szCs w:val="30"/>
        </w:rPr>
      </w:pPr>
    </w:p>
    <w:p w:rsidR="00207A20" w:rsidRPr="00021097" w:rsidRDefault="00207A20" w:rsidP="004508AF">
      <w:pPr>
        <w:widowControl w:val="0"/>
        <w:shd w:val="clear" w:color="auto" w:fill="FFFFFF"/>
        <w:tabs>
          <w:tab w:val="left" w:pos="360"/>
        </w:tabs>
        <w:autoSpaceDE w:val="0"/>
        <w:spacing w:line="0" w:lineRule="atLeast"/>
        <w:ind w:right="26"/>
        <w:jc w:val="both"/>
        <w:rPr>
          <w:sz w:val="30"/>
          <w:szCs w:val="30"/>
        </w:rPr>
      </w:pPr>
    </w:p>
    <w:p w:rsidR="00207A20" w:rsidRPr="00021097" w:rsidRDefault="00207A20" w:rsidP="004508AF">
      <w:pPr>
        <w:widowControl w:val="0"/>
        <w:shd w:val="clear" w:color="auto" w:fill="FFFFFF"/>
        <w:tabs>
          <w:tab w:val="left" w:pos="360"/>
        </w:tabs>
        <w:autoSpaceDE w:val="0"/>
        <w:spacing w:line="0" w:lineRule="atLeast"/>
        <w:ind w:right="26"/>
        <w:jc w:val="both"/>
        <w:rPr>
          <w:sz w:val="30"/>
          <w:szCs w:val="30"/>
        </w:rPr>
      </w:pPr>
    </w:p>
    <w:p w:rsidR="00936E27" w:rsidRDefault="00936E27"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892C11" w:rsidRDefault="00892C11" w:rsidP="004508AF">
      <w:pPr>
        <w:widowControl w:val="0"/>
        <w:shd w:val="clear" w:color="auto" w:fill="FFFFFF"/>
        <w:tabs>
          <w:tab w:val="left" w:pos="360"/>
        </w:tabs>
        <w:autoSpaceDE w:val="0"/>
        <w:spacing w:line="0" w:lineRule="atLeast"/>
        <w:ind w:right="26"/>
        <w:jc w:val="both"/>
        <w:rPr>
          <w:sz w:val="30"/>
          <w:szCs w:val="30"/>
        </w:rPr>
      </w:pPr>
    </w:p>
    <w:p w:rsidR="00D871FB" w:rsidRPr="00021097" w:rsidRDefault="00D871FB" w:rsidP="004508AF">
      <w:pPr>
        <w:widowControl w:val="0"/>
        <w:shd w:val="clear" w:color="auto" w:fill="FFFFFF"/>
        <w:tabs>
          <w:tab w:val="left" w:pos="360"/>
        </w:tabs>
        <w:autoSpaceDE w:val="0"/>
        <w:spacing w:line="0" w:lineRule="atLeast"/>
        <w:ind w:right="26"/>
        <w:jc w:val="both"/>
        <w:rPr>
          <w:sz w:val="30"/>
          <w:szCs w:val="30"/>
        </w:rPr>
      </w:pPr>
    </w:p>
    <w:p w:rsidR="004508AF" w:rsidRPr="00021097" w:rsidRDefault="004508AF" w:rsidP="004508AF">
      <w:pPr>
        <w:spacing w:line="0" w:lineRule="atLeast"/>
        <w:ind w:right="26"/>
        <w:jc w:val="center"/>
        <w:outlineLvl w:val="0"/>
        <w:rPr>
          <w:b/>
          <w:sz w:val="30"/>
          <w:szCs w:val="30"/>
        </w:rPr>
      </w:pPr>
    </w:p>
    <w:p w:rsidR="00207A20" w:rsidRPr="00021097" w:rsidRDefault="00207A20" w:rsidP="004508AF">
      <w:pPr>
        <w:spacing w:line="0" w:lineRule="atLeast"/>
        <w:ind w:right="26"/>
        <w:jc w:val="center"/>
        <w:outlineLvl w:val="0"/>
        <w:rPr>
          <w:b/>
          <w:sz w:val="30"/>
          <w:szCs w:val="30"/>
        </w:rPr>
      </w:pPr>
      <w:r w:rsidRPr="00021097">
        <w:rPr>
          <w:b/>
          <w:sz w:val="30"/>
          <w:szCs w:val="30"/>
        </w:rPr>
        <w:t xml:space="preserve">РАЗДЕЛ </w:t>
      </w:r>
      <w:r w:rsidRPr="00021097">
        <w:rPr>
          <w:b/>
          <w:sz w:val="30"/>
          <w:szCs w:val="30"/>
          <w:lang w:val="en-US"/>
        </w:rPr>
        <w:t>V</w:t>
      </w:r>
      <w:r w:rsidRPr="00021097">
        <w:rPr>
          <w:b/>
          <w:sz w:val="30"/>
          <w:szCs w:val="30"/>
        </w:rPr>
        <w:t>.</w:t>
      </w:r>
    </w:p>
    <w:p w:rsidR="00EB6535" w:rsidRPr="00021097" w:rsidRDefault="00EB6535" w:rsidP="004508AF">
      <w:pPr>
        <w:spacing w:line="0" w:lineRule="atLeast"/>
        <w:ind w:right="26"/>
        <w:jc w:val="center"/>
        <w:rPr>
          <w:b/>
          <w:sz w:val="30"/>
          <w:szCs w:val="30"/>
        </w:rPr>
      </w:pPr>
    </w:p>
    <w:p w:rsidR="00207A20" w:rsidRPr="00021097" w:rsidRDefault="00207A20" w:rsidP="004508AF">
      <w:pPr>
        <w:spacing w:line="0" w:lineRule="atLeast"/>
        <w:ind w:right="26"/>
        <w:jc w:val="center"/>
        <w:outlineLvl w:val="0"/>
        <w:rPr>
          <w:b/>
          <w:sz w:val="30"/>
          <w:szCs w:val="30"/>
        </w:rPr>
      </w:pPr>
      <w:r w:rsidRPr="00021097">
        <w:rPr>
          <w:b/>
          <w:sz w:val="30"/>
          <w:szCs w:val="30"/>
        </w:rPr>
        <w:t>ПРАВОВОЕ ПРОСВЕЩЕНИЕ  ЖИТЕЛЕЙ РЕСПУБЛИКИ АЛТАЙ</w:t>
      </w:r>
    </w:p>
    <w:p w:rsidR="00207A20" w:rsidRPr="00021097" w:rsidRDefault="00207A20" w:rsidP="004508AF">
      <w:pPr>
        <w:spacing w:line="0" w:lineRule="atLeast"/>
        <w:ind w:right="26"/>
        <w:jc w:val="center"/>
        <w:rPr>
          <w:b/>
          <w:sz w:val="30"/>
          <w:szCs w:val="30"/>
        </w:rPr>
      </w:pPr>
      <w:r w:rsidRPr="00021097">
        <w:rPr>
          <w:b/>
          <w:sz w:val="30"/>
          <w:szCs w:val="30"/>
        </w:rPr>
        <w:t>И ВЗАИМОДЕЙСТВИЕ С ОРГАНАМИ ВЛАСТИ,</w:t>
      </w:r>
    </w:p>
    <w:p w:rsidR="00207A20" w:rsidRPr="00021097" w:rsidRDefault="00207A20" w:rsidP="004508AF">
      <w:pPr>
        <w:spacing w:line="0" w:lineRule="atLeast"/>
        <w:ind w:right="26"/>
        <w:jc w:val="center"/>
        <w:rPr>
          <w:b/>
          <w:sz w:val="30"/>
          <w:szCs w:val="30"/>
        </w:rPr>
      </w:pPr>
      <w:r w:rsidRPr="00021097">
        <w:rPr>
          <w:b/>
          <w:sz w:val="30"/>
          <w:szCs w:val="30"/>
        </w:rPr>
        <w:t>ОБЩЕСТВЕННЫМИ   ИНСТИТУТАМИ И СМИ</w:t>
      </w:r>
    </w:p>
    <w:p w:rsidR="00207A20" w:rsidRPr="00021097" w:rsidRDefault="00207A20" w:rsidP="004508AF">
      <w:pPr>
        <w:spacing w:line="0" w:lineRule="atLeast"/>
        <w:ind w:right="26"/>
        <w:jc w:val="center"/>
        <w:rPr>
          <w:b/>
          <w:sz w:val="30"/>
          <w:szCs w:val="30"/>
        </w:rPr>
      </w:pPr>
    </w:p>
    <w:p w:rsidR="00207A20" w:rsidRPr="00021097" w:rsidRDefault="00207A20" w:rsidP="004508AF">
      <w:pPr>
        <w:spacing w:line="0" w:lineRule="atLeast"/>
        <w:ind w:right="26"/>
        <w:jc w:val="center"/>
        <w:outlineLvl w:val="0"/>
        <w:rPr>
          <w:b/>
          <w:sz w:val="30"/>
          <w:szCs w:val="30"/>
        </w:rPr>
      </w:pPr>
      <w:r w:rsidRPr="00021097">
        <w:rPr>
          <w:b/>
          <w:sz w:val="30"/>
          <w:szCs w:val="30"/>
        </w:rPr>
        <w:t xml:space="preserve">5.1. </w:t>
      </w:r>
      <w:r w:rsidR="00E664B0" w:rsidRPr="00021097">
        <w:rPr>
          <w:b/>
          <w:sz w:val="30"/>
          <w:szCs w:val="30"/>
        </w:rPr>
        <w:t xml:space="preserve"> В</w:t>
      </w:r>
      <w:r w:rsidRPr="00021097">
        <w:rPr>
          <w:b/>
          <w:sz w:val="30"/>
          <w:szCs w:val="30"/>
        </w:rPr>
        <w:t>заимодействие по вопросам защиты прав и свобод человека</w:t>
      </w:r>
      <w:r w:rsidR="00E664B0" w:rsidRPr="00021097">
        <w:rPr>
          <w:b/>
          <w:sz w:val="30"/>
          <w:szCs w:val="30"/>
        </w:rPr>
        <w:t xml:space="preserve"> и </w:t>
      </w:r>
      <w:r w:rsidR="00194C77" w:rsidRPr="00021097">
        <w:rPr>
          <w:b/>
          <w:sz w:val="30"/>
          <w:szCs w:val="30"/>
        </w:rPr>
        <w:t>с</w:t>
      </w:r>
      <w:r w:rsidR="00E664B0" w:rsidRPr="00021097">
        <w:rPr>
          <w:b/>
          <w:sz w:val="30"/>
          <w:szCs w:val="30"/>
        </w:rPr>
        <w:t>одействие совершенствованию законодательства</w:t>
      </w:r>
    </w:p>
    <w:p w:rsidR="00207A20" w:rsidRPr="00021097" w:rsidRDefault="00207A20" w:rsidP="004508AF">
      <w:pPr>
        <w:spacing w:line="0" w:lineRule="atLeast"/>
        <w:ind w:right="26"/>
        <w:jc w:val="both"/>
        <w:rPr>
          <w:sz w:val="30"/>
          <w:szCs w:val="30"/>
        </w:rPr>
      </w:pPr>
    </w:p>
    <w:p w:rsidR="00207A20" w:rsidRPr="0065559F" w:rsidRDefault="00207A20" w:rsidP="004508AF">
      <w:pPr>
        <w:spacing w:line="0" w:lineRule="atLeast"/>
        <w:ind w:right="26" w:firstLine="708"/>
        <w:jc w:val="both"/>
        <w:rPr>
          <w:sz w:val="30"/>
          <w:szCs w:val="30"/>
        </w:rPr>
      </w:pPr>
      <w:r w:rsidRPr="0065559F">
        <w:rPr>
          <w:sz w:val="30"/>
          <w:szCs w:val="30"/>
        </w:rPr>
        <w:t>Формирование правового государства, гражданского общества невозможно без правозащитных институтов и без средств массовой информации. Чем теснее и профессиональнее будет их совместное взаимодействие, тем скорее Россия станет развитой демократической страной, в которой будут соблюдаться все права и свободы граждан.</w:t>
      </w:r>
    </w:p>
    <w:p w:rsidR="00207A20" w:rsidRPr="0065559F" w:rsidRDefault="00207A20" w:rsidP="004508AF">
      <w:pPr>
        <w:spacing w:line="0" w:lineRule="atLeast"/>
        <w:ind w:right="26"/>
        <w:jc w:val="both"/>
        <w:rPr>
          <w:sz w:val="30"/>
          <w:szCs w:val="30"/>
        </w:rPr>
      </w:pPr>
      <w:r w:rsidRPr="0065559F">
        <w:rPr>
          <w:sz w:val="30"/>
          <w:szCs w:val="30"/>
        </w:rPr>
        <w:tab/>
        <w:t>В деятельности Уполномоченного неоценимую помощь оказывают средства массовой информации. Тесное сотрудничество с представителями прессы позволяет расширить аудиторию общения, информированность населения о деятельности Уполномоченного, целенаправленно проводить правовое просвещение, дает возможность защиты гражданами своих прав, нацелить государственные органы и органы местного самоуправления на предупреждение и устранение случаев некорректного отношения к правам и законным интересам граждан.</w:t>
      </w:r>
    </w:p>
    <w:p w:rsidR="00207A20" w:rsidRPr="0065559F" w:rsidRDefault="00207A20" w:rsidP="004508AF">
      <w:pPr>
        <w:spacing w:line="0" w:lineRule="atLeast"/>
        <w:ind w:right="26" w:firstLine="720"/>
        <w:jc w:val="both"/>
        <w:rPr>
          <w:sz w:val="30"/>
          <w:szCs w:val="30"/>
        </w:rPr>
      </w:pPr>
      <w:r w:rsidRPr="0065559F">
        <w:rPr>
          <w:sz w:val="30"/>
          <w:szCs w:val="30"/>
        </w:rPr>
        <w:t>Ощутимую помощь в этой работе оказывают республиканские и районные газеты. Нередко их материалы служат основаниями для проведения проверок. К прим</w:t>
      </w:r>
      <w:r w:rsidR="00883ECE" w:rsidRPr="0065559F">
        <w:rPr>
          <w:sz w:val="30"/>
          <w:szCs w:val="30"/>
        </w:rPr>
        <w:t>еру, в апреле 2009 года районная</w:t>
      </w:r>
      <w:r w:rsidRPr="0065559F">
        <w:rPr>
          <w:sz w:val="30"/>
          <w:szCs w:val="30"/>
        </w:rPr>
        <w:t xml:space="preserve"> и республиканские газеты опубликовали материал под заголовком «Любовь к деньгам и почтовые голуби» о </w:t>
      </w:r>
      <w:r w:rsidRPr="0065559F">
        <w:rPr>
          <w:bCs/>
          <w:sz w:val="30"/>
          <w:szCs w:val="30"/>
        </w:rPr>
        <w:t>ситуации, возникшей в связи с передачей имущества из федеральной собственности в республиканскую</w:t>
      </w:r>
      <w:r w:rsidRPr="0065559F">
        <w:rPr>
          <w:sz w:val="30"/>
          <w:szCs w:val="30"/>
        </w:rPr>
        <w:t xml:space="preserve">. </w:t>
      </w:r>
    </w:p>
    <w:p w:rsidR="00207A20" w:rsidRPr="0065559F" w:rsidRDefault="00207A20" w:rsidP="004508AF">
      <w:pPr>
        <w:spacing w:line="0" w:lineRule="atLeast"/>
        <w:ind w:right="26" w:firstLine="720"/>
        <w:jc w:val="both"/>
        <w:rPr>
          <w:bCs/>
          <w:sz w:val="30"/>
          <w:szCs w:val="30"/>
        </w:rPr>
      </w:pPr>
      <w:r w:rsidRPr="0065559F">
        <w:rPr>
          <w:sz w:val="30"/>
          <w:szCs w:val="30"/>
        </w:rPr>
        <w:t xml:space="preserve">Суть в том, что </w:t>
      </w:r>
      <w:r w:rsidRPr="0065559F">
        <w:rPr>
          <w:bCs/>
          <w:sz w:val="30"/>
          <w:szCs w:val="30"/>
        </w:rPr>
        <w:t>Распоряжением Территориального управления Федерального агентства по управлению федеральным имуществом по Республике Алтай от 22.12.2006 № 122 «О безвозмездной передаче федеральных государственных учреждений в собственность Республики Алтай» были переданы учреждения лесного хозяйства как имущественные комплексы. На момент передачи федеральных государственных учреждений лесного хозяйства отделение почтовой связи в с. Иогач занимало помещение в здании центральной конторы ФГУ «Телецкое ОЛХ», ныне Государственное учреждение Республики Алтай «Телецкое лесничество».</w:t>
      </w:r>
    </w:p>
    <w:p w:rsidR="00077845" w:rsidRPr="0065559F" w:rsidRDefault="00207A20" w:rsidP="004508AF">
      <w:pPr>
        <w:spacing w:line="0" w:lineRule="atLeast"/>
        <w:ind w:right="26" w:firstLine="720"/>
        <w:jc w:val="both"/>
        <w:rPr>
          <w:bCs/>
          <w:sz w:val="30"/>
          <w:szCs w:val="30"/>
        </w:rPr>
      </w:pPr>
      <w:r w:rsidRPr="0065559F">
        <w:rPr>
          <w:bCs/>
          <w:sz w:val="30"/>
          <w:szCs w:val="30"/>
        </w:rPr>
        <w:t xml:space="preserve">В 2007 году Министерство </w:t>
      </w:r>
      <w:r w:rsidRPr="0065559F">
        <w:rPr>
          <w:sz w:val="30"/>
          <w:szCs w:val="30"/>
        </w:rPr>
        <w:t>имущественных отношений</w:t>
      </w:r>
      <w:r w:rsidRPr="0065559F">
        <w:rPr>
          <w:bCs/>
          <w:sz w:val="30"/>
          <w:szCs w:val="30"/>
        </w:rPr>
        <w:t xml:space="preserve"> Республики Алтай направило в адрес Управления Федеральной почтовой связи Республики Алтай – филиал ФГУП «Почта России» проект договора аренды недвижимого имущества.  УФПС РА – филиал ФГУП «Почта России» начало </w:t>
      </w:r>
    </w:p>
    <w:p w:rsidR="00077845" w:rsidRPr="0065559F" w:rsidRDefault="00077845" w:rsidP="004508AF">
      <w:pPr>
        <w:spacing w:line="0" w:lineRule="atLeast"/>
        <w:ind w:right="26"/>
        <w:jc w:val="both"/>
        <w:rPr>
          <w:bCs/>
          <w:sz w:val="30"/>
          <w:szCs w:val="30"/>
        </w:rPr>
      </w:pPr>
    </w:p>
    <w:p w:rsidR="00077845" w:rsidRPr="00021097" w:rsidRDefault="00077845" w:rsidP="004508AF">
      <w:pPr>
        <w:spacing w:line="0" w:lineRule="atLeast"/>
        <w:ind w:right="26"/>
        <w:jc w:val="both"/>
        <w:rPr>
          <w:bCs/>
          <w:sz w:val="30"/>
          <w:szCs w:val="30"/>
        </w:rPr>
      </w:pPr>
    </w:p>
    <w:p w:rsidR="001F53BA" w:rsidRDefault="001F53BA" w:rsidP="004508AF">
      <w:pPr>
        <w:spacing w:line="0" w:lineRule="atLeast"/>
        <w:ind w:right="26"/>
        <w:jc w:val="both"/>
        <w:rPr>
          <w:bCs/>
          <w:sz w:val="30"/>
          <w:szCs w:val="30"/>
        </w:rPr>
      </w:pPr>
    </w:p>
    <w:p w:rsidR="00207A20" w:rsidRPr="00021097" w:rsidRDefault="00207A20" w:rsidP="004508AF">
      <w:pPr>
        <w:spacing w:line="0" w:lineRule="atLeast"/>
        <w:ind w:right="26"/>
        <w:jc w:val="both"/>
        <w:rPr>
          <w:bCs/>
          <w:sz w:val="30"/>
          <w:szCs w:val="30"/>
        </w:rPr>
      </w:pPr>
      <w:r w:rsidRPr="00021097">
        <w:rPr>
          <w:bCs/>
          <w:sz w:val="30"/>
          <w:szCs w:val="30"/>
        </w:rPr>
        <w:t xml:space="preserve">переписку с Правительством Республики Алтай о предоставлении льготы по арендной плате либо передачи помещения в федеральную собственность. </w:t>
      </w:r>
    </w:p>
    <w:p w:rsidR="00207A20" w:rsidRPr="00021097" w:rsidRDefault="00207A20" w:rsidP="004508AF">
      <w:pPr>
        <w:spacing w:line="0" w:lineRule="atLeast"/>
        <w:ind w:right="26" w:firstLine="720"/>
        <w:jc w:val="both"/>
        <w:rPr>
          <w:bCs/>
          <w:sz w:val="30"/>
          <w:szCs w:val="30"/>
        </w:rPr>
      </w:pPr>
      <w:r w:rsidRPr="00021097">
        <w:rPr>
          <w:bCs/>
          <w:sz w:val="30"/>
          <w:szCs w:val="30"/>
        </w:rPr>
        <w:t>Возникшая ситуация получила широкий резонанс в республике. Отделение почтовой связи в селе Иогач не только оказывает услуги связи на территории села и близлежащих населенных пунктах: Артыбаш, Новотроицк, Чюря, Каоно, Саучак, но и принимает коммунальные платежи, выдает пенсии и оказывает другие услуги. Безусловно, высокая арендная плата повлекла бы закрытие убыточных, но социально значимых объектов, без которых невозможно прожить в современном мире.</w:t>
      </w:r>
    </w:p>
    <w:p w:rsidR="00207A20" w:rsidRPr="00021097" w:rsidRDefault="00207A20" w:rsidP="004508AF">
      <w:pPr>
        <w:spacing w:line="0" w:lineRule="atLeast"/>
        <w:ind w:right="26" w:firstLine="708"/>
        <w:jc w:val="both"/>
        <w:rPr>
          <w:sz w:val="30"/>
          <w:szCs w:val="30"/>
        </w:rPr>
      </w:pPr>
      <w:r w:rsidRPr="00021097">
        <w:rPr>
          <w:sz w:val="30"/>
          <w:szCs w:val="30"/>
        </w:rPr>
        <w:t xml:space="preserve"> После обращений Уполномоченного к Главе Республики Алтай,  Территориальному Управлению Росимущества по Республике Алтай и Министерству имущественных отношений Республики Алтай, присутствия специалистов Аппарата на заседаниях Арбитражного Суда Республики Алтай вопрос был разрешен положительно. И это справедливо, ибо согласно п. 11 ст. 154 Федерального закона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в федеральной собственности может находиться имущество, необходимое для обеспечения деятельности работников федеральных государственных унитарных предприятий, включая нежилые помещения для размещения указанных предприятий. Тем более что помещение почтового отделения связи в селе Иогач действительно  используется </w:t>
      </w:r>
      <w:r w:rsidRPr="00021097">
        <w:rPr>
          <w:bCs/>
          <w:sz w:val="30"/>
          <w:szCs w:val="30"/>
        </w:rPr>
        <w:t xml:space="preserve">Управлением Федеральной почтовой связи Республики Алтай – филиал ФГУП «Почта России» </w:t>
      </w:r>
      <w:r w:rsidRPr="00021097">
        <w:rPr>
          <w:sz w:val="30"/>
          <w:szCs w:val="30"/>
        </w:rPr>
        <w:t xml:space="preserve"> в целях, необходимых для осуществления его полномочий и обеспечения его деятельности</w:t>
      </w:r>
      <w:r w:rsidR="00435A8C">
        <w:rPr>
          <w:sz w:val="30"/>
          <w:szCs w:val="30"/>
        </w:rPr>
        <w:t xml:space="preserve"> </w:t>
      </w:r>
      <w:r w:rsidRPr="00021097">
        <w:rPr>
          <w:sz w:val="30"/>
          <w:szCs w:val="30"/>
        </w:rPr>
        <w:t xml:space="preserve"> согласно </w:t>
      </w:r>
      <w:r w:rsidR="00435A8C">
        <w:rPr>
          <w:sz w:val="30"/>
          <w:szCs w:val="30"/>
        </w:rPr>
        <w:t xml:space="preserve"> </w:t>
      </w:r>
      <w:r w:rsidRPr="00021097">
        <w:rPr>
          <w:sz w:val="30"/>
          <w:szCs w:val="30"/>
        </w:rPr>
        <w:t>действующему</w:t>
      </w:r>
      <w:r w:rsidR="00435A8C">
        <w:rPr>
          <w:sz w:val="30"/>
          <w:szCs w:val="30"/>
        </w:rPr>
        <w:t xml:space="preserve"> </w:t>
      </w:r>
      <w:r w:rsidRPr="00021097">
        <w:rPr>
          <w:sz w:val="30"/>
          <w:szCs w:val="30"/>
        </w:rPr>
        <w:t xml:space="preserve"> федеральному законодательству.</w:t>
      </w:r>
    </w:p>
    <w:p w:rsidR="00207A20" w:rsidRPr="00021097" w:rsidRDefault="00207A20" w:rsidP="004508AF">
      <w:pPr>
        <w:spacing w:line="0" w:lineRule="atLeast"/>
        <w:ind w:right="26" w:firstLine="708"/>
        <w:jc w:val="both"/>
        <w:rPr>
          <w:b/>
          <w:sz w:val="30"/>
          <w:szCs w:val="30"/>
        </w:rPr>
      </w:pPr>
      <w:r w:rsidRPr="00021097">
        <w:rPr>
          <w:b/>
          <w:sz w:val="30"/>
          <w:szCs w:val="30"/>
        </w:rPr>
        <w:t>Другой пример. По обращению Уполномоченного в связи с публикацией в республиканской газете коллективной жалобы водителей на действия сотрудников дорожно-постовой службы г. Таштагол Уполномоченный по правам человека в Кемеровской области  направил ходатайство о проведении проверок начальнику Главного управления внутренних дел Кемеровской области и главе Таштагольского района.</w:t>
      </w:r>
    </w:p>
    <w:p w:rsidR="00DC130B" w:rsidRDefault="00207A20" w:rsidP="004508AF">
      <w:pPr>
        <w:spacing w:line="0" w:lineRule="atLeast"/>
        <w:ind w:right="26"/>
        <w:jc w:val="both"/>
        <w:rPr>
          <w:sz w:val="30"/>
          <w:szCs w:val="30"/>
        </w:rPr>
      </w:pPr>
      <w:r w:rsidRPr="00021097">
        <w:rPr>
          <w:sz w:val="30"/>
          <w:szCs w:val="30"/>
        </w:rPr>
        <w:tab/>
        <w:t xml:space="preserve">В ответе на наше обращение глава Таштагольского района В.Н. Макута сообщил, что случаи задержания транспортных средств имели место, однако отметил, что сотрудники ОГИБДД ОВД по Таштагольскому району не относятся </w:t>
      </w:r>
      <w:r w:rsidR="00435A8C">
        <w:rPr>
          <w:sz w:val="30"/>
          <w:szCs w:val="30"/>
        </w:rPr>
        <w:t xml:space="preserve"> </w:t>
      </w:r>
      <w:r w:rsidRPr="00021097">
        <w:rPr>
          <w:sz w:val="30"/>
          <w:szCs w:val="30"/>
        </w:rPr>
        <w:t>предвзято</w:t>
      </w:r>
      <w:r w:rsidR="00435A8C">
        <w:rPr>
          <w:sz w:val="30"/>
          <w:szCs w:val="30"/>
        </w:rPr>
        <w:t xml:space="preserve"> </w:t>
      </w:r>
      <w:r w:rsidRPr="00021097">
        <w:rPr>
          <w:sz w:val="30"/>
          <w:szCs w:val="30"/>
        </w:rPr>
        <w:t xml:space="preserve"> к</w:t>
      </w:r>
      <w:r w:rsidR="00435A8C">
        <w:rPr>
          <w:sz w:val="30"/>
          <w:szCs w:val="30"/>
        </w:rPr>
        <w:t xml:space="preserve"> </w:t>
      </w:r>
      <w:r w:rsidRPr="00021097">
        <w:rPr>
          <w:sz w:val="30"/>
          <w:szCs w:val="30"/>
        </w:rPr>
        <w:t xml:space="preserve"> водителям с номерами «04», что подтверждается </w:t>
      </w:r>
    </w:p>
    <w:p w:rsidR="00DC130B" w:rsidRDefault="00DC130B" w:rsidP="004508AF">
      <w:pPr>
        <w:spacing w:line="0" w:lineRule="atLeast"/>
        <w:ind w:right="26"/>
        <w:jc w:val="both"/>
        <w:rPr>
          <w:sz w:val="30"/>
          <w:szCs w:val="30"/>
        </w:rPr>
      </w:pPr>
    </w:p>
    <w:p w:rsidR="00DC130B" w:rsidRDefault="00DC130B" w:rsidP="004508AF">
      <w:pPr>
        <w:spacing w:line="0" w:lineRule="atLeast"/>
        <w:ind w:right="26"/>
        <w:jc w:val="both"/>
        <w:rPr>
          <w:sz w:val="30"/>
          <w:szCs w:val="30"/>
        </w:rPr>
      </w:pPr>
    </w:p>
    <w:p w:rsidR="0089286B" w:rsidRPr="00021097" w:rsidRDefault="00207A20" w:rsidP="004508AF">
      <w:pPr>
        <w:spacing w:line="0" w:lineRule="atLeast"/>
        <w:ind w:right="26"/>
        <w:jc w:val="both"/>
        <w:rPr>
          <w:sz w:val="30"/>
          <w:szCs w:val="30"/>
        </w:rPr>
      </w:pPr>
      <w:r w:rsidRPr="00021097">
        <w:rPr>
          <w:sz w:val="30"/>
          <w:szCs w:val="30"/>
        </w:rPr>
        <w:t xml:space="preserve">статистикой. За 2008 год выявлено нарушений ПДД среди водителей, проживающих </w:t>
      </w:r>
      <w:r w:rsidR="00AC3F57" w:rsidRPr="00021097">
        <w:rPr>
          <w:sz w:val="30"/>
          <w:szCs w:val="30"/>
        </w:rPr>
        <w:t xml:space="preserve">    </w:t>
      </w:r>
      <w:r w:rsidRPr="00021097">
        <w:rPr>
          <w:sz w:val="30"/>
          <w:szCs w:val="30"/>
        </w:rPr>
        <w:t xml:space="preserve">в </w:t>
      </w:r>
      <w:r w:rsidR="00AC3F57" w:rsidRPr="00021097">
        <w:rPr>
          <w:sz w:val="30"/>
          <w:szCs w:val="30"/>
        </w:rPr>
        <w:t xml:space="preserve">      </w:t>
      </w:r>
      <w:r w:rsidRPr="00021097">
        <w:rPr>
          <w:sz w:val="30"/>
          <w:szCs w:val="30"/>
        </w:rPr>
        <w:t>Респуб</w:t>
      </w:r>
      <w:r w:rsidR="0089286B" w:rsidRPr="00021097">
        <w:rPr>
          <w:sz w:val="30"/>
          <w:szCs w:val="30"/>
        </w:rPr>
        <w:t xml:space="preserve">лике </w:t>
      </w:r>
      <w:r w:rsidR="00AC3F57" w:rsidRPr="00021097">
        <w:rPr>
          <w:sz w:val="30"/>
          <w:szCs w:val="30"/>
        </w:rPr>
        <w:t xml:space="preserve">    </w:t>
      </w:r>
      <w:r w:rsidR="0089286B" w:rsidRPr="00021097">
        <w:rPr>
          <w:sz w:val="30"/>
          <w:szCs w:val="30"/>
        </w:rPr>
        <w:t xml:space="preserve">Алтай </w:t>
      </w:r>
      <w:r w:rsidR="00AC3F57" w:rsidRPr="00021097">
        <w:rPr>
          <w:sz w:val="30"/>
          <w:szCs w:val="30"/>
        </w:rPr>
        <w:t xml:space="preserve">    </w:t>
      </w:r>
      <w:r w:rsidR="0089286B" w:rsidRPr="00021097">
        <w:rPr>
          <w:sz w:val="30"/>
          <w:szCs w:val="30"/>
        </w:rPr>
        <w:t>–</w:t>
      </w:r>
      <w:r w:rsidR="00AC3F57" w:rsidRPr="00021097">
        <w:rPr>
          <w:sz w:val="30"/>
          <w:szCs w:val="30"/>
        </w:rPr>
        <w:t xml:space="preserve">     </w:t>
      </w:r>
      <w:r w:rsidR="0089286B" w:rsidRPr="00021097">
        <w:rPr>
          <w:sz w:val="30"/>
          <w:szCs w:val="30"/>
        </w:rPr>
        <w:t xml:space="preserve"> 387, </w:t>
      </w:r>
      <w:r w:rsidR="00AC3F57" w:rsidRPr="00021097">
        <w:rPr>
          <w:sz w:val="30"/>
          <w:szCs w:val="30"/>
        </w:rPr>
        <w:t xml:space="preserve">   </w:t>
      </w:r>
      <w:r w:rsidR="0089286B" w:rsidRPr="00021097">
        <w:rPr>
          <w:sz w:val="30"/>
          <w:szCs w:val="30"/>
        </w:rPr>
        <w:t xml:space="preserve">проживающих </w:t>
      </w:r>
      <w:r w:rsidR="00AC3F57" w:rsidRPr="00021097">
        <w:rPr>
          <w:sz w:val="30"/>
          <w:szCs w:val="30"/>
        </w:rPr>
        <w:t xml:space="preserve">      </w:t>
      </w:r>
      <w:r w:rsidR="0089286B" w:rsidRPr="00021097">
        <w:rPr>
          <w:sz w:val="30"/>
          <w:szCs w:val="30"/>
        </w:rPr>
        <w:t>в</w:t>
      </w:r>
    </w:p>
    <w:p w:rsidR="00207A20" w:rsidRPr="00021097" w:rsidRDefault="00207A20" w:rsidP="004508AF">
      <w:pPr>
        <w:spacing w:line="0" w:lineRule="atLeast"/>
        <w:ind w:right="26"/>
        <w:jc w:val="both"/>
        <w:rPr>
          <w:sz w:val="30"/>
          <w:szCs w:val="30"/>
        </w:rPr>
      </w:pPr>
      <w:r w:rsidRPr="00021097">
        <w:rPr>
          <w:sz w:val="30"/>
          <w:szCs w:val="30"/>
        </w:rPr>
        <w:t>Новокузнецке – 595, в Кемерово – 669, Новосибирске – 940, Таштаголе – 374, Томске – 223. Кроме того, согласно автоматизированной информационной поисковой системе (АИПС) в 2008 году жители Республики Алтай нарушили правила дорожного движения не только в Таштагольском районге, но и в других муниципальных образованиях Кемеровской области: в Кемерово – 126 раз, в Новокузнецке 194 раза, в Прокопьевске – 190, Киселевске – 76, Белово – 47 раз.</w:t>
      </w:r>
    </w:p>
    <w:p w:rsidR="00207A20" w:rsidRPr="00021097" w:rsidRDefault="00207A20" w:rsidP="004508AF">
      <w:pPr>
        <w:spacing w:line="0" w:lineRule="atLeast"/>
        <w:ind w:right="26"/>
        <w:jc w:val="both"/>
        <w:rPr>
          <w:sz w:val="30"/>
          <w:szCs w:val="30"/>
        </w:rPr>
      </w:pPr>
      <w:r w:rsidRPr="00021097">
        <w:rPr>
          <w:sz w:val="30"/>
          <w:szCs w:val="30"/>
        </w:rPr>
        <w:tab/>
        <w:t>Сметная стоимость 18-ти километров дороги Таштагол – Турочак составила 540 миллионов рублей, и задача Кузбасса и РА состоит в том, чтобы транспортный поток в одну и в другую сторону постоянно увеличивался. Но если не соблюдать требования по нагрузке на ось большегрузных транспортных средств, то неизбежны колоссальные затраты на содержание и ремонт дороги, которая в эксплуатации менее одного года, а основное нарушение, за которое задерживаются водители – это перегруз.</w:t>
      </w:r>
    </w:p>
    <w:p w:rsidR="00207A20" w:rsidRPr="00021097" w:rsidRDefault="0065633E" w:rsidP="004508AF">
      <w:pPr>
        <w:spacing w:line="0" w:lineRule="atLeast"/>
        <w:ind w:right="26"/>
        <w:jc w:val="both"/>
        <w:rPr>
          <w:sz w:val="30"/>
          <w:szCs w:val="30"/>
        </w:rPr>
      </w:pPr>
      <w:r>
        <w:rPr>
          <w:sz w:val="30"/>
          <w:szCs w:val="30"/>
        </w:rPr>
        <w:tab/>
        <w:t>На «прямой линии» 18.02</w:t>
      </w:r>
      <w:r w:rsidR="00207A20" w:rsidRPr="00021097">
        <w:rPr>
          <w:sz w:val="30"/>
          <w:szCs w:val="30"/>
        </w:rPr>
        <w:t>.09. жителями поселка Килинск Таштагольского района был задан вопрос: когда перестанут разбивать дороги в поселке «Камазы», перегруженные лесом с номерами «04» региона.</w:t>
      </w:r>
    </w:p>
    <w:p w:rsidR="00207A20" w:rsidRPr="00021097" w:rsidRDefault="00207A20" w:rsidP="004508AF">
      <w:pPr>
        <w:spacing w:line="0" w:lineRule="atLeast"/>
        <w:ind w:right="26"/>
        <w:jc w:val="both"/>
        <w:rPr>
          <w:sz w:val="30"/>
          <w:szCs w:val="30"/>
        </w:rPr>
      </w:pPr>
      <w:r w:rsidRPr="00021097">
        <w:rPr>
          <w:sz w:val="30"/>
          <w:szCs w:val="30"/>
        </w:rPr>
        <w:tab/>
        <w:t>Лично главой была проведена беседа с руководителями ОГИБДД, ОВД по Таштагольскому району, прокуратурой. По заявлению В.Н. Макута, любое незаконное действие в отношении всех водителей будет пресечено, чему будет дана соответствующая оценка. Сам же глава только за добрые отношения Кемеровской области с Горным Алтаем, с которым они связаны многолетней дружбой и сотрудничеством. Это и ставшие традиционными ярмарки, на которых таштагольцы с удовольствием приобретают продукцию Республики Алтай, и культурный обмен между нашими территориями. Также глава выразил готовность к встрече с Уполномоченным в любое время и по любым вопросам.</w:t>
      </w:r>
    </w:p>
    <w:p w:rsidR="00207A20" w:rsidRPr="00021097" w:rsidRDefault="00207A20" w:rsidP="004508AF">
      <w:pPr>
        <w:spacing w:line="0" w:lineRule="atLeast"/>
        <w:ind w:right="26" w:firstLine="708"/>
        <w:jc w:val="both"/>
        <w:rPr>
          <w:sz w:val="30"/>
          <w:szCs w:val="30"/>
        </w:rPr>
      </w:pPr>
      <w:r w:rsidRPr="00021097">
        <w:rPr>
          <w:sz w:val="30"/>
          <w:szCs w:val="30"/>
        </w:rPr>
        <w:t>Со дня образования республиканского института Уполномоченного (более двух лет) продолжалось и расширялось информационное сопровождение деятельности Уполномоченного по правам человека, участие в программах телеканала «Эл Алтай» и республиканской радиостанции.</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Темами для интервью Уполномоченного фактически во всех районных газетах стали выездные приемы граждан на местах.</w:t>
      </w:r>
    </w:p>
    <w:p w:rsidR="008E352A" w:rsidRPr="00021097" w:rsidRDefault="00207A20" w:rsidP="004508AF">
      <w:pPr>
        <w:spacing w:line="0" w:lineRule="atLeast"/>
        <w:ind w:right="26"/>
        <w:jc w:val="both"/>
        <w:rPr>
          <w:sz w:val="30"/>
          <w:szCs w:val="30"/>
        </w:rPr>
      </w:pPr>
      <w:r w:rsidRPr="00021097">
        <w:rPr>
          <w:sz w:val="30"/>
          <w:szCs w:val="30"/>
        </w:rPr>
        <w:tab/>
        <w:t>Регулярной стала практика ответов Уполномоченного на запросы читателей по проблемным вопросам. Кроме того, на вопросы любого издания, в том числе редакций районных газет, читатели получают квалифицированные ответы.</w:t>
      </w:r>
    </w:p>
    <w:p w:rsidR="00DC130B" w:rsidRDefault="008E352A" w:rsidP="004508AF">
      <w:pPr>
        <w:spacing w:line="0" w:lineRule="atLeast"/>
        <w:ind w:right="26"/>
        <w:jc w:val="both"/>
        <w:rPr>
          <w:b/>
          <w:sz w:val="30"/>
          <w:szCs w:val="30"/>
        </w:rPr>
      </w:pPr>
      <w:r w:rsidRPr="00021097">
        <w:rPr>
          <w:b/>
          <w:sz w:val="30"/>
          <w:szCs w:val="30"/>
        </w:rPr>
        <w:t xml:space="preserve">         </w:t>
      </w:r>
      <w:r w:rsidR="00207A20" w:rsidRPr="00021097">
        <w:rPr>
          <w:b/>
          <w:sz w:val="30"/>
          <w:szCs w:val="30"/>
        </w:rPr>
        <w:t>О положительных фактах и о проблемах жителей республики средства массовой информации рассказывают, помогая Уполномоченному устранять болевые точки.</w:t>
      </w:r>
      <w:r w:rsidR="00207A20" w:rsidRPr="00021097">
        <w:rPr>
          <w:sz w:val="30"/>
          <w:szCs w:val="30"/>
        </w:rPr>
        <w:t xml:space="preserve"> </w:t>
      </w:r>
      <w:r w:rsidR="00207A20" w:rsidRPr="00021097">
        <w:rPr>
          <w:b/>
          <w:sz w:val="30"/>
          <w:szCs w:val="30"/>
        </w:rPr>
        <w:t xml:space="preserve">В 2009 году только в </w:t>
      </w:r>
    </w:p>
    <w:p w:rsidR="00DC130B" w:rsidRDefault="00DC130B" w:rsidP="004508AF">
      <w:pPr>
        <w:spacing w:line="0" w:lineRule="atLeast"/>
        <w:ind w:right="26"/>
        <w:jc w:val="both"/>
        <w:rPr>
          <w:b/>
          <w:sz w:val="30"/>
          <w:szCs w:val="30"/>
        </w:rPr>
      </w:pPr>
    </w:p>
    <w:p w:rsidR="00BE44E5" w:rsidRPr="00DC130B" w:rsidRDefault="00207A20" w:rsidP="004508AF">
      <w:pPr>
        <w:spacing w:line="0" w:lineRule="atLeast"/>
        <w:ind w:right="26"/>
        <w:jc w:val="both"/>
        <w:rPr>
          <w:b/>
          <w:sz w:val="30"/>
          <w:szCs w:val="30"/>
        </w:rPr>
      </w:pPr>
      <w:r w:rsidRPr="00021097">
        <w:rPr>
          <w:b/>
          <w:sz w:val="30"/>
          <w:szCs w:val="30"/>
        </w:rPr>
        <w:t>печатных средствах массовой информации опубликовано более 240 публикаций по правовой тематике и о деятельности Уполномоченного.</w:t>
      </w:r>
      <w:r w:rsidRPr="00021097">
        <w:rPr>
          <w:sz w:val="30"/>
          <w:szCs w:val="30"/>
        </w:rPr>
        <w:t xml:space="preserve"> </w:t>
      </w:r>
    </w:p>
    <w:p w:rsidR="00207A20" w:rsidRPr="00021097" w:rsidRDefault="00BE44E5" w:rsidP="00BE44E5">
      <w:pPr>
        <w:tabs>
          <w:tab w:val="left" w:pos="709"/>
        </w:tabs>
        <w:spacing w:line="0" w:lineRule="atLeast"/>
        <w:ind w:right="26"/>
        <w:jc w:val="both"/>
        <w:rPr>
          <w:sz w:val="30"/>
          <w:szCs w:val="30"/>
        </w:rPr>
      </w:pPr>
      <w:r>
        <w:rPr>
          <w:sz w:val="30"/>
          <w:szCs w:val="30"/>
        </w:rPr>
        <w:t xml:space="preserve">         </w:t>
      </w:r>
      <w:r w:rsidR="00207A20" w:rsidRPr="00021097">
        <w:rPr>
          <w:sz w:val="30"/>
          <w:szCs w:val="30"/>
        </w:rPr>
        <w:t>Правозащитной тематике уделяли внимание такие издания как «Звезда Алтая», «Алтайдын Чолмоны (Родник)», «Ажуда» (Онгудайский район), «Голос времени» (Усть-Канский район), «Улаганнын солундары» (Улаганский район), «Вестник Горно-Алтайска» (г. Горно-Алтайск), «Сельская новь» (Шебалинский район), «Сельчанка» (Майминский район), «Чойские вести» (Чойский район) и другие.</w:t>
      </w:r>
    </w:p>
    <w:p w:rsidR="00207A20" w:rsidRPr="00021097" w:rsidRDefault="00207A20" w:rsidP="004508AF">
      <w:pPr>
        <w:spacing w:line="0" w:lineRule="atLeast"/>
        <w:ind w:right="26"/>
        <w:jc w:val="both"/>
        <w:rPr>
          <w:sz w:val="30"/>
          <w:szCs w:val="30"/>
        </w:rPr>
      </w:pPr>
      <w:r w:rsidRPr="00021097">
        <w:rPr>
          <w:sz w:val="30"/>
          <w:szCs w:val="30"/>
        </w:rPr>
        <w:tab/>
        <w:t xml:space="preserve">Итоги указанной деятельности второй раз были подведены Уполномоченным в ставшем уже традиционном конкурсе СМИ, журналистов и редакторов средств массовой информации на лучшее освещение темы прав человека. В 2009 году в номинации «Лучшее СМИ» победителями стали редакции газет «Голос времени» (Усть-Канский район), «Уймонские вести» (Усть-Коксинский район) и «Ажуда» (Онгудайский район). Лучшими авторами признаны С.Б. Костина, В.И. Арляпова и Н.С. Дмитриева, а лучшими редакторами – Е.А. Дудолина, главный редактор республиканской газеты «Звезда Алтая», Т.Н. Туденева, главный редактор республиканской газеты «Алтайдын Чолмоны» и О.И. Скокова, главный редактор районной газеты «Сельчанка».  </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Кстати, все чаще по электронному адресу Уполномоченного поступают обращения посетителей. Люди просили помочь в решении проблем, связанных с отсутствием своего жилья, высокими тарифами на коммунальные услуги и малыми размерами пенсий, невыплатой зарплаты или декретных пособий, плохими условиями по медицинскому или образовательному обеспечению. Были сообщения о несогласии с решением суда, о неправомерных действиях сотрудников милиции и ГИБДД, по другим вопросам. Юристы Аппарата Уполномоченного д</w:t>
      </w:r>
      <w:r w:rsidR="007A4153" w:rsidRPr="00021097">
        <w:rPr>
          <w:sz w:val="30"/>
          <w:szCs w:val="30"/>
        </w:rPr>
        <w:t>ают ответы и консультации, оказы</w:t>
      </w:r>
      <w:r w:rsidRPr="00021097">
        <w:rPr>
          <w:sz w:val="30"/>
          <w:szCs w:val="30"/>
        </w:rPr>
        <w:t>вают правовую помощь.</w:t>
      </w:r>
    </w:p>
    <w:p w:rsidR="00207A20" w:rsidRPr="00021097" w:rsidRDefault="00207A20" w:rsidP="004508AF">
      <w:pPr>
        <w:spacing w:line="0" w:lineRule="atLeast"/>
        <w:ind w:right="26" w:firstLine="708"/>
        <w:jc w:val="both"/>
        <w:rPr>
          <w:sz w:val="30"/>
          <w:szCs w:val="30"/>
        </w:rPr>
      </w:pPr>
      <w:r w:rsidRPr="00021097">
        <w:rPr>
          <w:sz w:val="30"/>
          <w:szCs w:val="30"/>
        </w:rPr>
        <w:t>Проблемой для нашего общества является то, что многие из нас часто не знают и не воспринимают законы нашей страны, и тем более международные правовые стандарты, как проявление требования времени и подлинной справедливости</w:t>
      </w:r>
      <w:r w:rsidR="007A4153" w:rsidRPr="00021097">
        <w:rPr>
          <w:sz w:val="30"/>
          <w:szCs w:val="30"/>
        </w:rPr>
        <w:t>,</w:t>
      </w:r>
      <w:r w:rsidRPr="00021097">
        <w:rPr>
          <w:sz w:val="30"/>
          <w:szCs w:val="30"/>
        </w:rPr>
        <w:t xml:space="preserve"> и не желают следовать им. Иногда демонстративное игнорирование и даже нарушение законов одобрительно воспринимается частью населения как акт «героизма». В результате между правосознанием</w:t>
      </w:r>
      <w:r w:rsidR="001862EA">
        <w:rPr>
          <w:sz w:val="30"/>
          <w:szCs w:val="30"/>
        </w:rPr>
        <w:t xml:space="preserve"> </w:t>
      </w:r>
      <w:r w:rsidR="00DC130B">
        <w:rPr>
          <w:sz w:val="30"/>
          <w:szCs w:val="30"/>
        </w:rPr>
        <w:t xml:space="preserve"> </w:t>
      </w:r>
      <w:r w:rsidRPr="00021097">
        <w:rPr>
          <w:sz w:val="30"/>
          <w:szCs w:val="30"/>
        </w:rPr>
        <w:t xml:space="preserve"> и </w:t>
      </w:r>
      <w:r w:rsidR="001862EA">
        <w:rPr>
          <w:sz w:val="30"/>
          <w:szCs w:val="30"/>
        </w:rPr>
        <w:t xml:space="preserve"> </w:t>
      </w:r>
      <w:r w:rsidR="00DC130B">
        <w:rPr>
          <w:sz w:val="30"/>
          <w:szCs w:val="30"/>
        </w:rPr>
        <w:t xml:space="preserve"> </w:t>
      </w:r>
      <w:r w:rsidRPr="00021097">
        <w:rPr>
          <w:sz w:val="30"/>
          <w:szCs w:val="30"/>
        </w:rPr>
        <w:t xml:space="preserve">правоприменением </w:t>
      </w:r>
      <w:r w:rsidR="001862EA">
        <w:rPr>
          <w:sz w:val="30"/>
          <w:szCs w:val="30"/>
        </w:rPr>
        <w:t xml:space="preserve"> </w:t>
      </w:r>
      <w:r w:rsidRPr="00021097">
        <w:rPr>
          <w:sz w:val="30"/>
          <w:szCs w:val="30"/>
        </w:rPr>
        <w:t xml:space="preserve">существует </w:t>
      </w:r>
      <w:r w:rsidR="001862EA">
        <w:rPr>
          <w:sz w:val="30"/>
          <w:szCs w:val="30"/>
        </w:rPr>
        <w:t xml:space="preserve"> </w:t>
      </w:r>
      <w:r w:rsidRPr="00021097">
        <w:rPr>
          <w:sz w:val="30"/>
          <w:szCs w:val="30"/>
        </w:rPr>
        <w:t>реальная</w:t>
      </w:r>
      <w:r w:rsidR="001862EA">
        <w:rPr>
          <w:sz w:val="30"/>
          <w:szCs w:val="30"/>
        </w:rPr>
        <w:t xml:space="preserve"> </w:t>
      </w:r>
      <w:r w:rsidRPr="00021097">
        <w:rPr>
          <w:sz w:val="30"/>
          <w:szCs w:val="30"/>
        </w:rPr>
        <w:t xml:space="preserve"> пропасть. </w:t>
      </w:r>
    </w:p>
    <w:p w:rsidR="008E352A" w:rsidRPr="00021097" w:rsidRDefault="00207A20" w:rsidP="004508AF">
      <w:pPr>
        <w:spacing w:line="0" w:lineRule="atLeast"/>
        <w:ind w:right="26"/>
        <w:jc w:val="both"/>
        <w:rPr>
          <w:sz w:val="30"/>
          <w:szCs w:val="30"/>
        </w:rPr>
      </w:pPr>
      <w:r w:rsidRPr="00021097">
        <w:rPr>
          <w:sz w:val="30"/>
          <w:szCs w:val="30"/>
        </w:rPr>
        <w:tab/>
        <w:t xml:space="preserve">Недостаточная правовая информированность населения, пассивность в этом вопросе судей, интеллектуальной элиты и должностных лиц, отсутствие или неэффективность каналов качественной передачи информации во многих случаях служат причиной грубых нарушений закона, ущемления прав и свобод граждан. </w:t>
      </w:r>
    </w:p>
    <w:p w:rsidR="00DD676A" w:rsidRPr="00021097" w:rsidRDefault="008E352A" w:rsidP="004508AF">
      <w:pPr>
        <w:spacing w:line="0" w:lineRule="atLeast"/>
        <w:ind w:right="26"/>
        <w:jc w:val="both"/>
        <w:rPr>
          <w:sz w:val="30"/>
          <w:szCs w:val="30"/>
        </w:rPr>
      </w:pPr>
      <w:r w:rsidRPr="00021097">
        <w:rPr>
          <w:sz w:val="30"/>
          <w:szCs w:val="30"/>
        </w:rPr>
        <w:t xml:space="preserve">        </w:t>
      </w:r>
      <w:r w:rsidR="00207A20" w:rsidRPr="00021097">
        <w:rPr>
          <w:sz w:val="30"/>
          <w:szCs w:val="30"/>
        </w:rPr>
        <w:t xml:space="preserve">Поэтому именно правовое просвещение населения и повышение уровня общей </w:t>
      </w:r>
      <w:r w:rsidR="001862EA">
        <w:rPr>
          <w:sz w:val="30"/>
          <w:szCs w:val="30"/>
        </w:rPr>
        <w:t xml:space="preserve">   </w:t>
      </w:r>
      <w:r w:rsidR="00207A20" w:rsidRPr="00021097">
        <w:rPr>
          <w:sz w:val="30"/>
          <w:szCs w:val="30"/>
        </w:rPr>
        <w:t xml:space="preserve">правовой </w:t>
      </w:r>
      <w:r w:rsidR="001862EA">
        <w:rPr>
          <w:sz w:val="30"/>
          <w:szCs w:val="30"/>
        </w:rPr>
        <w:t xml:space="preserve">     </w:t>
      </w:r>
      <w:r w:rsidR="00207A20" w:rsidRPr="00021097">
        <w:rPr>
          <w:sz w:val="30"/>
          <w:szCs w:val="30"/>
        </w:rPr>
        <w:t xml:space="preserve">культуры </w:t>
      </w:r>
      <w:r w:rsidR="001862EA">
        <w:rPr>
          <w:sz w:val="30"/>
          <w:szCs w:val="30"/>
        </w:rPr>
        <w:t xml:space="preserve">        </w:t>
      </w:r>
      <w:r w:rsidR="00207A20" w:rsidRPr="00021097">
        <w:rPr>
          <w:sz w:val="30"/>
          <w:szCs w:val="30"/>
        </w:rPr>
        <w:t>является</w:t>
      </w:r>
      <w:r w:rsidR="001862EA">
        <w:rPr>
          <w:sz w:val="30"/>
          <w:szCs w:val="30"/>
        </w:rPr>
        <w:t xml:space="preserve">       </w:t>
      </w:r>
      <w:r w:rsidR="00207A20" w:rsidRPr="00021097">
        <w:rPr>
          <w:sz w:val="30"/>
          <w:szCs w:val="30"/>
        </w:rPr>
        <w:t xml:space="preserve"> безусловным </w:t>
      </w:r>
      <w:r w:rsidR="001862EA">
        <w:rPr>
          <w:sz w:val="30"/>
          <w:szCs w:val="30"/>
        </w:rPr>
        <w:t xml:space="preserve">     </w:t>
      </w:r>
      <w:r w:rsidR="00207A20" w:rsidRPr="00021097">
        <w:rPr>
          <w:sz w:val="30"/>
          <w:szCs w:val="30"/>
        </w:rPr>
        <w:t xml:space="preserve">залогом </w:t>
      </w:r>
    </w:p>
    <w:p w:rsidR="001862EA" w:rsidRDefault="001862EA" w:rsidP="004508AF">
      <w:pPr>
        <w:spacing w:line="0" w:lineRule="atLeast"/>
        <w:ind w:right="26"/>
        <w:jc w:val="both"/>
        <w:rPr>
          <w:sz w:val="30"/>
          <w:szCs w:val="30"/>
        </w:rPr>
      </w:pPr>
    </w:p>
    <w:p w:rsidR="00845B8B" w:rsidRPr="00847076" w:rsidRDefault="00207A20" w:rsidP="004508AF">
      <w:pPr>
        <w:spacing w:line="0" w:lineRule="atLeast"/>
        <w:ind w:right="26"/>
        <w:jc w:val="both"/>
        <w:rPr>
          <w:sz w:val="30"/>
          <w:szCs w:val="30"/>
        </w:rPr>
      </w:pPr>
      <w:r w:rsidRPr="00847076">
        <w:rPr>
          <w:sz w:val="30"/>
          <w:szCs w:val="30"/>
        </w:rPr>
        <w:t>повышения качества законодательства и правосудия, а значит, и качества жизни каждого человека.</w:t>
      </w:r>
      <w:r w:rsidRPr="00847076">
        <w:rPr>
          <w:sz w:val="30"/>
          <w:szCs w:val="30"/>
        </w:rPr>
        <w:tab/>
      </w:r>
    </w:p>
    <w:p w:rsidR="00207A20" w:rsidRPr="00847076" w:rsidRDefault="00845B8B" w:rsidP="004508AF">
      <w:pPr>
        <w:spacing w:line="0" w:lineRule="atLeast"/>
        <w:ind w:right="26"/>
        <w:jc w:val="both"/>
        <w:rPr>
          <w:sz w:val="30"/>
          <w:szCs w:val="30"/>
        </w:rPr>
      </w:pPr>
      <w:r w:rsidRPr="00847076">
        <w:rPr>
          <w:sz w:val="30"/>
          <w:szCs w:val="30"/>
        </w:rPr>
        <w:t xml:space="preserve">         </w:t>
      </w:r>
      <w:r w:rsidR="00207A20" w:rsidRPr="00847076">
        <w:rPr>
          <w:sz w:val="30"/>
          <w:szCs w:val="30"/>
        </w:rPr>
        <w:t>Сегодня необходимо на новом уровне возрождать комплексную систему правового просвещения граждан. По данным социологических опросов, 60-</w:t>
      </w:r>
      <w:r w:rsidR="00DD676A" w:rsidRPr="00847076">
        <w:rPr>
          <w:sz w:val="30"/>
          <w:szCs w:val="30"/>
        </w:rPr>
        <w:t>т</w:t>
      </w:r>
      <w:r w:rsidR="00207A20" w:rsidRPr="00847076">
        <w:rPr>
          <w:sz w:val="30"/>
          <w:szCs w:val="30"/>
        </w:rPr>
        <w:t>и процентам населения остро не хватает не только информации о принимаемых в стране законах и их разъяснении, но и элементарной справочной информации о местонахождении судебных, законодательных и исполнительных органов, способах обращения к ним, получения консультаций. Если сам факт необходимости усиления работы в области правовой пропаганды не вызывает сомнения, то вопрос о том, каким образом наиболее масштабно и комплексно решить эту проблему, до сих пор остается открытым, поиск наиболее эффективных форм реализации этого благого начинания продолжается.</w:t>
      </w:r>
    </w:p>
    <w:p w:rsidR="00207A20" w:rsidRPr="00847076" w:rsidRDefault="00207A20" w:rsidP="004508AF">
      <w:pPr>
        <w:spacing w:line="0" w:lineRule="atLeast"/>
        <w:ind w:right="26" w:firstLine="708"/>
        <w:jc w:val="both"/>
        <w:rPr>
          <w:b/>
          <w:sz w:val="30"/>
          <w:szCs w:val="30"/>
        </w:rPr>
      </w:pPr>
      <w:r w:rsidRPr="00847076">
        <w:rPr>
          <w:sz w:val="30"/>
          <w:szCs w:val="30"/>
        </w:rPr>
        <w:t>Именно поэтому Аппарат Уполномоченного продолжает издание и бесплатное распространение материалов по правовой тематике. В минувшем году были подготовлены  и изданы информационная памятка для школьников «Что делать, если Вас задержала милиция», справочник «Соблюдение трудовых прав работников в условиях кризиса», подготовлены и изданы два спецдоклада Уполномоченного «</w:t>
      </w:r>
      <w:r w:rsidRPr="00847076">
        <w:rPr>
          <w:bCs/>
          <w:sz w:val="30"/>
          <w:szCs w:val="30"/>
        </w:rPr>
        <w:t>О соблюдении на территории Республики Алтай конституционного права на мирные собрания</w:t>
      </w:r>
      <w:r w:rsidRPr="00847076">
        <w:rPr>
          <w:sz w:val="30"/>
          <w:szCs w:val="30"/>
        </w:rPr>
        <w:t>» и «Соблюдение прав детей и молодежи в Республике Алтай», совместно с УФСИН по Республике Алтай и УФССП по Республике Алтай изданы тематические  журналы, готовится к изданию журнал Уполномоченного «Права и свободы человека».</w:t>
      </w:r>
      <w:r w:rsidRPr="00847076">
        <w:rPr>
          <w:b/>
          <w:sz w:val="30"/>
          <w:szCs w:val="30"/>
        </w:rPr>
        <w:t xml:space="preserve"> </w:t>
      </w:r>
    </w:p>
    <w:p w:rsidR="00207A20" w:rsidRPr="00847076" w:rsidRDefault="00207A20" w:rsidP="004508AF">
      <w:pPr>
        <w:spacing w:line="0" w:lineRule="atLeast"/>
        <w:ind w:right="26"/>
        <w:jc w:val="both"/>
        <w:rPr>
          <w:sz w:val="30"/>
          <w:szCs w:val="30"/>
        </w:rPr>
      </w:pPr>
      <w:r w:rsidRPr="00847076">
        <w:rPr>
          <w:sz w:val="30"/>
          <w:szCs w:val="30"/>
        </w:rPr>
        <w:t xml:space="preserve">     </w:t>
      </w:r>
      <w:r w:rsidRPr="00847076">
        <w:rPr>
          <w:sz w:val="30"/>
          <w:szCs w:val="30"/>
        </w:rPr>
        <w:tab/>
        <w:t>Опыт убедил в том, что такая услуга востребована. Памятки, справочники  и спецдоклады  выпускаются тиражом не менее 300 экземпляров, но спрос намного больше. В комплексе с публикациями в прессе, личными консультац</w:t>
      </w:r>
      <w:r w:rsidR="00EB10BC" w:rsidRPr="00847076">
        <w:rPr>
          <w:sz w:val="30"/>
          <w:szCs w:val="30"/>
        </w:rPr>
        <w:t>иями Уполномоченного и юристов А</w:t>
      </w:r>
      <w:r w:rsidRPr="00847076">
        <w:rPr>
          <w:sz w:val="30"/>
          <w:szCs w:val="30"/>
        </w:rPr>
        <w:t>ппарата, выездными приемами граждан, взаимодействием с правоохранительными органами и другими мерами правовое просвещение в нашей республике развивается и будет совершенствоваться.</w:t>
      </w:r>
    </w:p>
    <w:p w:rsidR="00936E27" w:rsidRPr="00847076" w:rsidRDefault="00207A20" w:rsidP="004508AF">
      <w:pPr>
        <w:spacing w:line="0" w:lineRule="atLeast"/>
        <w:ind w:right="26"/>
        <w:jc w:val="both"/>
        <w:rPr>
          <w:sz w:val="30"/>
          <w:szCs w:val="30"/>
        </w:rPr>
      </w:pPr>
      <w:r w:rsidRPr="00847076">
        <w:rPr>
          <w:sz w:val="30"/>
          <w:szCs w:val="30"/>
        </w:rPr>
        <w:tab/>
        <w:t>Одна из форм правового просвещения - оказание граждан</w:t>
      </w:r>
      <w:r w:rsidR="00EB10BC" w:rsidRPr="00847076">
        <w:rPr>
          <w:sz w:val="30"/>
          <w:szCs w:val="30"/>
        </w:rPr>
        <w:t>ам доступной юридической помощи. Э</w:t>
      </w:r>
      <w:r w:rsidRPr="00847076">
        <w:rPr>
          <w:sz w:val="30"/>
          <w:szCs w:val="30"/>
        </w:rPr>
        <w:t>то, прежде всего, ежедневные консуль</w:t>
      </w:r>
      <w:r w:rsidR="00EB10BC" w:rsidRPr="00847076">
        <w:rPr>
          <w:sz w:val="30"/>
          <w:szCs w:val="30"/>
        </w:rPr>
        <w:t>тации, проводимые сотрудниками А</w:t>
      </w:r>
      <w:r w:rsidRPr="00847076">
        <w:rPr>
          <w:sz w:val="30"/>
          <w:szCs w:val="30"/>
        </w:rPr>
        <w:t>ппарата Уполномоченного, встречи Уполномоченного и специалистов Аппарата в трудовых коллективах с различными категориями населения, личный прием граждан, рабочие поездки в районы. Регулярные выступления Уполномоченного в средствах массовой информации вносят определенный вклад в правовую культуру населения, дают пищу для размышлений и принятия соответствующих решений органами власти.</w:t>
      </w:r>
    </w:p>
    <w:p w:rsidR="00DD676A" w:rsidRPr="00847076" w:rsidRDefault="001512A2" w:rsidP="004508AF">
      <w:pPr>
        <w:spacing w:line="0" w:lineRule="atLeast"/>
        <w:ind w:right="26"/>
        <w:jc w:val="both"/>
        <w:rPr>
          <w:sz w:val="30"/>
          <w:szCs w:val="30"/>
        </w:rPr>
      </w:pPr>
      <w:r w:rsidRPr="00847076">
        <w:rPr>
          <w:sz w:val="30"/>
          <w:szCs w:val="30"/>
        </w:rPr>
        <w:t xml:space="preserve">        </w:t>
      </w:r>
      <w:r w:rsidR="00207A20" w:rsidRPr="00847076">
        <w:rPr>
          <w:sz w:val="30"/>
          <w:szCs w:val="30"/>
        </w:rPr>
        <w:t xml:space="preserve">Большую помощь могут оказать СМИ в сплочении общества в борьбе за верховенство закона, за приоритет прав и свобод человека, формируя положительное общественное мнение об органах и должностных лицах, </w:t>
      </w:r>
    </w:p>
    <w:p w:rsidR="001862EA" w:rsidRPr="00847076" w:rsidRDefault="001862EA" w:rsidP="004508AF">
      <w:pPr>
        <w:spacing w:line="0" w:lineRule="atLeast"/>
        <w:ind w:right="26"/>
        <w:jc w:val="both"/>
        <w:rPr>
          <w:sz w:val="30"/>
          <w:szCs w:val="30"/>
        </w:rPr>
      </w:pPr>
    </w:p>
    <w:p w:rsidR="00C42EDC" w:rsidRPr="00847076" w:rsidRDefault="00207A20" w:rsidP="006F6640">
      <w:pPr>
        <w:spacing w:line="0" w:lineRule="atLeast"/>
        <w:ind w:right="26"/>
        <w:jc w:val="both"/>
        <w:rPr>
          <w:sz w:val="30"/>
          <w:szCs w:val="30"/>
        </w:rPr>
      </w:pPr>
      <w:r w:rsidRPr="00847076">
        <w:rPr>
          <w:sz w:val="30"/>
          <w:szCs w:val="30"/>
        </w:rPr>
        <w:t>неукоснительно соблюдающих закон, и отрицательное - в отношении нарушителей закона. Уполномоченному, осуществляя свою информационно-</w:t>
      </w:r>
    </w:p>
    <w:p w:rsidR="00207A20" w:rsidRPr="00847076" w:rsidRDefault="00207A20" w:rsidP="006F6640">
      <w:pPr>
        <w:spacing w:line="0" w:lineRule="atLeast"/>
        <w:ind w:right="26"/>
        <w:jc w:val="both"/>
        <w:rPr>
          <w:sz w:val="30"/>
          <w:szCs w:val="30"/>
        </w:rPr>
      </w:pPr>
      <w:r w:rsidRPr="00847076">
        <w:rPr>
          <w:sz w:val="30"/>
          <w:szCs w:val="30"/>
        </w:rPr>
        <w:t>просветительскую деятельность, целесообразно более активно использовать возможности СМИ и развивать с ними сотрудничество в сфере обучения правам человека.</w:t>
      </w:r>
    </w:p>
    <w:p w:rsidR="00207A20" w:rsidRPr="00847076" w:rsidRDefault="00207A20" w:rsidP="006F6640">
      <w:pPr>
        <w:spacing w:line="0" w:lineRule="atLeast"/>
        <w:ind w:right="26"/>
        <w:jc w:val="both"/>
        <w:rPr>
          <w:sz w:val="30"/>
          <w:szCs w:val="30"/>
        </w:rPr>
      </w:pPr>
      <w:r w:rsidRPr="00847076">
        <w:rPr>
          <w:sz w:val="30"/>
          <w:szCs w:val="30"/>
        </w:rPr>
        <w:tab/>
        <w:t>С момента деят</w:t>
      </w:r>
      <w:r w:rsidR="00EB10BC" w:rsidRPr="00847076">
        <w:rPr>
          <w:sz w:val="30"/>
          <w:szCs w:val="30"/>
        </w:rPr>
        <w:t>ельности Уполномоченного и его А</w:t>
      </w:r>
      <w:r w:rsidRPr="00847076">
        <w:rPr>
          <w:sz w:val="30"/>
          <w:szCs w:val="30"/>
        </w:rPr>
        <w:t>ппарата сделано немало по повышению правового сознания и правовой культуры населения республики. Главная задача - научить граждан в жизненных ситуациях использовать нормы права и следовать им. Это позволит утвердить верховенство закона, создать эффективную систему информации, будет содействовать повышению правовой культуры, усилению основ правового государства, обеспечению конституционных прав и свобод граждан. Поэтому правовое просвещение по вопросам прав и свобод, форм и методов их защиты - одно из важнейших направлений деятельности Уполномоченного.</w:t>
      </w:r>
    </w:p>
    <w:p w:rsidR="00207A20" w:rsidRPr="00847076" w:rsidRDefault="00207A20" w:rsidP="006F6640">
      <w:pPr>
        <w:spacing w:line="0" w:lineRule="atLeast"/>
        <w:ind w:right="26"/>
        <w:jc w:val="both"/>
        <w:rPr>
          <w:sz w:val="30"/>
          <w:szCs w:val="30"/>
        </w:rPr>
      </w:pPr>
      <w:r w:rsidRPr="00847076">
        <w:rPr>
          <w:sz w:val="30"/>
          <w:szCs w:val="30"/>
        </w:rPr>
        <w:tab/>
        <w:t xml:space="preserve">Немаловажное значение в повышении правового просвещения имеют проводимые конференции, семинары, «круглые столы», организованные, как под эгидой Уполномоченного, так и те, где он принимал участие, поскольку на этих форумах обсуждаются наиболее злободневные вопросы в сфере защиты прав человека, вырабатываются пути формирования правовой культуры, сверяются </w:t>
      </w:r>
      <w:r w:rsidR="00E56F22" w:rsidRPr="00847076">
        <w:rPr>
          <w:sz w:val="30"/>
          <w:szCs w:val="30"/>
        </w:rPr>
        <w:t xml:space="preserve"> </w:t>
      </w:r>
      <w:r w:rsidRPr="00847076">
        <w:rPr>
          <w:sz w:val="30"/>
          <w:szCs w:val="30"/>
        </w:rPr>
        <w:t xml:space="preserve">с требованиями </w:t>
      </w:r>
      <w:r w:rsidR="00E56F22" w:rsidRPr="00847076">
        <w:rPr>
          <w:sz w:val="30"/>
          <w:szCs w:val="30"/>
        </w:rPr>
        <w:t xml:space="preserve"> </w:t>
      </w:r>
      <w:r w:rsidRPr="00847076">
        <w:rPr>
          <w:sz w:val="30"/>
          <w:szCs w:val="30"/>
        </w:rPr>
        <w:t xml:space="preserve">времени </w:t>
      </w:r>
      <w:r w:rsidR="00E56F22" w:rsidRPr="00847076">
        <w:rPr>
          <w:sz w:val="30"/>
          <w:szCs w:val="30"/>
        </w:rPr>
        <w:t xml:space="preserve"> </w:t>
      </w:r>
      <w:r w:rsidRPr="00847076">
        <w:rPr>
          <w:sz w:val="30"/>
          <w:szCs w:val="30"/>
        </w:rPr>
        <w:t xml:space="preserve">формы и методы </w:t>
      </w:r>
      <w:r w:rsidR="00E56F22" w:rsidRPr="00847076">
        <w:rPr>
          <w:sz w:val="30"/>
          <w:szCs w:val="30"/>
        </w:rPr>
        <w:t xml:space="preserve"> </w:t>
      </w:r>
      <w:r w:rsidRPr="00847076">
        <w:rPr>
          <w:sz w:val="30"/>
          <w:szCs w:val="30"/>
        </w:rPr>
        <w:t>работы.</w:t>
      </w:r>
    </w:p>
    <w:p w:rsidR="00207A20" w:rsidRPr="00847076" w:rsidRDefault="00207A20" w:rsidP="006F6640">
      <w:pPr>
        <w:spacing w:line="0" w:lineRule="atLeast"/>
        <w:ind w:right="26"/>
        <w:jc w:val="both"/>
        <w:rPr>
          <w:b/>
          <w:sz w:val="30"/>
          <w:szCs w:val="30"/>
        </w:rPr>
      </w:pPr>
      <w:r w:rsidRPr="00847076">
        <w:rPr>
          <w:sz w:val="30"/>
          <w:szCs w:val="30"/>
        </w:rPr>
        <w:tab/>
        <w:t xml:space="preserve">Следует отметить, что проделана большая работа по правовому просвещению. Вместе с тем, актуальность правозащитной проблематики в совокупности с определенными просветительскими традициями, сложившимися в деятельности Уполномоченного и его аппарата, позволяет сделать вывод, что единая, четко функционирующая система правового просвещения по вопросам прав и свобод граждан в республике только формируется. Эта работа требует своего дальнейшего развития при активном участии органов государственной власти, научных и педагогических работников, широкой сети общественных правозащитных организаций. </w:t>
      </w:r>
      <w:r w:rsidRPr="00847076">
        <w:rPr>
          <w:b/>
          <w:sz w:val="30"/>
          <w:szCs w:val="30"/>
        </w:rPr>
        <w:t xml:space="preserve">Повторю вновь, что принятие региональной программы правового просвещения жизненно необходимо для нашей республики. Тем более что на федеральном уровне, благодаря настойчивой планомерной работе Уполномоченных, удалось убедить Президента в необходимости принятия закона «О правовом просвещении граждан Российской Федерации», и вскоре он будет принят. </w:t>
      </w:r>
    </w:p>
    <w:p w:rsidR="00E56F22" w:rsidRDefault="00207A20" w:rsidP="006F6640">
      <w:pPr>
        <w:spacing w:line="0" w:lineRule="atLeast"/>
        <w:ind w:right="26"/>
        <w:jc w:val="both"/>
        <w:rPr>
          <w:sz w:val="30"/>
          <w:szCs w:val="30"/>
        </w:rPr>
      </w:pPr>
      <w:r w:rsidRPr="00847076">
        <w:rPr>
          <w:sz w:val="30"/>
          <w:szCs w:val="30"/>
        </w:rPr>
        <w:tab/>
        <w:t xml:space="preserve">Содействие в совершенствовании законодательства являлось одним из направлений работы Уполномоченного в  минувшем году. В течение прошедшего года Уполномоченный и сотрудники его аппарата принимали участие в заседаниях комитетов, рабочих групп и иных мероприятиях. В соответствии с действующим законодательством Уполномоченный участвовал </w:t>
      </w:r>
      <w:r w:rsidR="00E56F22" w:rsidRPr="00847076">
        <w:rPr>
          <w:sz w:val="30"/>
          <w:szCs w:val="30"/>
        </w:rPr>
        <w:t xml:space="preserve">  </w:t>
      </w:r>
      <w:r w:rsidRPr="00847076">
        <w:rPr>
          <w:sz w:val="30"/>
          <w:szCs w:val="30"/>
        </w:rPr>
        <w:t xml:space="preserve">в </w:t>
      </w:r>
      <w:r w:rsidR="00E56F22" w:rsidRPr="00847076">
        <w:rPr>
          <w:sz w:val="30"/>
          <w:szCs w:val="30"/>
        </w:rPr>
        <w:t xml:space="preserve">  </w:t>
      </w:r>
      <w:r w:rsidRPr="00847076">
        <w:rPr>
          <w:sz w:val="30"/>
          <w:szCs w:val="30"/>
        </w:rPr>
        <w:t xml:space="preserve">правотворческом </w:t>
      </w:r>
      <w:r w:rsidR="00E56F22" w:rsidRPr="00847076">
        <w:rPr>
          <w:sz w:val="30"/>
          <w:szCs w:val="30"/>
        </w:rPr>
        <w:t xml:space="preserve">   </w:t>
      </w:r>
      <w:r w:rsidRPr="00847076">
        <w:rPr>
          <w:sz w:val="30"/>
          <w:szCs w:val="30"/>
        </w:rPr>
        <w:t xml:space="preserve">процессе, вносил </w:t>
      </w:r>
      <w:r w:rsidR="00E56F22" w:rsidRPr="00847076">
        <w:rPr>
          <w:sz w:val="30"/>
          <w:szCs w:val="30"/>
        </w:rPr>
        <w:t xml:space="preserve">  </w:t>
      </w:r>
      <w:r w:rsidRPr="00847076">
        <w:rPr>
          <w:sz w:val="30"/>
          <w:szCs w:val="30"/>
        </w:rPr>
        <w:t xml:space="preserve">свои </w:t>
      </w:r>
      <w:r w:rsidR="00E56F22" w:rsidRPr="00847076">
        <w:rPr>
          <w:sz w:val="30"/>
          <w:szCs w:val="30"/>
        </w:rPr>
        <w:t xml:space="preserve">  </w:t>
      </w:r>
      <w:r w:rsidRPr="00847076">
        <w:rPr>
          <w:sz w:val="30"/>
          <w:szCs w:val="30"/>
        </w:rPr>
        <w:t>замечания</w:t>
      </w:r>
      <w:r w:rsidRPr="00021097">
        <w:rPr>
          <w:sz w:val="30"/>
          <w:szCs w:val="30"/>
        </w:rPr>
        <w:t xml:space="preserve"> </w:t>
      </w:r>
      <w:r w:rsidR="00E56F22">
        <w:rPr>
          <w:sz w:val="30"/>
          <w:szCs w:val="30"/>
        </w:rPr>
        <w:t xml:space="preserve">  </w:t>
      </w:r>
      <w:r w:rsidRPr="00021097">
        <w:rPr>
          <w:sz w:val="30"/>
          <w:szCs w:val="30"/>
        </w:rPr>
        <w:t xml:space="preserve">и </w:t>
      </w:r>
    </w:p>
    <w:p w:rsidR="00E56F22" w:rsidRDefault="00E56F22" w:rsidP="006F6640">
      <w:pPr>
        <w:spacing w:line="0" w:lineRule="atLeast"/>
        <w:ind w:right="26"/>
        <w:jc w:val="both"/>
        <w:rPr>
          <w:sz w:val="30"/>
          <w:szCs w:val="30"/>
        </w:rPr>
      </w:pPr>
    </w:p>
    <w:p w:rsidR="002F7DBA" w:rsidRDefault="002F7DBA" w:rsidP="006F6640">
      <w:pPr>
        <w:spacing w:line="0" w:lineRule="atLeast"/>
        <w:ind w:right="26"/>
        <w:jc w:val="both"/>
        <w:rPr>
          <w:sz w:val="30"/>
          <w:szCs w:val="30"/>
        </w:rPr>
      </w:pPr>
    </w:p>
    <w:p w:rsidR="00E56F22" w:rsidRDefault="00E56F22" w:rsidP="004508AF">
      <w:pPr>
        <w:spacing w:line="0" w:lineRule="atLeast"/>
        <w:ind w:right="26"/>
        <w:jc w:val="both"/>
        <w:rPr>
          <w:sz w:val="30"/>
          <w:szCs w:val="30"/>
        </w:rPr>
      </w:pPr>
    </w:p>
    <w:p w:rsidR="00DE731C" w:rsidRDefault="00207A20" w:rsidP="004508AF">
      <w:pPr>
        <w:spacing w:line="0" w:lineRule="atLeast"/>
        <w:ind w:right="26"/>
        <w:jc w:val="both"/>
        <w:rPr>
          <w:sz w:val="30"/>
          <w:szCs w:val="30"/>
        </w:rPr>
      </w:pPr>
      <w:r w:rsidRPr="00021097">
        <w:rPr>
          <w:sz w:val="30"/>
          <w:szCs w:val="30"/>
        </w:rPr>
        <w:t>предложения в проекты нормативных правовых актов Республики Алтай, а также проекты федеральных законов.</w:t>
      </w:r>
    </w:p>
    <w:p w:rsidR="00207A20" w:rsidRPr="00021097" w:rsidRDefault="00DE731C" w:rsidP="004508AF">
      <w:pPr>
        <w:spacing w:line="0" w:lineRule="atLeast"/>
        <w:ind w:right="26"/>
        <w:jc w:val="both"/>
        <w:rPr>
          <w:sz w:val="30"/>
          <w:szCs w:val="30"/>
        </w:rPr>
      </w:pPr>
      <w:r>
        <w:rPr>
          <w:sz w:val="30"/>
          <w:szCs w:val="30"/>
        </w:rPr>
        <w:t xml:space="preserve">         </w:t>
      </w:r>
      <w:r w:rsidR="00207A20" w:rsidRPr="00021097">
        <w:rPr>
          <w:sz w:val="30"/>
          <w:szCs w:val="30"/>
        </w:rPr>
        <w:t xml:space="preserve">Для Уполномоченного устные и письменные обращения граждан являются основным источником мониторинга законодательства. </w:t>
      </w:r>
    </w:p>
    <w:p w:rsidR="00207A20" w:rsidRPr="00021097" w:rsidRDefault="00207A20" w:rsidP="004508AF">
      <w:pPr>
        <w:spacing w:line="0" w:lineRule="atLeast"/>
        <w:ind w:right="26" w:firstLine="720"/>
        <w:jc w:val="both"/>
        <w:rPr>
          <w:sz w:val="30"/>
          <w:szCs w:val="30"/>
        </w:rPr>
      </w:pPr>
      <w:r w:rsidRPr="00021097">
        <w:rPr>
          <w:sz w:val="30"/>
          <w:szCs w:val="30"/>
        </w:rPr>
        <w:t>В отчетном году Уполномоченным было направлено несколько обращений к субъектам права законодательной инициативы с предложениями по совершенствованию действующего законодательства.</w:t>
      </w:r>
    </w:p>
    <w:p w:rsidR="00207A20" w:rsidRPr="00021097" w:rsidRDefault="00207A20" w:rsidP="004508AF">
      <w:pPr>
        <w:spacing w:line="0" w:lineRule="atLeast"/>
        <w:ind w:right="26"/>
        <w:jc w:val="both"/>
        <w:rPr>
          <w:sz w:val="30"/>
          <w:szCs w:val="30"/>
        </w:rPr>
      </w:pPr>
      <w:r w:rsidRPr="00021097">
        <w:rPr>
          <w:sz w:val="30"/>
          <w:szCs w:val="30"/>
        </w:rPr>
        <w:tab/>
        <w:t>Так, Уполномоченный на заседаниях комитета по социальной защите и охране населения Государственного Собрания – Эл Курултай Республики Алтай, видеоконференциях с министром внутренних дел РФ Р.Г. Нургалиевым, различных совещаниях  высказал свою позицию о принятии «закона о недетских местах и недетском времени».</w:t>
      </w:r>
    </w:p>
    <w:p w:rsidR="00207A20" w:rsidRPr="00021097" w:rsidRDefault="00207A20" w:rsidP="004508AF">
      <w:pPr>
        <w:spacing w:line="0" w:lineRule="atLeast"/>
        <w:ind w:right="26"/>
        <w:jc w:val="both"/>
        <w:rPr>
          <w:sz w:val="30"/>
          <w:szCs w:val="30"/>
        </w:rPr>
      </w:pPr>
      <w:r w:rsidRPr="00021097">
        <w:rPr>
          <w:sz w:val="30"/>
          <w:szCs w:val="30"/>
        </w:rPr>
        <w:t xml:space="preserve"> </w:t>
      </w:r>
      <w:r w:rsidRPr="00021097">
        <w:rPr>
          <w:sz w:val="30"/>
          <w:szCs w:val="30"/>
        </w:rPr>
        <w:tab/>
        <w:t>По обращениям инвалидов, проживающих в приватизированных жилых помещениях, на встрече Уполномоченных с министром регионального развития РФ Басаргиным решался вопрос о льготах для указанной категории лиц.</w:t>
      </w:r>
    </w:p>
    <w:p w:rsidR="00207A20" w:rsidRPr="00021097" w:rsidRDefault="00207A20" w:rsidP="004508AF">
      <w:pPr>
        <w:spacing w:line="0" w:lineRule="atLeast"/>
        <w:ind w:right="26"/>
        <w:jc w:val="both"/>
        <w:rPr>
          <w:b/>
          <w:sz w:val="30"/>
          <w:szCs w:val="30"/>
        </w:rPr>
      </w:pPr>
      <w:r w:rsidRPr="00021097">
        <w:rPr>
          <w:sz w:val="30"/>
          <w:szCs w:val="30"/>
        </w:rPr>
        <w:tab/>
      </w:r>
      <w:r w:rsidRPr="00021097">
        <w:rPr>
          <w:b/>
          <w:sz w:val="30"/>
          <w:szCs w:val="30"/>
        </w:rPr>
        <w:t>Министерство здравоохранения и социального развития Российской Федерации по обращениям Уполномоченных рассматривает вопрос о внесении изменений в Постановление Правительства РФ от 29.12.2004 № 864, касающихся предоставление бесплатного проезда на авиационном транспорте инвалидам и детям-инвалидам, которые по состоянию здоровья не способны переносить длительные поездки на железнодорожном транспорте при направлении их на лечение.</w:t>
      </w:r>
    </w:p>
    <w:p w:rsidR="00207A20" w:rsidRPr="00021097" w:rsidRDefault="00207A20" w:rsidP="004508AF">
      <w:pPr>
        <w:spacing w:line="0" w:lineRule="atLeast"/>
        <w:ind w:right="26"/>
        <w:jc w:val="both"/>
        <w:rPr>
          <w:b/>
          <w:sz w:val="30"/>
          <w:szCs w:val="30"/>
        </w:rPr>
      </w:pPr>
      <w:r w:rsidRPr="00021097">
        <w:rPr>
          <w:b/>
          <w:sz w:val="30"/>
          <w:szCs w:val="30"/>
        </w:rPr>
        <w:tab/>
        <w:t>Уполномоченный обратился к советнику Председателя Совета Федерации, первому заместителю руководителя Центра мониторинга законодательства и правоприменительной практики (Центра мониторинга права) при Совете Федерации Федерального Собрания РФ Г.Э. Бурбулису с предложением ликвидировать пробел в законодательстве по вопросу выплаты преподавателям вузов, работающих на долю ставки и имеющих ученую степень</w:t>
      </w:r>
      <w:r w:rsidR="009763DF" w:rsidRPr="00021097">
        <w:rPr>
          <w:b/>
          <w:sz w:val="30"/>
          <w:szCs w:val="30"/>
        </w:rPr>
        <w:t>,</w:t>
      </w:r>
      <w:r w:rsidRPr="00021097">
        <w:rPr>
          <w:b/>
          <w:sz w:val="30"/>
          <w:szCs w:val="30"/>
        </w:rPr>
        <w:t xml:space="preserve"> и нашел его всецелую поддержку. </w:t>
      </w:r>
    </w:p>
    <w:p w:rsidR="00207A20" w:rsidRPr="00021097" w:rsidRDefault="00207A20" w:rsidP="004508AF">
      <w:pPr>
        <w:spacing w:line="0" w:lineRule="atLeast"/>
        <w:ind w:right="26"/>
        <w:jc w:val="both"/>
        <w:rPr>
          <w:sz w:val="30"/>
          <w:szCs w:val="30"/>
        </w:rPr>
      </w:pPr>
      <w:r w:rsidRPr="00021097">
        <w:rPr>
          <w:sz w:val="30"/>
          <w:szCs w:val="30"/>
        </w:rPr>
        <w:tab/>
        <w:t>В 2009 году  в рамках соглашений о взаимодействии продолжалось сотрудничество Уполномоченного с МВД по Республике Алтай и УФСИН России по Республике.</w:t>
      </w:r>
    </w:p>
    <w:p w:rsidR="00207A20" w:rsidRPr="00021097" w:rsidRDefault="00207A20" w:rsidP="004508AF">
      <w:pPr>
        <w:spacing w:line="0" w:lineRule="atLeast"/>
        <w:ind w:right="26"/>
        <w:jc w:val="both"/>
        <w:rPr>
          <w:sz w:val="30"/>
          <w:szCs w:val="30"/>
        </w:rPr>
      </w:pPr>
      <w:r w:rsidRPr="00021097">
        <w:rPr>
          <w:sz w:val="30"/>
          <w:szCs w:val="30"/>
        </w:rPr>
        <w:tab/>
        <w:t>На Коллегиях УФСИН России по РА, республиканской прокуратуры Уполномоченный выступал с  сообщениями о результатах совместной деятельности.</w:t>
      </w:r>
    </w:p>
    <w:p w:rsidR="00FE4DF4" w:rsidRPr="00021097" w:rsidRDefault="00207A20" w:rsidP="00936E27">
      <w:pPr>
        <w:spacing w:line="0" w:lineRule="atLeast"/>
        <w:ind w:right="26"/>
        <w:jc w:val="both"/>
        <w:rPr>
          <w:sz w:val="30"/>
          <w:szCs w:val="30"/>
        </w:rPr>
      </w:pPr>
      <w:r w:rsidRPr="00021097">
        <w:rPr>
          <w:sz w:val="30"/>
          <w:szCs w:val="30"/>
        </w:rPr>
        <w:tab/>
        <w:t>Таким образом, Уполномоченный считает необходимым:</w:t>
      </w:r>
    </w:p>
    <w:p w:rsidR="002F7DBA" w:rsidRDefault="00207A20" w:rsidP="002F7DBA">
      <w:pPr>
        <w:spacing w:line="0" w:lineRule="atLeast"/>
        <w:ind w:right="26" w:firstLine="708"/>
        <w:jc w:val="both"/>
        <w:rPr>
          <w:sz w:val="30"/>
          <w:szCs w:val="30"/>
        </w:rPr>
      </w:pPr>
      <w:r w:rsidRPr="00021097">
        <w:rPr>
          <w:sz w:val="30"/>
          <w:szCs w:val="30"/>
        </w:rPr>
        <w:t xml:space="preserve">1) повышение осведомленности жителей республики о своих правах и свободах, гарантированных им Конституцией Российской Федерации, </w:t>
      </w:r>
    </w:p>
    <w:p w:rsidR="002F7DBA" w:rsidRDefault="002F7DBA" w:rsidP="002F7DBA">
      <w:pPr>
        <w:spacing w:line="0" w:lineRule="atLeast"/>
        <w:ind w:right="26"/>
        <w:jc w:val="both"/>
        <w:rPr>
          <w:sz w:val="30"/>
          <w:szCs w:val="30"/>
        </w:rPr>
      </w:pPr>
    </w:p>
    <w:p w:rsidR="002F7DBA" w:rsidRDefault="002F7DBA" w:rsidP="002F7DBA">
      <w:pPr>
        <w:spacing w:line="0" w:lineRule="atLeast"/>
        <w:ind w:right="26"/>
        <w:jc w:val="both"/>
        <w:rPr>
          <w:sz w:val="30"/>
          <w:szCs w:val="30"/>
        </w:rPr>
      </w:pPr>
    </w:p>
    <w:p w:rsidR="00E56F22" w:rsidRDefault="00207A20" w:rsidP="002F7DBA">
      <w:pPr>
        <w:spacing w:line="0" w:lineRule="atLeast"/>
        <w:ind w:right="26"/>
        <w:jc w:val="both"/>
        <w:rPr>
          <w:sz w:val="30"/>
          <w:szCs w:val="30"/>
        </w:rPr>
      </w:pPr>
      <w:r w:rsidRPr="00021097">
        <w:rPr>
          <w:sz w:val="30"/>
          <w:szCs w:val="30"/>
        </w:rPr>
        <w:t>федеральным и региональным законодательством, а также о способах и формах защиты этих прав, предотвращения их нарушений;</w:t>
      </w:r>
    </w:p>
    <w:p w:rsidR="00DE731C" w:rsidRDefault="00207A20" w:rsidP="00E56F22">
      <w:pPr>
        <w:spacing w:line="0" w:lineRule="atLeast"/>
        <w:ind w:right="26" w:firstLine="708"/>
        <w:jc w:val="both"/>
        <w:rPr>
          <w:sz w:val="30"/>
          <w:szCs w:val="30"/>
        </w:rPr>
      </w:pPr>
      <w:r w:rsidRPr="00021097">
        <w:rPr>
          <w:sz w:val="30"/>
          <w:szCs w:val="30"/>
        </w:rPr>
        <w:t xml:space="preserve">2) дальнейшее развитие института Уполномоченного в нашей республике, </w:t>
      </w:r>
      <w:r w:rsidR="00167EB9">
        <w:rPr>
          <w:sz w:val="30"/>
          <w:szCs w:val="30"/>
        </w:rPr>
        <w:t xml:space="preserve">  </w:t>
      </w:r>
      <w:r w:rsidRPr="00021097">
        <w:rPr>
          <w:sz w:val="30"/>
          <w:szCs w:val="30"/>
        </w:rPr>
        <w:t>повышение</w:t>
      </w:r>
      <w:r w:rsidR="00167EB9">
        <w:rPr>
          <w:sz w:val="30"/>
          <w:szCs w:val="30"/>
        </w:rPr>
        <w:t xml:space="preserve">  </w:t>
      </w:r>
      <w:r w:rsidRPr="00021097">
        <w:rPr>
          <w:sz w:val="30"/>
          <w:szCs w:val="30"/>
        </w:rPr>
        <w:t xml:space="preserve"> эффективности</w:t>
      </w:r>
      <w:r w:rsidR="00167EB9">
        <w:rPr>
          <w:sz w:val="30"/>
          <w:szCs w:val="30"/>
        </w:rPr>
        <w:t xml:space="preserve"> </w:t>
      </w:r>
      <w:r w:rsidRPr="00021097">
        <w:rPr>
          <w:sz w:val="30"/>
          <w:szCs w:val="30"/>
        </w:rPr>
        <w:t xml:space="preserve"> </w:t>
      </w:r>
      <w:r w:rsidR="00167EB9">
        <w:rPr>
          <w:sz w:val="30"/>
          <w:szCs w:val="30"/>
        </w:rPr>
        <w:t xml:space="preserve">  </w:t>
      </w:r>
      <w:r w:rsidRPr="00021097">
        <w:rPr>
          <w:sz w:val="30"/>
          <w:szCs w:val="30"/>
        </w:rPr>
        <w:t xml:space="preserve">взаимодействия </w:t>
      </w:r>
      <w:r w:rsidR="00167EB9">
        <w:rPr>
          <w:sz w:val="30"/>
          <w:szCs w:val="30"/>
        </w:rPr>
        <w:t xml:space="preserve">  </w:t>
      </w:r>
      <w:r w:rsidRPr="00021097">
        <w:rPr>
          <w:sz w:val="30"/>
          <w:szCs w:val="30"/>
        </w:rPr>
        <w:t>с</w:t>
      </w:r>
      <w:r w:rsidR="00167EB9">
        <w:rPr>
          <w:sz w:val="30"/>
          <w:szCs w:val="30"/>
        </w:rPr>
        <w:t xml:space="preserve">  </w:t>
      </w:r>
      <w:r w:rsidRPr="00021097">
        <w:rPr>
          <w:sz w:val="30"/>
          <w:szCs w:val="30"/>
        </w:rPr>
        <w:t xml:space="preserve"> органами </w:t>
      </w:r>
    </w:p>
    <w:p w:rsidR="00207A20" w:rsidRPr="00021097" w:rsidRDefault="00207A20" w:rsidP="00DE731C">
      <w:pPr>
        <w:spacing w:line="0" w:lineRule="atLeast"/>
        <w:ind w:right="26"/>
        <w:jc w:val="both"/>
        <w:rPr>
          <w:sz w:val="30"/>
          <w:szCs w:val="30"/>
        </w:rPr>
      </w:pPr>
      <w:r w:rsidRPr="00021097">
        <w:rPr>
          <w:sz w:val="30"/>
          <w:szCs w:val="30"/>
        </w:rPr>
        <w:t xml:space="preserve">государственной власти республики, органами местного самоуправления, надзорными и контролирующими органами; </w:t>
      </w:r>
    </w:p>
    <w:p w:rsidR="00207A20" w:rsidRPr="00021097" w:rsidRDefault="00207A20" w:rsidP="004508AF">
      <w:pPr>
        <w:spacing w:line="0" w:lineRule="atLeast"/>
        <w:ind w:right="26" w:firstLine="708"/>
        <w:jc w:val="both"/>
        <w:rPr>
          <w:sz w:val="30"/>
          <w:szCs w:val="30"/>
        </w:rPr>
      </w:pPr>
      <w:r w:rsidRPr="00021097">
        <w:rPr>
          <w:sz w:val="30"/>
          <w:szCs w:val="30"/>
        </w:rPr>
        <w:t>3) внесение предложений Главе Республики Алтай и Государственному Собранию – Эл Курултай Республики Алтай по совершенствованию федерального и регионального законодательства в части соблюдения прав и свобод человека и гражданина;</w:t>
      </w:r>
    </w:p>
    <w:p w:rsidR="00207A20" w:rsidRPr="00021097" w:rsidRDefault="00207A20" w:rsidP="004508AF">
      <w:pPr>
        <w:spacing w:line="0" w:lineRule="atLeast"/>
        <w:ind w:right="26" w:firstLine="708"/>
        <w:jc w:val="both"/>
        <w:rPr>
          <w:sz w:val="30"/>
          <w:szCs w:val="30"/>
        </w:rPr>
      </w:pPr>
      <w:r w:rsidRPr="00021097">
        <w:rPr>
          <w:sz w:val="30"/>
          <w:szCs w:val="30"/>
        </w:rPr>
        <w:t>4) осуществление правового мониторинга причин, способствующих нарушениям прав и свобод человека и гражданина, уделив особое внимание:</w:t>
      </w:r>
    </w:p>
    <w:p w:rsidR="00207A20" w:rsidRPr="00021097" w:rsidRDefault="00207A20" w:rsidP="004508AF">
      <w:pPr>
        <w:spacing w:line="0" w:lineRule="atLeast"/>
        <w:ind w:right="26" w:firstLine="708"/>
        <w:jc w:val="both"/>
        <w:rPr>
          <w:sz w:val="30"/>
          <w:szCs w:val="30"/>
        </w:rPr>
      </w:pPr>
      <w:r w:rsidRPr="00021097">
        <w:rPr>
          <w:sz w:val="30"/>
          <w:szCs w:val="30"/>
        </w:rPr>
        <w:t>- соблюдению прав детей-сирот и детей, оставшихся без попечения родителей, проживающих в детских домах и школах-интернатах;</w:t>
      </w:r>
    </w:p>
    <w:p w:rsidR="00207A20" w:rsidRPr="00021097" w:rsidRDefault="00207A20" w:rsidP="004508AF">
      <w:pPr>
        <w:spacing w:line="0" w:lineRule="atLeast"/>
        <w:ind w:right="26" w:firstLine="708"/>
        <w:jc w:val="both"/>
        <w:rPr>
          <w:sz w:val="30"/>
          <w:szCs w:val="30"/>
        </w:rPr>
      </w:pPr>
      <w:r w:rsidRPr="00021097">
        <w:rPr>
          <w:sz w:val="30"/>
          <w:szCs w:val="30"/>
        </w:rPr>
        <w:t>-  соблюдению прав инвалидов на социальную реабилитацию и трудовую занятость;</w:t>
      </w:r>
    </w:p>
    <w:p w:rsidR="00207A20" w:rsidRPr="00021097" w:rsidRDefault="00207A20" w:rsidP="004508AF">
      <w:pPr>
        <w:spacing w:line="0" w:lineRule="atLeast"/>
        <w:ind w:right="26" w:firstLine="708"/>
        <w:jc w:val="both"/>
        <w:rPr>
          <w:sz w:val="30"/>
          <w:szCs w:val="30"/>
        </w:rPr>
      </w:pPr>
      <w:r w:rsidRPr="00021097">
        <w:rPr>
          <w:sz w:val="30"/>
          <w:szCs w:val="30"/>
        </w:rPr>
        <w:t>-  реализации гарантий прав коренных малочисленных народов Севера на исконную среду обитания, традиционный образ жизни и хозяйствования;</w:t>
      </w:r>
    </w:p>
    <w:p w:rsidR="00207A20" w:rsidRPr="00021097" w:rsidRDefault="00207A20" w:rsidP="004508AF">
      <w:pPr>
        <w:spacing w:line="0" w:lineRule="atLeast"/>
        <w:ind w:right="26" w:firstLine="708"/>
        <w:jc w:val="both"/>
        <w:rPr>
          <w:sz w:val="30"/>
          <w:szCs w:val="30"/>
        </w:rPr>
      </w:pPr>
      <w:r w:rsidRPr="00021097">
        <w:rPr>
          <w:sz w:val="30"/>
          <w:szCs w:val="30"/>
        </w:rPr>
        <w:t>- реализации прав жителей республики на обращение в органы государственной власти и местного самоуправления;</w:t>
      </w:r>
    </w:p>
    <w:p w:rsidR="00207A20" w:rsidRPr="00021097" w:rsidRDefault="00207A20" w:rsidP="004508AF">
      <w:pPr>
        <w:spacing w:line="0" w:lineRule="atLeast"/>
        <w:ind w:right="26" w:firstLine="708"/>
        <w:jc w:val="both"/>
        <w:rPr>
          <w:sz w:val="30"/>
          <w:szCs w:val="30"/>
        </w:rPr>
      </w:pPr>
      <w:r w:rsidRPr="00021097">
        <w:rPr>
          <w:sz w:val="30"/>
          <w:szCs w:val="30"/>
        </w:rPr>
        <w:t>-  обеспечению прав и законных интересов лиц, содержащихся в изоляторах временного содержания и камерах для административно-задержанных;</w:t>
      </w:r>
    </w:p>
    <w:p w:rsidR="00207A20" w:rsidRPr="00021097" w:rsidRDefault="00207A20" w:rsidP="004508AF">
      <w:pPr>
        <w:spacing w:line="0" w:lineRule="atLeast"/>
        <w:ind w:right="26"/>
        <w:jc w:val="both"/>
        <w:rPr>
          <w:sz w:val="30"/>
          <w:szCs w:val="30"/>
        </w:rPr>
      </w:pPr>
      <w:r w:rsidRPr="00021097">
        <w:rPr>
          <w:sz w:val="30"/>
          <w:szCs w:val="30"/>
        </w:rPr>
        <w:tab/>
        <w:t>5) проведение выездных проверок по письменным обращениям граждан, поступившим в адрес Уполномоченного, в том числе совместно с заинтересованными министерствами и ведомствами республики, органами юстиции и прокуратуры;</w:t>
      </w:r>
    </w:p>
    <w:p w:rsidR="00207A20" w:rsidRPr="00021097" w:rsidRDefault="00207A20" w:rsidP="004508AF">
      <w:pPr>
        <w:spacing w:line="0" w:lineRule="atLeast"/>
        <w:ind w:right="26"/>
        <w:jc w:val="both"/>
        <w:rPr>
          <w:sz w:val="30"/>
          <w:szCs w:val="30"/>
        </w:rPr>
      </w:pPr>
      <w:r w:rsidRPr="00021097">
        <w:rPr>
          <w:sz w:val="30"/>
          <w:szCs w:val="30"/>
        </w:rPr>
        <w:tab/>
        <w:t>6) оказание бесплатной юридической помощи жителям республики путем  организации выездных приемов Уполномоченного и сотрудников его аппарата в муниципальных образованиях республики;</w:t>
      </w:r>
    </w:p>
    <w:p w:rsidR="00207A20" w:rsidRPr="00021097" w:rsidRDefault="00207A20" w:rsidP="004508AF">
      <w:pPr>
        <w:spacing w:line="0" w:lineRule="atLeast"/>
        <w:ind w:right="26"/>
        <w:jc w:val="both"/>
        <w:rPr>
          <w:sz w:val="30"/>
          <w:szCs w:val="30"/>
        </w:rPr>
      </w:pPr>
      <w:r w:rsidRPr="00021097">
        <w:rPr>
          <w:sz w:val="30"/>
          <w:szCs w:val="30"/>
        </w:rPr>
        <w:tab/>
        <w:t>7) организация правового просвещения населения республики путем проведения обучающих семинаров и конференций, публикации в средствах массовой информации юридических консультаций и разъяснений;</w:t>
      </w:r>
    </w:p>
    <w:p w:rsidR="00FE4DF4" w:rsidRPr="00021097" w:rsidRDefault="00207A20" w:rsidP="00936E27">
      <w:pPr>
        <w:spacing w:line="0" w:lineRule="atLeast"/>
        <w:ind w:right="26" w:firstLine="708"/>
        <w:jc w:val="both"/>
        <w:rPr>
          <w:b/>
          <w:sz w:val="30"/>
          <w:szCs w:val="30"/>
        </w:rPr>
      </w:pPr>
      <w:r w:rsidRPr="00021097">
        <w:rPr>
          <w:sz w:val="30"/>
          <w:szCs w:val="30"/>
        </w:rPr>
        <w:t>8</w:t>
      </w:r>
      <w:r w:rsidRPr="00021097">
        <w:rPr>
          <w:b/>
          <w:sz w:val="30"/>
          <w:szCs w:val="30"/>
        </w:rPr>
        <w:t>)   разработка и принятие целевой республиканской программы «правовое просвещение жителей Республики Алтай».</w:t>
      </w:r>
    </w:p>
    <w:p w:rsidR="00936E27" w:rsidRPr="00021097" w:rsidRDefault="00936E27" w:rsidP="00936E27">
      <w:pPr>
        <w:spacing w:line="0" w:lineRule="atLeast"/>
        <w:ind w:right="26" w:firstLine="708"/>
        <w:jc w:val="both"/>
        <w:rPr>
          <w:b/>
          <w:sz w:val="30"/>
          <w:szCs w:val="30"/>
        </w:rPr>
      </w:pPr>
    </w:p>
    <w:p w:rsidR="00207A20" w:rsidRPr="00021097" w:rsidRDefault="00207A20" w:rsidP="004508AF">
      <w:pPr>
        <w:spacing w:line="0" w:lineRule="atLeast"/>
        <w:ind w:right="26"/>
        <w:jc w:val="center"/>
        <w:rPr>
          <w:b/>
          <w:sz w:val="30"/>
          <w:szCs w:val="30"/>
        </w:rPr>
      </w:pPr>
      <w:r w:rsidRPr="00021097">
        <w:rPr>
          <w:b/>
          <w:sz w:val="30"/>
          <w:szCs w:val="30"/>
        </w:rPr>
        <w:t>5.2. Конвенции о правах ребенка – 20 лет</w:t>
      </w:r>
    </w:p>
    <w:p w:rsidR="00FE4DF4" w:rsidRPr="00021097" w:rsidRDefault="00FE4DF4" w:rsidP="004508AF">
      <w:pPr>
        <w:spacing w:line="0" w:lineRule="atLeast"/>
        <w:ind w:right="26" w:firstLine="708"/>
        <w:jc w:val="both"/>
        <w:rPr>
          <w:sz w:val="30"/>
          <w:szCs w:val="30"/>
        </w:rPr>
      </w:pPr>
    </w:p>
    <w:p w:rsidR="00D871FB" w:rsidRDefault="00207A20" w:rsidP="0093038D">
      <w:pPr>
        <w:spacing w:line="0" w:lineRule="atLeast"/>
        <w:ind w:right="26" w:firstLine="708"/>
        <w:jc w:val="both"/>
        <w:rPr>
          <w:sz w:val="30"/>
          <w:szCs w:val="30"/>
        </w:rPr>
      </w:pPr>
      <w:r w:rsidRPr="00021097">
        <w:rPr>
          <w:sz w:val="30"/>
          <w:szCs w:val="30"/>
        </w:rPr>
        <w:t xml:space="preserve">Современное законодательство в области прав человека начало активно формироваться после окончания Второй   мировой войны. </w:t>
      </w:r>
      <w:r w:rsidRPr="00021097">
        <w:rPr>
          <w:sz w:val="30"/>
          <w:szCs w:val="30"/>
        </w:rPr>
        <w:tab/>
        <w:t xml:space="preserve">     Одним из первых актов Генеральной Ассамблеи ООН было образование в 1946 году Детского фонда ООН (ЮНИСЭФ), который и сегодня остается главным органом, осуществляющим международную помощь детям.</w:t>
      </w:r>
    </w:p>
    <w:p w:rsidR="002052F3" w:rsidRDefault="00D871FB" w:rsidP="00D871FB">
      <w:pPr>
        <w:tabs>
          <w:tab w:val="left" w:pos="851"/>
        </w:tabs>
        <w:spacing w:line="0" w:lineRule="atLeast"/>
        <w:ind w:right="26"/>
        <w:jc w:val="both"/>
        <w:rPr>
          <w:sz w:val="30"/>
          <w:szCs w:val="30"/>
        </w:rPr>
      </w:pPr>
      <w:r>
        <w:rPr>
          <w:sz w:val="30"/>
          <w:szCs w:val="30"/>
        </w:rPr>
        <w:t xml:space="preserve">         </w:t>
      </w:r>
      <w:r w:rsidR="00207A20" w:rsidRPr="00021097">
        <w:rPr>
          <w:sz w:val="30"/>
          <w:szCs w:val="30"/>
        </w:rPr>
        <w:t>Через два года, в 1948 году Генеральной Ассамблеей была принята Всеобщая декларация прав человека. В ее положениях и положениях Международных пактов 1966 года, касающихся</w:t>
      </w:r>
      <w:r w:rsidR="00821848">
        <w:rPr>
          <w:sz w:val="30"/>
          <w:szCs w:val="30"/>
        </w:rPr>
        <w:t xml:space="preserve">  </w:t>
      </w:r>
      <w:r w:rsidR="00207A20" w:rsidRPr="00021097">
        <w:rPr>
          <w:sz w:val="30"/>
          <w:szCs w:val="30"/>
        </w:rPr>
        <w:t xml:space="preserve"> прав </w:t>
      </w:r>
      <w:r w:rsidR="00821848">
        <w:rPr>
          <w:sz w:val="30"/>
          <w:szCs w:val="30"/>
        </w:rPr>
        <w:t xml:space="preserve"> </w:t>
      </w:r>
      <w:r w:rsidR="00207A20" w:rsidRPr="00021097">
        <w:rPr>
          <w:sz w:val="30"/>
          <w:szCs w:val="30"/>
        </w:rPr>
        <w:t xml:space="preserve">человека, </w:t>
      </w:r>
      <w:r w:rsidR="00821848">
        <w:rPr>
          <w:sz w:val="30"/>
          <w:szCs w:val="30"/>
        </w:rPr>
        <w:t xml:space="preserve"> </w:t>
      </w:r>
      <w:r w:rsidR="00207A20" w:rsidRPr="00021097">
        <w:rPr>
          <w:sz w:val="30"/>
          <w:szCs w:val="30"/>
        </w:rPr>
        <w:t xml:space="preserve">признается, </w:t>
      </w:r>
    </w:p>
    <w:p w:rsidR="00207A20" w:rsidRPr="00021097" w:rsidRDefault="00207A20" w:rsidP="004508AF">
      <w:pPr>
        <w:spacing w:line="0" w:lineRule="atLeast"/>
        <w:ind w:right="26"/>
        <w:jc w:val="both"/>
        <w:rPr>
          <w:sz w:val="30"/>
          <w:szCs w:val="30"/>
        </w:rPr>
      </w:pPr>
      <w:r w:rsidRPr="00021097">
        <w:rPr>
          <w:sz w:val="30"/>
          <w:szCs w:val="30"/>
        </w:rPr>
        <w:t>что дети являются объектом особой защиты. Однако первым нормативным актом ООН, касающимся только прав детей, стала принятая Генеральной Ассамблеей в 1959 году Декларация прав ребенка, в которой были сформулированы десять принципов, определяющих действия всех, кто отвечает за осуществление всей полноты прав детей, и которая имела целью обеспечить им «счастливое детство». Декларация провозгласила, что «человечество обязано давать ребенку лучшее, что оно имеет», гарантировать детям пользование всеми правами и свободами на их благо и благо общества. Она подвела благородную моральную базу под охрану прав ребенка. Однако уже тогда было ясно, что она не обеспечивала надлежащих правовых гарантий и поэтому требовала дальнейшего усовершенствования.</w:t>
      </w:r>
    </w:p>
    <w:p w:rsidR="00207A20" w:rsidRPr="00021097" w:rsidRDefault="00207A20" w:rsidP="004508AF">
      <w:pPr>
        <w:spacing w:line="0" w:lineRule="atLeast"/>
        <w:ind w:right="26"/>
        <w:jc w:val="both"/>
        <w:rPr>
          <w:sz w:val="30"/>
          <w:szCs w:val="30"/>
        </w:rPr>
      </w:pPr>
      <w:r w:rsidRPr="00021097">
        <w:rPr>
          <w:sz w:val="30"/>
          <w:szCs w:val="30"/>
        </w:rPr>
        <w:tab/>
        <w:t>Отмечая двадцатую годовщину принятия Декларации прав ребенка, ООН провозгласила 1979 год Международным годом ребенка. В 1978 году Польша предложила рассмотреть в Комиссии по правам человека ООН проект Конвенции о правах ребенка. Автором первоначального проекта был польский профессор-международник Адам Лопатка. Работа над текстом проекта Конвенции велась десять лет и завершилась в 1989 году, ровно через тридцать лет после принятия Декларации прав ребенка.</w:t>
      </w:r>
    </w:p>
    <w:p w:rsidR="00207A20" w:rsidRPr="00021097" w:rsidRDefault="00207A20" w:rsidP="004508AF">
      <w:pPr>
        <w:spacing w:line="0" w:lineRule="atLeast"/>
        <w:ind w:right="26"/>
        <w:jc w:val="both"/>
        <w:rPr>
          <w:sz w:val="30"/>
          <w:szCs w:val="30"/>
        </w:rPr>
      </w:pPr>
      <w:r w:rsidRPr="00021097">
        <w:rPr>
          <w:sz w:val="30"/>
          <w:szCs w:val="30"/>
        </w:rPr>
        <w:tab/>
        <w:t xml:space="preserve">Конвенция о правах ребенка явилась первым и основным международно-правовым документом, в котором права ребенка рассматривались на уровне международного права. </w:t>
      </w:r>
    </w:p>
    <w:p w:rsidR="00207A20" w:rsidRPr="00021097" w:rsidRDefault="00207A20" w:rsidP="004508AF">
      <w:pPr>
        <w:spacing w:line="0" w:lineRule="atLeast"/>
        <w:ind w:right="26" w:firstLine="708"/>
        <w:jc w:val="both"/>
        <w:rPr>
          <w:sz w:val="30"/>
          <w:szCs w:val="30"/>
        </w:rPr>
      </w:pPr>
      <w:r w:rsidRPr="00021097">
        <w:rPr>
          <w:sz w:val="30"/>
          <w:szCs w:val="30"/>
        </w:rPr>
        <w:t>26 января 1990 года началось подписание Конвенции. В первый день Конвенцию подписало 61 государство, что дало основание для ее быстрой ратификации. После ратификации Конвенции двадцатью государствами, в том числе и нашей страной, она вступила в силу 2 сентября 1990 года и стала частью международного права для этих государств.</w:t>
      </w:r>
    </w:p>
    <w:p w:rsidR="00D871FB" w:rsidRDefault="00207A20" w:rsidP="004508AF">
      <w:pPr>
        <w:spacing w:line="0" w:lineRule="atLeast"/>
        <w:ind w:right="26"/>
        <w:jc w:val="both"/>
        <w:rPr>
          <w:sz w:val="30"/>
          <w:szCs w:val="30"/>
        </w:rPr>
      </w:pPr>
      <w:r w:rsidRPr="00021097">
        <w:rPr>
          <w:sz w:val="30"/>
          <w:szCs w:val="30"/>
        </w:rPr>
        <w:tab/>
        <w:t>После этого появилась возможность выполнить процедуры, необходимые для создания Комитета по правам ребенка и избрания в него десяти независимых экспертов. Комитет, согласно Конвенции, должен рассматривать доклады государств-участников Конвенции о мерах по выполнению установлений Конвенции. На основании изучения этих докладов каждые пять лет Комитет делает замечания, предложения и рекомендации, адресованные государствам-участникам Конвенции. Невыполнение рекомендаций и замечаний Комитета может повлечь упоминание государства, не выполняющего положений Конвенции, в резолюции Генеральной Ассамблеи ООН. Комитет каждые два года представляет доклад о своей работе Генеральной Ассамблее ООН, в нем приводятся рекомендации, данные государствам после рассмотрения их докладов по выполнению положений Конвенции о правах ребенка.</w:t>
      </w:r>
    </w:p>
    <w:p w:rsidR="00207A20" w:rsidRPr="00021097" w:rsidRDefault="00D871FB" w:rsidP="006E6450">
      <w:pPr>
        <w:tabs>
          <w:tab w:val="left" w:pos="851"/>
        </w:tabs>
        <w:spacing w:line="0" w:lineRule="atLeast"/>
        <w:ind w:right="26"/>
        <w:jc w:val="both"/>
        <w:rPr>
          <w:sz w:val="30"/>
          <w:szCs w:val="30"/>
        </w:rPr>
      </w:pPr>
      <w:r>
        <w:rPr>
          <w:sz w:val="30"/>
          <w:szCs w:val="30"/>
        </w:rPr>
        <w:t xml:space="preserve">        </w:t>
      </w:r>
      <w:r w:rsidR="00207A20" w:rsidRPr="00021097">
        <w:rPr>
          <w:sz w:val="30"/>
          <w:szCs w:val="30"/>
        </w:rPr>
        <w:t>Продолжением международного движения за права детей стала Всемирная встреча на высшем уровне, проходившая в Нью-Йорке с 29 по 30 сентября 1990 года с участием многих глав государств и правительств, министров, постоянных представителей в ООН и представителей мировой общественности, принявшая “Всемирную декларацию обеспечения выживания, защиты и развития детей”, а также “План действий по ее осуществлению”, которые были в тот же день подписаны 163 главами государств и правительств. Эта акция была рассчитана на обеспечение ратификации Конвенции всеми странами.</w:t>
      </w:r>
    </w:p>
    <w:p w:rsidR="00207A20" w:rsidRPr="00021097" w:rsidRDefault="00207A20" w:rsidP="004508AF">
      <w:pPr>
        <w:spacing w:line="0" w:lineRule="atLeast"/>
        <w:ind w:right="26"/>
        <w:jc w:val="both"/>
        <w:rPr>
          <w:sz w:val="30"/>
          <w:szCs w:val="30"/>
        </w:rPr>
      </w:pPr>
      <w:r w:rsidRPr="00021097">
        <w:rPr>
          <w:sz w:val="30"/>
          <w:szCs w:val="30"/>
        </w:rPr>
        <w:tab/>
        <w:t>Для усиления этого процесса на Венской конференции по правам человека в 1993 году было принято решение добиться того, чтобы к 1995 году Конвенция стала универсальной для всех государств. Это почти случилось в 1997 году, когда 191 государство стало участником Конвенции о правах ребенка. Только США и Сомали пока не присоединились к Конвенции.</w:t>
      </w:r>
    </w:p>
    <w:p w:rsidR="00207A20" w:rsidRPr="00021097" w:rsidRDefault="00207A20" w:rsidP="004508AF">
      <w:pPr>
        <w:spacing w:line="0" w:lineRule="atLeast"/>
        <w:ind w:right="26"/>
        <w:jc w:val="both"/>
        <w:rPr>
          <w:sz w:val="30"/>
          <w:szCs w:val="30"/>
        </w:rPr>
      </w:pPr>
      <w:r w:rsidRPr="00021097">
        <w:rPr>
          <w:sz w:val="30"/>
          <w:szCs w:val="30"/>
        </w:rPr>
        <w:tab/>
        <w:t>По инициативе Франции с 1996 года 20 ноября – день принятия Генеральной Ассамблеей ООН текста Конвенции ежегодно отмечается  как День прав ребенка.</w:t>
      </w:r>
    </w:p>
    <w:p w:rsidR="00207A20" w:rsidRPr="00021097" w:rsidRDefault="00207A20" w:rsidP="004508AF">
      <w:pPr>
        <w:spacing w:line="0" w:lineRule="atLeast"/>
        <w:ind w:right="26"/>
        <w:jc w:val="both"/>
        <w:rPr>
          <w:sz w:val="30"/>
          <w:szCs w:val="30"/>
        </w:rPr>
      </w:pPr>
      <w:r w:rsidRPr="00021097">
        <w:rPr>
          <w:sz w:val="30"/>
          <w:szCs w:val="30"/>
        </w:rPr>
        <w:tab/>
        <w:t>Ребенок является субъектом права, и все права человека - гражданские, культурные, экономические, политические и социальные - необходимые для его выживания, развития и защиты, взаимозависимы и неделимы.</w:t>
      </w:r>
    </w:p>
    <w:p w:rsidR="00207A20" w:rsidRPr="00021097" w:rsidRDefault="00207A20" w:rsidP="004508AF">
      <w:pPr>
        <w:spacing w:line="0" w:lineRule="atLeast"/>
        <w:ind w:right="26"/>
        <w:jc w:val="both"/>
        <w:rPr>
          <w:sz w:val="30"/>
          <w:szCs w:val="30"/>
        </w:rPr>
      </w:pPr>
      <w:r w:rsidRPr="00021097">
        <w:rPr>
          <w:sz w:val="30"/>
          <w:szCs w:val="30"/>
        </w:rPr>
        <w:tab/>
        <w:t>Конвенция знаменательна тем, что впервые проложила путь к признанию права ребенка на уважение его взглядов и права свободного выражения этих взглядов по всем затрагивающим его вопросам. В семейной и школьной жизни; при отправлении правосудия; при помещении в учреждения по уходу за ним и во время нахождения в них; при предоставлении убежища и т. д.</w:t>
      </w:r>
    </w:p>
    <w:p w:rsidR="00207A20" w:rsidRPr="00021097" w:rsidRDefault="00207A20" w:rsidP="004508AF">
      <w:pPr>
        <w:spacing w:line="0" w:lineRule="atLeast"/>
        <w:ind w:right="26"/>
        <w:jc w:val="both"/>
        <w:rPr>
          <w:sz w:val="30"/>
          <w:szCs w:val="30"/>
        </w:rPr>
      </w:pPr>
      <w:r w:rsidRPr="00021097">
        <w:rPr>
          <w:sz w:val="30"/>
          <w:szCs w:val="30"/>
        </w:rPr>
        <w:tab/>
        <w:t>Отличительная особенность Конвенции заключается в том, что она закрепляет только самые насущные права ребенка. Это как бы самый низкий стандарт в области прав ребенка, тот минимум прав, которые должен иметь каждый ребенок. Законы государств-участников могут и должны в большей степени способствовать осуществлению прав ребенка.</w:t>
      </w:r>
    </w:p>
    <w:p w:rsidR="00F71602" w:rsidRDefault="00207A20" w:rsidP="004508AF">
      <w:pPr>
        <w:spacing w:line="0" w:lineRule="atLeast"/>
        <w:ind w:right="26"/>
        <w:jc w:val="both"/>
        <w:rPr>
          <w:sz w:val="30"/>
          <w:szCs w:val="30"/>
        </w:rPr>
      </w:pPr>
      <w:r w:rsidRPr="00021097">
        <w:rPr>
          <w:sz w:val="30"/>
          <w:szCs w:val="30"/>
        </w:rPr>
        <w:tab/>
        <w:t xml:space="preserve">Конвенция о правах ребенка, устанавливающая международные нормы защиты прав детей, является на данном этапе уникальной по полноте охвата проблем детства. Ее исключительность подтверждается не </w:t>
      </w:r>
      <w:r w:rsidR="000D4F3C" w:rsidRPr="00021097">
        <w:rPr>
          <w:sz w:val="30"/>
          <w:szCs w:val="30"/>
        </w:rPr>
        <w:t xml:space="preserve"> </w:t>
      </w:r>
      <w:r w:rsidRPr="00021097">
        <w:rPr>
          <w:sz w:val="30"/>
          <w:szCs w:val="30"/>
        </w:rPr>
        <w:t>только беспрецедентной скоростью, с которой она получила признание, так как ратифицирована большим числом государств, чем любой другой международный документ о правах человека, но и высокой степенью международного сотрудничества и координации действий по ее осуществлению.</w:t>
      </w:r>
      <w:r w:rsidR="00A54ED2">
        <w:rPr>
          <w:sz w:val="30"/>
          <w:szCs w:val="30"/>
        </w:rPr>
        <w:t xml:space="preserve"> </w:t>
      </w:r>
      <w:r w:rsidRPr="00021097">
        <w:rPr>
          <w:sz w:val="30"/>
          <w:szCs w:val="30"/>
        </w:rPr>
        <w:t xml:space="preserve">В Республике Алтай День прав ребенка </w:t>
      </w:r>
      <w:r w:rsidR="00DE731C">
        <w:rPr>
          <w:sz w:val="30"/>
          <w:szCs w:val="30"/>
        </w:rPr>
        <w:t xml:space="preserve">в 2009 году </w:t>
      </w:r>
      <w:r w:rsidRPr="00021097">
        <w:rPr>
          <w:sz w:val="30"/>
          <w:szCs w:val="30"/>
        </w:rPr>
        <w:t xml:space="preserve">ознаменовался проведением различных мероприятий в образовательных учреждениях: правовые </w:t>
      </w:r>
      <w:r w:rsidR="00F71602">
        <w:rPr>
          <w:sz w:val="30"/>
          <w:szCs w:val="30"/>
        </w:rPr>
        <w:t xml:space="preserve">   </w:t>
      </w:r>
      <w:r w:rsidRPr="00021097">
        <w:rPr>
          <w:sz w:val="30"/>
          <w:szCs w:val="30"/>
        </w:rPr>
        <w:t>игры,</w:t>
      </w:r>
      <w:r w:rsidR="00F71602">
        <w:rPr>
          <w:sz w:val="30"/>
          <w:szCs w:val="30"/>
        </w:rPr>
        <w:t xml:space="preserve">   </w:t>
      </w:r>
      <w:r w:rsidRPr="00021097">
        <w:rPr>
          <w:sz w:val="30"/>
          <w:szCs w:val="30"/>
        </w:rPr>
        <w:t xml:space="preserve"> конкурсы, </w:t>
      </w:r>
      <w:r w:rsidR="00F71602">
        <w:rPr>
          <w:sz w:val="30"/>
          <w:szCs w:val="30"/>
        </w:rPr>
        <w:t xml:space="preserve">   </w:t>
      </w:r>
      <w:r w:rsidRPr="00021097">
        <w:rPr>
          <w:sz w:val="30"/>
          <w:szCs w:val="30"/>
        </w:rPr>
        <w:t xml:space="preserve">встречи </w:t>
      </w:r>
      <w:r w:rsidR="00F71602">
        <w:rPr>
          <w:sz w:val="30"/>
          <w:szCs w:val="30"/>
        </w:rPr>
        <w:t xml:space="preserve">  </w:t>
      </w:r>
      <w:r w:rsidRPr="00021097">
        <w:rPr>
          <w:sz w:val="30"/>
          <w:szCs w:val="30"/>
        </w:rPr>
        <w:t xml:space="preserve">и </w:t>
      </w:r>
      <w:r w:rsidR="00F71602">
        <w:rPr>
          <w:sz w:val="30"/>
          <w:szCs w:val="30"/>
        </w:rPr>
        <w:t xml:space="preserve">  </w:t>
      </w:r>
      <w:r w:rsidRPr="00021097">
        <w:rPr>
          <w:sz w:val="30"/>
          <w:szCs w:val="30"/>
        </w:rPr>
        <w:t xml:space="preserve">лекции. В </w:t>
      </w:r>
      <w:r w:rsidR="00F71602">
        <w:rPr>
          <w:sz w:val="30"/>
          <w:szCs w:val="30"/>
        </w:rPr>
        <w:t xml:space="preserve"> </w:t>
      </w:r>
      <w:r w:rsidRPr="00021097">
        <w:rPr>
          <w:sz w:val="30"/>
          <w:szCs w:val="30"/>
        </w:rPr>
        <w:t xml:space="preserve">течение всего года </w:t>
      </w:r>
    </w:p>
    <w:p w:rsidR="0065559F" w:rsidRDefault="00207A20" w:rsidP="004508AF">
      <w:pPr>
        <w:spacing w:line="0" w:lineRule="atLeast"/>
        <w:ind w:right="26"/>
        <w:jc w:val="both"/>
        <w:rPr>
          <w:sz w:val="30"/>
          <w:szCs w:val="30"/>
        </w:rPr>
      </w:pPr>
      <w:r w:rsidRPr="00021097">
        <w:rPr>
          <w:sz w:val="30"/>
          <w:szCs w:val="30"/>
        </w:rPr>
        <w:t xml:space="preserve">специалисты Аппарата проводили ставшие уже традиционными лекции для школьников Горно-Алтайска и Маймы. Отрадно отметить, что наряду со </w:t>
      </w:r>
    </w:p>
    <w:p w:rsidR="00207A20" w:rsidRPr="00021097" w:rsidRDefault="00207A20" w:rsidP="004508AF">
      <w:pPr>
        <w:spacing w:line="0" w:lineRule="atLeast"/>
        <w:ind w:right="26"/>
        <w:jc w:val="both"/>
        <w:rPr>
          <w:sz w:val="30"/>
          <w:szCs w:val="30"/>
        </w:rPr>
      </w:pPr>
      <w:r w:rsidRPr="00021097">
        <w:rPr>
          <w:sz w:val="30"/>
          <w:szCs w:val="30"/>
        </w:rPr>
        <w:t>взрослыми гражданами за защитой своих прав стали обращаться и несовершеннолетние, что говорит о повышении правовой культуры и правосознания подрастающего поколения республики.</w:t>
      </w:r>
    </w:p>
    <w:p w:rsidR="00207A20" w:rsidRPr="00021097" w:rsidRDefault="00207A20" w:rsidP="004508AF">
      <w:pPr>
        <w:spacing w:line="0" w:lineRule="atLeast"/>
        <w:ind w:right="26" w:firstLine="708"/>
        <w:jc w:val="both"/>
        <w:rPr>
          <w:sz w:val="30"/>
          <w:szCs w:val="30"/>
        </w:rPr>
      </w:pPr>
      <w:r w:rsidRPr="00021097">
        <w:rPr>
          <w:sz w:val="30"/>
          <w:szCs w:val="30"/>
        </w:rPr>
        <w:t xml:space="preserve">В 2009 году Уполномоченным по правам человека в Республике Алтай был проведен ставший уже традиционным конкурс рефератов «Права детей в современной России» среди старшеклассников (10-11 классы) и студентов учебных заведений, посвященный 20-летию со дня принятия Конвенции о правах ребенка. В конкурсе приняли участие старшеклассники из Шебалинского (МОУ «Беш-Озекская СОШ»), Онгудайского  (МОУ «Теньгинская СОШ»), Усть-Коксинского (МОУ </w:t>
      </w:r>
      <w:r w:rsidR="006E4B38">
        <w:rPr>
          <w:sz w:val="30"/>
          <w:szCs w:val="30"/>
        </w:rPr>
        <w:t>«Усть-Коксинская СОШ № 1»), Туро</w:t>
      </w:r>
      <w:r w:rsidRPr="00021097">
        <w:rPr>
          <w:sz w:val="30"/>
          <w:szCs w:val="30"/>
        </w:rPr>
        <w:t xml:space="preserve">чакского (МОУ «Иогачская СОШ», МОУ «Верх-Бийская СОШ», МОУ «Бийкинская СОШ», МОУ «Дмитриевская СОШ») и Кош-Агачского (МОУ «Кош-Агачская СОШ им. В.И. Чаптынова») и других районов.  </w:t>
      </w:r>
    </w:p>
    <w:p w:rsidR="00207A20" w:rsidRPr="00021097" w:rsidRDefault="00207A20" w:rsidP="004508AF">
      <w:pPr>
        <w:spacing w:line="0" w:lineRule="atLeast"/>
        <w:ind w:right="26"/>
        <w:jc w:val="both"/>
        <w:rPr>
          <w:sz w:val="30"/>
          <w:szCs w:val="30"/>
        </w:rPr>
      </w:pPr>
      <w:r w:rsidRPr="00021097">
        <w:rPr>
          <w:sz w:val="30"/>
          <w:szCs w:val="30"/>
        </w:rPr>
        <w:tab/>
        <w:t xml:space="preserve">Конкурсная комиссия отметила, что все поступившие работы –  самобытны и заслуживают высоких оценок. Юное поколение  знает свои права, видит проблемы в их реализации и стремится проявить инициативу для изменения жизни к лучшему. Все участники получили благодарственные письма Уполномоченного, а победители были награждены Почетными грамотами Уполномоченного и ценными призами. </w:t>
      </w:r>
    </w:p>
    <w:p w:rsidR="00207A20" w:rsidRPr="00021097" w:rsidRDefault="00207A20" w:rsidP="004508AF">
      <w:pPr>
        <w:pStyle w:val="aa"/>
        <w:suppressAutoHyphens w:val="0"/>
        <w:spacing w:before="0" w:after="0" w:line="0" w:lineRule="atLeast"/>
        <w:ind w:right="26" w:firstLine="708"/>
        <w:rPr>
          <w:sz w:val="30"/>
          <w:szCs w:val="30"/>
        </w:rPr>
      </w:pPr>
      <w:r w:rsidRPr="00021097">
        <w:rPr>
          <w:sz w:val="30"/>
          <w:szCs w:val="30"/>
        </w:rPr>
        <w:t xml:space="preserve">Победителями конкурса в 2009 году стали Уханова Регина, занявшая </w:t>
      </w:r>
      <w:r w:rsidRPr="00021097">
        <w:rPr>
          <w:sz w:val="30"/>
          <w:szCs w:val="30"/>
          <w:lang w:val="en-US"/>
        </w:rPr>
        <w:t>I</w:t>
      </w:r>
      <w:r w:rsidRPr="00021097">
        <w:rPr>
          <w:sz w:val="30"/>
          <w:szCs w:val="30"/>
        </w:rPr>
        <w:t xml:space="preserve"> место – ученица 11 класса Кош-Агачской средней школы («Проблема и пути ее разрешения ВИЧ-инфицированных детей»,  научный руководитель Ильясов Б.Ж.), Джоконова Асем, занявшая </w:t>
      </w:r>
      <w:r w:rsidRPr="00021097">
        <w:rPr>
          <w:sz w:val="30"/>
          <w:szCs w:val="30"/>
          <w:lang w:val="en-US"/>
        </w:rPr>
        <w:t>II</w:t>
      </w:r>
      <w:r w:rsidRPr="00021097">
        <w:rPr>
          <w:sz w:val="30"/>
          <w:szCs w:val="30"/>
        </w:rPr>
        <w:t xml:space="preserve"> место - – ученица 11 класса Кош-Агачской средней школы («Права детей в усыновленной семье»,  научный руководитель Ильясов Б.Ж.) и Стрелец Анастасия, занявшая </w:t>
      </w:r>
      <w:r w:rsidRPr="00021097">
        <w:rPr>
          <w:sz w:val="30"/>
          <w:szCs w:val="30"/>
          <w:lang w:val="en-US"/>
        </w:rPr>
        <w:t>III</w:t>
      </w:r>
      <w:r w:rsidRPr="00021097">
        <w:rPr>
          <w:sz w:val="30"/>
          <w:szCs w:val="30"/>
        </w:rPr>
        <w:t xml:space="preserve"> место – ученица 10 класса МОУ «Дмитриевская СОШ» («Конвенция о правах ребенка и задачи российского государства в защите прав детей», научный руководитель – Миллер Н.В.).</w:t>
      </w:r>
    </w:p>
    <w:p w:rsidR="00207A20" w:rsidRPr="00021097" w:rsidRDefault="00207A20" w:rsidP="000D4F3C">
      <w:pPr>
        <w:pStyle w:val="aa"/>
        <w:suppressAutoHyphens w:val="0"/>
        <w:spacing w:before="0" w:after="0" w:line="0" w:lineRule="atLeast"/>
        <w:ind w:right="26" w:firstLine="708"/>
        <w:rPr>
          <w:sz w:val="30"/>
          <w:szCs w:val="30"/>
        </w:rPr>
      </w:pPr>
      <w:r w:rsidRPr="00021097">
        <w:rPr>
          <w:sz w:val="30"/>
          <w:szCs w:val="30"/>
        </w:rPr>
        <w:t xml:space="preserve">Особую признательность Уполномоченный выражает учителю истории и обществознания МОУ «Кош-Агачская СОШ им. В.И. Чаптынова» Ильясову Б.Ж. Работы, </w:t>
      </w:r>
      <w:r w:rsidR="000D4F3C" w:rsidRPr="00021097">
        <w:rPr>
          <w:sz w:val="30"/>
          <w:szCs w:val="30"/>
        </w:rPr>
        <w:t xml:space="preserve">предоставленные его учениками, </w:t>
      </w:r>
      <w:r w:rsidRPr="00021097">
        <w:rPr>
          <w:sz w:val="30"/>
          <w:szCs w:val="30"/>
        </w:rPr>
        <w:t>поражают основательностью, нестандартным подходом и использованием новых информационных технологий.</w:t>
      </w:r>
    </w:p>
    <w:p w:rsidR="00207A20" w:rsidRPr="00021097" w:rsidRDefault="00207A20" w:rsidP="004508AF">
      <w:pPr>
        <w:spacing w:line="0" w:lineRule="atLeast"/>
        <w:ind w:right="26"/>
        <w:jc w:val="both"/>
        <w:rPr>
          <w:sz w:val="30"/>
          <w:szCs w:val="30"/>
        </w:rPr>
      </w:pPr>
      <w:r w:rsidRPr="00021097">
        <w:rPr>
          <w:sz w:val="30"/>
          <w:szCs w:val="30"/>
        </w:rPr>
        <w:tab/>
        <w:t xml:space="preserve">2010 год объявлен в нашей стране Годом Учителя, это год 65-летия Победы во Второй мировой войне и 60-летия основания Дня прав человека. И в этом году Уполномоченный будет продолжать делать все возможное во имя и для соблюдения прав человека и гражданина.     </w:t>
      </w:r>
    </w:p>
    <w:p w:rsidR="00F71602" w:rsidRDefault="00790548" w:rsidP="00790548">
      <w:pPr>
        <w:spacing w:line="0" w:lineRule="atLeast"/>
        <w:ind w:right="26"/>
        <w:jc w:val="both"/>
        <w:rPr>
          <w:sz w:val="30"/>
          <w:szCs w:val="30"/>
        </w:rPr>
      </w:pPr>
      <w:r>
        <w:rPr>
          <w:sz w:val="30"/>
          <w:szCs w:val="30"/>
        </w:rPr>
        <w:t xml:space="preserve">     </w:t>
      </w:r>
    </w:p>
    <w:p w:rsidR="00863F48" w:rsidRPr="00790548" w:rsidRDefault="00863F48" w:rsidP="00790548">
      <w:pPr>
        <w:spacing w:line="0" w:lineRule="atLeast"/>
        <w:ind w:right="26"/>
        <w:jc w:val="both"/>
        <w:rPr>
          <w:sz w:val="30"/>
          <w:szCs w:val="30"/>
        </w:rPr>
      </w:pPr>
    </w:p>
    <w:p w:rsidR="008A3B5D" w:rsidRPr="00021097" w:rsidRDefault="008A3B5D" w:rsidP="004508AF">
      <w:pPr>
        <w:ind w:right="26"/>
        <w:jc w:val="center"/>
        <w:outlineLvl w:val="0"/>
        <w:rPr>
          <w:b/>
          <w:sz w:val="30"/>
          <w:szCs w:val="30"/>
        </w:rPr>
      </w:pPr>
      <w:r w:rsidRPr="00021097">
        <w:rPr>
          <w:b/>
          <w:sz w:val="30"/>
          <w:szCs w:val="30"/>
        </w:rPr>
        <w:t>ЗАКЛЮЧЕНИЕ</w:t>
      </w:r>
    </w:p>
    <w:p w:rsidR="008A3B5D" w:rsidRPr="00021097" w:rsidRDefault="008A3B5D" w:rsidP="004508AF">
      <w:pPr>
        <w:ind w:right="26"/>
        <w:rPr>
          <w:b/>
          <w:bCs/>
          <w:sz w:val="30"/>
          <w:szCs w:val="30"/>
        </w:rPr>
      </w:pPr>
    </w:p>
    <w:p w:rsidR="008A3B5D" w:rsidRPr="00021097" w:rsidRDefault="008A3B5D" w:rsidP="004508AF">
      <w:pPr>
        <w:ind w:right="26"/>
        <w:jc w:val="both"/>
        <w:rPr>
          <w:sz w:val="30"/>
          <w:szCs w:val="30"/>
        </w:rPr>
      </w:pPr>
      <w:r w:rsidRPr="00021097">
        <w:rPr>
          <w:b/>
          <w:bCs/>
          <w:sz w:val="30"/>
          <w:szCs w:val="30"/>
        </w:rPr>
        <w:tab/>
      </w:r>
      <w:r w:rsidRPr="00021097">
        <w:rPr>
          <w:sz w:val="30"/>
          <w:szCs w:val="30"/>
        </w:rPr>
        <w:t xml:space="preserve">Обеспечение и защита конституционных прав и свобод человека и гражданина являются основной целью деятельности органов государственной власти республики и органов местного самоуправления, направленной на предупреждение нарушений прав и свобод, устранение причин, их  порождающих, и способствующей эффективному процессу реализации их гражданами на территории Республики Алтай. </w:t>
      </w:r>
    </w:p>
    <w:p w:rsidR="008A3B5D" w:rsidRPr="00021097" w:rsidRDefault="008A3B5D" w:rsidP="004508AF">
      <w:pPr>
        <w:ind w:right="26"/>
        <w:jc w:val="both"/>
        <w:rPr>
          <w:sz w:val="30"/>
          <w:szCs w:val="30"/>
        </w:rPr>
      </w:pPr>
      <w:r w:rsidRPr="00021097">
        <w:rPr>
          <w:sz w:val="30"/>
          <w:szCs w:val="30"/>
        </w:rPr>
        <w:t xml:space="preserve">         Судя по многим признакам,</w:t>
      </w:r>
      <w:r w:rsidR="00C21705" w:rsidRPr="00021097">
        <w:rPr>
          <w:sz w:val="30"/>
          <w:szCs w:val="30"/>
        </w:rPr>
        <w:t xml:space="preserve"> </w:t>
      </w:r>
      <w:r w:rsidR="003C6C17" w:rsidRPr="00021097">
        <w:rPr>
          <w:sz w:val="30"/>
          <w:szCs w:val="30"/>
        </w:rPr>
        <w:t>2010 год будет по-прежнему не</w:t>
      </w:r>
      <w:r w:rsidRPr="00021097">
        <w:rPr>
          <w:sz w:val="30"/>
          <w:szCs w:val="30"/>
        </w:rPr>
        <w:t>легким для мировой экономики, что</w:t>
      </w:r>
      <w:r w:rsidR="003C6C17" w:rsidRPr="00021097">
        <w:rPr>
          <w:sz w:val="30"/>
          <w:szCs w:val="30"/>
        </w:rPr>
        <w:t>,</w:t>
      </w:r>
      <w:r w:rsidRPr="00021097">
        <w:rPr>
          <w:sz w:val="30"/>
          <w:szCs w:val="30"/>
        </w:rPr>
        <w:t xml:space="preserve"> безусловно</w:t>
      </w:r>
      <w:r w:rsidR="003C6C17" w:rsidRPr="00021097">
        <w:rPr>
          <w:sz w:val="30"/>
          <w:szCs w:val="30"/>
        </w:rPr>
        <w:t>,</w:t>
      </w:r>
      <w:r w:rsidRPr="00021097">
        <w:rPr>
          <w:sz w:val="30"/>
          <w:szCs w:val="30"/>
        </w:rPr>
        <w:t xml:space="preserve"> скажется и на экономическом положении России</w:t>
      </w:r>
      <w:r w:rsidR="003C6C17" w:rsidRPr="00021097">
        <w:rPr>
          <w:sz w:val="30"/>
          <w:szCs w:val="30"/>
        </w:rPr>
        <w:t>,</w:t>
      </w:r>
      <w:r w:rsidRPr="00021097">
        <w:rPr>
          <w:sz w:val="30"/>
          <w:szCs w:val="30"/>
        </w:rPr>
        <w:t xml:space="preserve"> и Республики Алтай, а также на реализации социальных обязательств государства перед своими гражданами. </w:t>
      </w:r>
    </w:p>
    <w:p w:rsidR="008A3B5D" w:rsidRPr="00021097" w:rsidRDefault="008A3B5D" w:rsidP="004508AF">
      <w:pPr>
        <w:ind w:right="26"/>
        <w:jc w:val="both"/>
        <w:rPr>
          <w:sz w:val="30"/>
          <w:szCs w:val="30"/>
        </w:rPr>
      </w:pPr>
      <w:r w:rsidRPr="00021097">
        <w:rPr>
          <w:sz w:val="30"/>
          <w:szCs w:val="30"/>
        </w:rPr>
        <w:t xml:space="preserve">         В 2010 году Уполномоченный, осуществляя в рамках своей компетенции тесное взаимодействие с государственными и муниципальными органами, прокуратурой, судебными и иными федеральными и региональными структурами, со средствами массовой информации, с правозащитными организациями и гражданским обществом в целом</w:t>
      </w:r>
      <w:r w:rsidR="003C6C17" w:rsidRPr="00021097">
        <w:rPr>
          <w:sz w:val="30"/>
          <w:szCs w:val="30"/>
        </w:rPr>
        <w:t>,</w:t>
      </w:r>
      <w:r w:rsidRPr="00021097">
        <w:rPr>
          <w:sz w:val="30"/>
          <w:szCs w:val="30"/>
        </w:rPr>
        <w:t xml:space="preserve"> намерен продолжать последовательно добиваться:</w:t>
      </w:r>
    </w:p>
    <w:p w:rsidR="008A3B5D" w:rsidRPr="00021097" w:rsidRDefault="008A3B5D" w:rsidP="004508AF">
      <w:pPr>
        <w:ind w:right="26"/>
        <w:jc w:val="both"/>
        <w:rPr>
          <w:sz w:val="30"/>
          <w:szCs w:val="30"/>
        </w:rPr>
      </w:pPr>
      <w:r w:rsidRPr="00021097">
        <w:rPr>
          <w:sz w:val="30"/>
          <w:szCs w:val="30"/>
        </w:rPr>
        <w:t xml:space="preserve">        -  создания условий и средств, обеспечивающих фактическую реализацию и всестороннюю охрану прав и свобод граждан в Республике Алтай;</w:t>
      </w:r>
    </w:p>
    <w:p w:rsidR="008A3B5D" w:rsidRPr="00021097" w:rsidRDefault="00763859" w:rsidP="004508AF">
      <w:pPr>
        <w:ind w:right="26"/>
        <w:jc w:val="both"/>
        <w:rPr>
          <w:sz w:val="30"/>
          <w:szCs w:val="30"/>
        </w:rPr>
      </w:pPr>
      <w:r w:rsidRPr="00021097">
        <w:rPr>
          <w:sz w:val="30"/>
          <w:szCs w:val="30"/>
        </w:rPr>
        <w:t xml:space="preserve">       - повышения</w:t>
      </w:r>
      <w:r w:rsidR="008A3B5D" w:rsidRPr="00021097">
        <w:rPr>
          <w:sz w:val="30"/>
          <w:szCs w:val="30"/>
        </w:rPr>
        <w:t xml:space="preserve"> осведомленности граждан о гарантированных им Конституцией, федеральным и региональным законодательством правах и свободах, о способах и формах их защиты;</w:t>
      </w:r>
    </w:p>
    <w:p w:rsidR="008A3B5D" w:rsidRPr="00021097" w:rsidRDefault="008A3B5D" w:rsidP="004508AF">
      <w:pPr>
        <w:ind w:right="26"/>
        <w:jc w:val="both"/>
        <w:rPr>
          <w:sz w:val="30"/>
          <w:szCs w:val="30"/>
        </w:rPr>
      </w:pPr>
      <w:r w:rsidRPr="00021097">
        <w:rPr>
          <w:sz w:val="30"/>
          <w:szCs w:val="30"/>
        </w:rPr>
        <w:t xml:space="preserve">        -  обеспечения социальных и экономических прав человека с учетом кризиса   в процессе реализации соответствующих национальных проектов;           </w:t>
      </w:r>
    </w:p>
    <w:p w:rsidR="008A3B5D" w:rsidRPr="00021097" w:rsidRDefault="008A3B5D" w:rsidP="004508AF">
      <w:pPr>
        <w:ind w:right="26"/>
        <w:jc w:val="both"/>
        <w:rPr>
          <w:sz w:val="30"/>
          <w:szCs w:val="30"/>
        </w:rPr>
      </w:pPr>
      <w:r w:rsidRPr="00021097">
        <w:rPr>
          <w:sz w:val="30"/>
          <w:szCs w:val="30"/>
        </w:rPr>
        <w:t xml:space="preserve">       - повышения ответственности и подотчетности обществу органов власти и органов местного самоуправления;</w:t>
      </w:r>
    </w:p>
    <w:p w:rsidR="008A3B5D" w:rsidRPr="00021097" w:rsidRDefault="00763859" w:rsidP="004508AF">
      <w:pPr>
        <w:ind w:right="26"/>
        <w:jc w:val="both"/>
        <w:rPr>
          <w:sz w:val="30"/>
          <w:szCs w:val="30"/>
        </w:rPr>
      </w:pPr>
      <w:r w:rsidRPr="00021097">
        <w:rPr>
          <w:sz w:val="30"/>
          <w:szCs w:val="30"/>
        </w:rPr>
        <w:t xml:space="preserve">       - разработки и внедрения</w:t>
      </w:r>
      <w:r w:rsidR="008A3B5D" w:rsidRPr="00021097">
        <w:rPr>
          <w:sz w:val="30"/>
          <w:szCs w:val="30"/>
        </w:rPr>
        <w:t xml:space="preserve"> новых более эффективных методов взаимодействия с гражданами и их организациями;</w:t>
      </w:r>
    </w:p>
    <w:p w:rsidR="00764EB8" w:rsidRPr="00021097" w:rsidRDefault="008A3B5D" w:rsidP="004508AF">
      <w:pPr>
        <w:ind w:right="26"/>
        <w:jc w:val="both"/>
        <w:rPr>
          <w:sz w:val="30"/>
          <w:szCs w:val="30"/>
        </w:rPr>
      </w:pPr>
      <w:r w:rsidRPr="00021097">
        <w:rPr>
          <w:sz w:val="30"/>
          <w:szCs w:val="30"/>
        </w:rPr>
        <w:t xml:space="preserve">       - осуществления мониторинга положения дел с </w:t>
      </w:r>
      <w:r w:rsidR="00763859" w:rsidRPr="00021097">
        <w:rPr>
          <w:sz w:val="30"/>
          <w:szCs w:val="30"/>
        </w:rPr>
        <w:t>правами и свободами человека в Р</w:t>
      </w:r>
      <w:r w:rsidRPr="00021097">
        <w:rPr>
          <w:sz w:val="30"/>
          <w:szCs w:val="30"/>
        </w:rPr>
        <w:t>еспублике Алтай;</w:t>
      </w:r>
    </w:p>
    <w:p w:rsidR="008A3B5D" w:rsidRPr="00021097" w:rsidRDefault="008A3B5D" w:rsidP="004508AF">
      <w:pPr>
        <w:ind w:right="26"/>
        <w:jc w:val="both"/>
        <w:rPr>
          <w:sz w:val="30"/>
          <w:szCs w:val="30"/>
        </w:rPr>
      </w:pPr>
      <w:r w:rsidRPr="00021097">
        <w:rPr>
          <w:sz w:val="30"/>
          <w:szCs w:val="30"/>
        </w:rPr>
        <w:t xml:space="preserve">   - должного реагирования органов власти и органов местного самоуправления на предложения и рекомендации Уполномоченного;</w:t>
      </w:r>
    </w:p>
    <w:p w:rsidR="008A3B5D" w:rsidRPr="00021097" w:rsidRDefault="008A3B5D" w:rsidP="004508AF">
      <w:pPr>
        <w:ind w:right="26"/>
        <w:jc w:val="both"/>
        <w:rPr>
          <w:sz w:val="30"/>
          <w:szCs w:val="30"/>
        </w:rPr>
      </w:pPr>
      <w:r w:rsidRPr="00021097">
        <w:rPr>
          <w:sz w:val="30"/>
          <w:szCs w:val="30"/>
        </w:rPr>
        <w:t xml:space="preserve">      - эффективного взаимодействия с российскими и международными правозащитными институтами и организациями, с Уполномоченными из других регионов РФ.</w:t>
      </w:r>
    </w:p>
    <w:p w:rsidR="008A3B5D" w:rsidRDefault="008A3B5D" w:rsidP="004508AF">
      <w:pPr>
        <w:ind w:right="26"/>
        <w:jc w:val="both"/>
        <w:rPr>
          <w:sz w:val="30"/>
          <w:szCs w:val="30"/>
        </w:rPr>
      </w:pPr>
    </w:p>
    <w:p w:rsidR="00BC4F49" w:rsidRPr="00021097" w:rsidRDefault="00BC4F49" w:rsidP="00E11053">
      <w:pPr>
        <w:tabs>
          <w:tab w:val="left" w:pos="709"/>
          <w:tab w:val="left" w:pos="851"/>
          <w:tab w:val="left" w:pos="993"/>
        </w:tabs>
        <w:ind w:right="26"/>
        <w:jc w:val="both"/>
        <w:rPr>
          <w:sz w:val="30"/>
          <w:szCs w:val="30"/>
        </w:rPr>
      </w:pPr>
    </w:p>
    <w:p w:rsidR="008A3B5D" w:rsidRPr="00021097" w:rsidRDefault="008A3B5D" w:rsidP="004508AF">
      <w:pPr>
        <w:ind w:right="26"/>
        <w:jc w:val="both"/>
        <w:outlineLvl w:val="0"/>
        <w:rPr>
          <w:sz w:val="30"/>
          <w:szCs w:val="30"/>
        </w:rPr>
      </w:pPr>
      <w:r w:rsidRPr="00021097">
        <w:rPr>
          <w:sz w:val="30"/>
          <w:szCs w:val="30"/>
        </w:rPr>
        <w:t xml:space="preserve"> Уполномоченный по правам человека в</w:t>
      </w:r>
    </w:p>
    <w:p w:rsidR="00820515" w:rsidRPr="00021097" w:rsidRDefault="008A3B5D" w:rsidP="004508AF">
      <w:pPr>
        <w:ind w:right="26"/>
        <w:jc w:val="both"/>
        <w:rPr>
          <w:sz w:val="30"/>
          <w:szCs w:val="30"/>
        </w:rPr>
      </w:pPr>
      <w:r w:rsidRPr="00021097">
        <w:rPr>
          <w:sz w:val="30"/>
          <w:szCs w:val="30"/>
        </w:rPr>
        <w:t xml:space="preserve"> Республике Алтай        </w:t>
      </w:r>
      <w:r w:rsidR="00820515" w:rsidRPr="00021097">
        <w:rPr>
          <w:sz w:val="30"/>
          <w:szCs w:val="30"/>
        </w:rPr>
        <w:t xml:space="preserve">                                                                 С.С.Шефер</w:t>
      </w:r>
    </w:p>
    <w:p w:rsidR="00820515" w:rsidRPr="00021097" w:rsidRDefault="00820515" w:rsidP="004508AF">
      <w:pPr>
        <w:ind w:right="26"/>
        <w:rPr>
          <w:sz w:val="30"/>
          <w:szCs w:val="30"/>
        </w:rPr>
      </w:pPr>
    </w:p>
    <w:p w:rsidR="0088254C" w:rsidRPr="00021097" w:rsidRDefault="006B2B93" w:rsidP="004508AF">
      <w:pPr>
        <w:ind w:right="26"/>
        <w:rPr>
          <w:sz w:val="30"/>
          <w:szCs w:val="30"/>
        </w:rPr>
      </w:pPr>
      <w:r w:rsidRPr="00021097">
        <w:rPr>
          <w:sz w:val="30"/>
          <w:szCs w:val="30"/>
        </w:rPr>
        <w:t xml:space="preserve"> </w:t>
      </w:r>
      <w:r w:rsidR="008A3B5D" w:rsidRPr="00021097">
        <w:rPr>
          <w:sz w:val="30"/>
          <w:szCs w:val="30"/>
        </w:rPr>
        <w:t>Горно-Алтайск, 10</w:t>
      </w:r>
      <w:r w:rsidR="00E53603" w:rsidRPr="00021097">
        <w:rPr>
          <w:sz w:val="30"/>
          <w:szCs w:val="30"/>
        </w:rPr>
        <w:t xml:space="preserve"> </w:t>
      </w:r>
      <w:r w:rsidR="008A3B5D" w:rsidRPr="00021097">
        <w:rPr>
          <w:sz w:val="30"/>
          <w:szCs w:val="30"/>
        </w:rPr>
        <w:t>февраля 2010</w:t>
      </w:r>
      <w:r w:rsidR="00081F0C" w:rsidRPr="00021097">
        <w:rPr>
          <w:sz w:val="30"/>
          <w:szCs w:val="30"/>
        </w:rPr>
        <w:t xml:space="preserve"> </w:t>
      </w:r>
      <w:r w:rsidR="008A3B5D" w:rsidRPr="00021097">
        <w:rPr>
          <w:sz w:val="30"/>
          <w:szCs w:val="30"/>
        </w:rPr>
        <w:t>года</w:t>
      </w:r>
    </w:p>
    <w:sectPr w:rsidR="0088254C" w:rsidRPr="00021097" w:rsidSect="0093038D">
      <w:footerReference w:type="default" r:id="rId8"/>
      <w:footnotePr>
        <w:pos w:val="beneathText"/>
      </w:footnotePr>
      <w:pgSz w:w="11905" w:h="16837"/>
      <w:pgMar w:top="568" w:right="907" w:bottom="284" w:left="907" w:header="720" w:footer="61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3DF" w:rsidRDefault="003C13DF">
      <w:r>
        <w:separator/>
      </w:r>
    </w:p>
  </w:endnote>
  <w:endnote w:type="continuationSeparator" w:id="1">
    <w:p w:rsidR="003C13DF" w:rsidRDefault="003C13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06282"/>
      <w:docPartObj>
        <w:docPartGallery w:val="Page Numbers (Bottom of Page)"/>
        <w:docPartUnique/>
      </w:docPartObj>
    </w:sdtPr>
    <w:sdtContent>
      <w:p w:rsidR="009E760E" w:rsidRDefault="00124A29">
        <w:pPr>
          <w:pStyle w:val="af"/>
          <w:jc w:val="center"/>
        </w:pPr>
        <w:fldSimple w:instr=" PAGE   \* MERGEFORMAT ">
          <w:r w:rsidR="003B1943">
            <w:rPr>
              <w:noProof/>
            </w:rPr>
            <w:t>68</w:t>
          </w:r>
        </w:fldSimple>
      </w:p>
    </w:sdtContent>
  </w:sdt>
  <w:p w:rsidR="009E760E" w:rsidRDefault="009E760E" w:rsidP="00654E50">
    <w:pPr>
      <w:pStyle w:val="a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3DF" w:rsidRDefault="003C13DF">
      <w:r>
        <w:separator/>
      </w:r>
    </w:p>
  </w:footnote>
  <w:footnote w:type="continuationSeparator" w:id="1">
    <w:p w:rsidR="003C13DF" w:rsidRDefault="003C13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6"/>
    <w:multiLevelType w:val="multilevel"/>
    <w:tmpl w:val="00000016"/>
    <w:name w:val="WW8Num35"/>
    <w:lvl w:ilvl="0">
      <w:start w:val="1"/>
      <w:numFmt w:val="bullet"/>
      <w:lvlText w:val=""/>
      <w:lvlJc w:val="left"/>
      <w:pPr>
        <w:tabs>
          <w:tab w:val="num" w:pos="2160"/>
        </w:tabs>
        <w:ind w:left="2160" w:hanging="360"/>
      </w:pPr>
      <w:rPr>
        <w:rFonts w:ascii="Symbol" w:hAnsi="Symbol"/>
      </w:rPr>
    </w:lvl>
    <w:lvl w:ilvl="1">
      <w:start w:val="1"/>
      <w:numFmt w:val="bullet"/>
      <w:lvlText w:val=""/>
      <w:lvlJc w:val="left"/>
      <w:pPr>
        <w:tabs>
          <w:tab w:val="num" w:pos="2160"/>
        </w:tabs>
        <w:ind w:left="2160" w:hanging="360"/>
      </w:pPr>
      <w:rPr>
        <w:rFonts w:ascii="Symbol" w:hAnsi="Symbol"/>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2">
    <w:nsid w:val="00000018"/>
    <w:multiLevelType w:val="singleLevel"/>
    <w:tmpl w:val="00000018"/>
    <w:name w:val="WW8Num39"/>
    <w:lvl w:ilvl="0">
      <w:start w:val="1"/>
      <w:numFmt w:val="bullet"/>
      <w:lvlText w:val=""/>
      <w:lvlJc w:val="left"/>
      <w:pPr>
        <w:tabs>
          <w:tab w:val="num" w:pos="1271"/>
        </w:tabs>
        <w:ind w:left="1271" w:hanging="360"/>
      </w:pPr>
      <w:rPr>
        <w:rFonts w:ascii="Symbol" w:hAnsi="Symbol"/>
      </w:rPr>
    </w:lvl>
  </w:abstractNum>
  <w:abstractNum w:abstractNumId="3">
    <w:nsid w:val="0EAE4D99"/>
    <w:multiLevelType w:val="hybridMultilevel"/>
    <w:tmpl w:val="36DC1E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2884C03"/>
    <w:multiLevelType w:val="hybridMultilevel"/>
    <w:tmpl w:val="AE64BE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2A675D2"/>
    <w:multiLevelType w:val="hybridMultilevel"/>
    <w:tmpl w:val="7CD21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E255AE"/>
    <w:multiLevelType w:val="hybridMultilevel"/>
    <w:tmpl w:val="8ED633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stylePaneFormatFilter w:val="3F01"/>
  <w:defaultTabStop w:val="708"/>
  <w:drawingGridHorizontalSpacing w:val="120"/>
  <w:drawingGridVerticalSpacing w:val="0"/>
  <w:displayHorizontalDrawingGridEvery w:val="0"/>
  <w:displayVerticalDrawingGridEvery w:val="0"/>
  <w:characterSpacingControl w:val="doNotCompress"/>
  <w:savePreviewPicture/>
  <w:hdrShapeDefaults>
    <o:shapedefaults v:ext="edit" spidmax="49154">
      <o:colormenu v:ext="edit" strokecolor="none"/>
    </o:shapedefaults>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EE2705"/>
    <w:rsid w:val="00002034"/>
    <w:rsid w:val="00005435"/>
    <w:rsid w:val="00005BE8"/>
    <w:rsid w:val="00005C10"/>
    <w:rsid w:val="00014DBA"/>
    <w:rsid w:val="00016F41"/>
    <w:rsid w:val="00021097"/>
    <w:rsid w:val="00021C91"/>
    <w:rsid w:val="00022B2D"/>
    <w:rsid w:val="00024CC3"/>
    <w:rsid w:val="0002666C"/>
    <w:rsid w:val="00026F17"/>
    <w:rsid w:val="00037880"/>
    <w:rsid w:val="0004030F"/>
    <w:rsid w:val="000405B3"/>
    <w:rsid w:val="000429AC"/>
    <w:rsid w:val="00045E2B"/>
    <w:rsid w:val="0004797F"/>
    <w:rsid w:val="00047C2E"/>
    <w:rsid w:val="00050256"/>
    <w:rsid w:val="00050640"/>
    <w:rsid w:val="00050785"/>
    <w:rsid w:val="00050EFF"/>
    <w:rsid w:val="00052842"/>
    <w:rsid w:val="00053E5E"/>
    <w:rsid w:val="000657B7"/>
    <w:rsid w:val="00065972"/>
    <w:rsid w:val="00066332"/>
    <w:rsid w:val="00066FB3"/>
    <w:rsid w:val="00066FE7"/>
    <w:rsid w:val="00076406"/>
    <w:rsid w:val="000777A2"/>
    <w:rsid w:val="00077845"/>
    <w:rsid w:val="00080118"/>
    <w:rsid w:val="00081AF1"/>
    <w:rsid w:val="00081F0C"/>
    <w:rsid w:val="00082626"/>
    <w:rsid w:val="00082854"/>
    <w:rsid w:val="000846F4"/>
    <w:rsid w:val="00087DE3"/>
    <w:rsid w:val="000900B1"/>
    <w:rsid w:val="0009228A"/>
    <w:rsid w:val="000A3F5C"/>
    <w:rsid w:val="000A4C5D"/>
    <w:rsid w:val="000A4EA0"/>
    <w:rsid w:val="000A6D1F"/>
    <w:rsid w:val="000B296F"/>
    <w:rsid w:val="000B2CAF"/>
    <w:rsid w:val="000B31A4"/>
    <w:rsid w:val="000C0D44"/>
    <w:rsid w:val="000C1464"/>
    <w:rsid w:val="000C14FB"/>
    <w:rsid w:val="000C53CD"/>
    <w:rsid w:val="000C7B43"/>
    <w:rsid w:val="000D1DCF"/>
    <w:rsid w:val="000D25EE"/>
    <w:rsid w:val="000D2E3A"/>
    <w:rsid w:val="000D3F6C"/>
    <w:rsid w:val="000D464F"/>
    <w:rsid w:val="000D4F3C"/>
    <w:rsid w:val="000E1FD5"/>
    <w:rsid w:val="000E4939"/>
    <w:rsid w:val="000E5524"/>
    <w:rsid w:val="000E659B"/>
    <w:rsid w:val="000E7CFB"/>
    <w:rsid w:val="000F2F39"/>
    <w:rsid w:val="000F3320"/>
    <w:rsid w:val="0010070F"/>
    <w:rsid w:val="001026CF"/>
    <w:rsid w:val="00104208"/>
    <w:rsid w:val="001059BB"/>
    <w:rsid w:val="00106029"/>
    <w:rsid w:val="00106BF0"/>
    <w:rsid w:val="00112007"/>
    <w:rsid w:val="001129E4"/>
    <w:rsid w:val="00113D15"/>
    <w:rsid w:val="00115558"/>
    <w:rsid w:val="001215F2"/>
    <w:rsid w:val="00121ADE"/>
    <w:rsid w:val="0012398C"/>
    <w:rsid w:val="00124A29"/>
    <w:rsid w:val="00125BE3"/>
    <w:rsid w:val="0012625F"/>
    <w:rsid w:val="00133C57"/>
    <w:rsid w:val="00136789"/>
    <w:rsid w:val="00141C88"/>
    <w:rsid w:val="001439A6"/>
    <w:rsid w:val="00150734"/>
    <w:rsid w:val="00150C36"/>
    <w:rsid w:val="001512A2"/>
    <w:rsid w:val="00151BC2"/>
    <w:rsid w:val="001523C1"/>
    <w:rsid w:val="00153F0D"/>
    <w:rsid w:val="00154E6E"/>
    <w:rsid w:val="00154EFD"/>
    <w:rsid w:val="00156301"/>
    <w:rsid w:val="00161CC0"/>
    <w:rsid w:val="00164D06"/>
    <w:rsid w:val="00165DE3"/>
    <w:rsid w:val="0016609E"/>
    <w:rsid w:val="00167EB9"/>
    <w:rsid w:val="00170B4F"/>
    <w:rsid w:val="00170F6A"/>
    <w:rsid w:val="001719DF"/>
    <w:rsid w:val="00171ACB"/>
    <w:rsid w:val="001730E3"/>
    <w:rsid w:val="00174502"/>
    <w:rsid w:val="0018504B"/>
    <w:rsid w:val="001862EA"/>
    <w:rsid w:val="001862F2"/>
    <w:rsid w:val="0019284C"/>
    <w:rsid w:val="001939CB"/>
    <w:rsid w:val="00194C77"/>
    <w:rsid w:val="0019666B"/>
    <w:rsid w:val="00197CDA"/>
    <w:rsid w:val="001A260B"/>
    <w:rsid w:val="001A2D10"/>
    <w:rsid w:val="001A2FD7"/>
    <w:rsid w:val="001A306D"/>
    <w:rsid w:val="001A36EF"/>
    <w:rsid w:val="001A6189"/>
    <w:rsid w:val="001A68E7"/>
    <w:rsid w:val="001B0AE3"/>
    <w:rsid w:val="001B4203"/>
    <w:rsid w:val="001B59BA"/>
    <w:rsid w:val="001B6183"/>
    <w:rsid w:val="001C1556"/>
    <w:rsid w:val="001C5D0C"/>
    <w:rsid w:val="001D252B"/>
    <w:rsid w:val="001D2A7B"/>
    <w:rsid w:val="001D384C"/>
    <w:rsid w:val="001D4811"/>
    <w:rsid w:val="001D5753"/>
    <w:rsid w:val="001D6454"/>
    <w:rsid w:val="001D6F11"/>
    <w:rsid w:val="001E2223"/>
    <w:rsid w:val="001E285B"/>
    <w:rsid w:val="001E52A5"/>
    <w:rsid w:val="001E5DDE"/>
    <w:rsid w:val="001F17F6"/>
    <w:rsid w:val="001F28DC"/>
    <w:rsid w:val="001F3B70"/>
    <w:rsid w:val="001F53BA"/>
    <w:rsid w:val="001F6885"/>
    <w:rsid w:val="00200A3A"/>
    <w:rsid w:val="002052F3"/>
    <w:rsid w:val="00207A20"/>
    <w:rsid w:val="0021156F"/>
    <w:rsid w:val="00212352"/>
    <w:rsid w:val="002128E4"/>
    <w:rsid w:val="0021387E"/>
    <w:rsid w:val="002174A5"/>
    <w:rsid w:val="00230B4A"/>
    <w:rsid w:val="00232C5A"/>
    <w:rsid w:val="002350FC"/>
    <w:rsid w:val="00236AF1"/>
    <w:rsid w:val="00236B93"/>
    <w:rsid w:val="00240413"/>
    <w:rsid w:val="0024239F"/>
    <w:rsid w:val="00243282"/>
    <w:rsid w:val="002437B0"/>
    <w:rsid w:val="00243B83"/>
    <w:rsid w:val="00244BB9"/>
    <w:rsid w:val="00247397"/>
    <w:rsid w:val="00253A79"/>
    <w:rsid w:val="002605AA"/>
    <w:rsid w:val="00260BA2"/>
    <w:rsid w:val="00263A87"/>
    <w:rsid w:val="0026520A"/>
    <w:rsid w:val="0026548A"/>
    <w:rsid w:val="00271372"/>
    <w:rsid w:val="00276DA8"/>
    <w:rsid w:val="002778E7"/>
    <w:rsid w:val="00280300"/>
    <w:rsid w:val="00280CA5"/>
    <w:rsid w:val="0028156A"/>
    <w:rsid w:val="002831CA"/>
    <w:rsid w:val="0028723F"/>
    <w:rsid w:val="00290E61"/>
    <w:rsid w:val="002912BE"/>
    <w:rsid w:val="002938E0"/>
    <w:rsid w:val="002963CB"/>
    <w:rsid w:val="002A0A4E"/>
    <w:rsid w:val="002A3679"/>
    <w:rsid w:val="002A502C"/>
    <w:rsid w:val="002A5551"/>
    <w:rsid w:val="002A62DD"/>
    <w:rsid w:val="002A6481"/>
    <w:rsid w:val="002A6520"/>
    <w:rsid w:val="002B136E"/>
    <w:rsid w:val="002B2E3D"/>
    <w:rsid w:val="002B439B"/>
    <w:rsid w:val="002B6206"/>
    <w:rsid w:val="002B6C9D"/>
    <w:rsid w:val="002B73A6"/>
    <w:rsid w:val="002C040A"/>
    <w:rsid w:val="002C110F"/>
    <w:rsid w:val="002C1233"/>
    <w:rsid w:val="002C4FB5"/>
    <w:rsid w:val="002C5F83"/>
    <w:rsid w:val="002C7CD3"/>
    <w:rsid w:val="002D1A0C"/>
    <w:rsid w:val="002D3A97"/>
    <w:rsid w:val="002D45BD"/>
    <w:rsid w:val="002D63F2"/>
    <w:rsid w:val="002E050F"/>
    <w:rsid w:val="002E0A09"/>
    <w:rsid w:val="002E1704"/>
    <w:rsid w:val="002E6429"/>
    <w:rsid w:val="002E6D66"/>
    <w:rsid w:val="002F2DF3"/>
    <w:rsid w:val="002F50B9"/>
    <w:rsid w:val="002F7DBA"/>
    <w:rsid w:val="00300161"/>
    <w:rsid w:val="00300378"/>
    <w:rsid w:val="00300D1D"/>
    <w:rsid w:val="00302DC0"/>
    <w:rsid w:val="00304C37"/>
    <w:rsid w:val="0030671D"/>
    <w:rsid w:val="00306B13"/>
    <w:rsid w:val="00307152"/>
    <w:rsid w:val="00310C4A"/>
    <w:rsid w:val="003113AE"/>
    <w:rsid w:val="003140DF"/>
    <w:rsid w:val="00314E15"/>
    <w:rsid w:val="003161BA"/>
    <w:rsid w:val="00317A1A"/>
    <w:rsid w:val="00320E12"/>
    <w:rsid w:val="0032164C"/>
    <w:rsid w:val="00323D0B"/>
    <w:rsid w:val="0032684A"/>
    <w:rsid w:val="003306CB"/>
    <w:rsid w:val="003307CF"/>
    <w:rsid w:val="0034001A"/>
    <w:rsid w:val="00340C17"/>
    <w:rsid w:val="00341DE6"/>
    <w:rsid w:val="00342ED4"/>
    <w:rsid w:val="00347D07"/>
    <w:rsid w:val="0035104F"/>
    <w:rsid w:val="003522F4"/>
    <w:rsid w:val="00355B14"/>
    <w:rsid w:val="00356E83"/>
    <w:rsid w:val="0036054E"/>
    <w:rsid w:val="00361D7F"/>
    <w:rsid w:val="00364643"/>
    <w:rsid w:val="00366771"/>
    <w:rsid w:val="00371931"/>
    <w:rsid w:val="00372E1A"/>
    <w:rsid w:val="003741E1"/>
    <w:rsid w:val="003811B6"/>
    <w:rsid w:val="00382973"/>
    <w:rsid w:val="00384334"/>
    <w:rsid w:val="00384B39"/>
    <w:rsid w:val="00386666"/>
    <w:rsid w:val="0039158E"/>
    <w:rsid w:val="00392643"/>
    <w:rsid w:val="00393009"/>
    <w:rsid w:val="00394633"/>
    <w:rsid w:val="00396678"/>
    <w:rsid w:val="003A2C0D"/>
    <w:rsid w:val="003A35F0"/>
    <w:rsid w:val="003A64FA"/>
    <w:rsid w:val="003B073E"/>
    <w:rsid w:val="003B080C"/>
    <w:rsid w:val="003B0843"/>
    <w:rsid w:val="003B1943"/>
    <w:rsid w:val="003B53C3"/>
    <w:rsid w:val="003C13DF"/>
    <w:rsid w:val="003C1BAD"/>
    <w:rsid w:val="003C5A34"/>
    <w:rsid w:val="003C6B87"/>
    <w:rsid w:val="003C6C17"/>
    <w:rsid w:val="003D0F4A"/>
    <w:rsid w:val="003D2840"/>
    <w:rsid w:val="003D32C9"/>
    <w:rsid w:val="003D40F4"/>
    <w:rsid w:val="003D45C1"/>
    <w:rsid w:val="003D681D"/>
    <w:rsid w:val="003E1369"/>
    <w:rsid w:val="003E388E"/>
    <w:rsid w:val="003E39D9"/>
    <w:rsid w:val="003E3C71"/>
    <w:rsid w:val="003E4E39"/>
    <w:rsid w:val="003E674D"/>
    <w:rsid w:val="003E7859"/>
    <w:rsid w:val="003F0B2D"/>
    <w:rsid w:val="003F5AA8"/>
    <w:rsid w:val="003F78C4"/>
    <w:rsid w:val="00400CC6"/>
    <w:rsid w:val="00401A13"/>
    <w:rsid w:val="00401DA0"/>
    <w:rsid w:val="00403587"/>
    <w:rsid w:val="0040368B"/>
    <w:rsid w:val="00410A1B"/>
    <w:rsid w:val="00410F6F"/>
    <w:rsid w:val="0041320A"/>
    <w:rsid w:val="00413F12"/>
    <w:rsid w:val="00421397"/>
    <w:rsid w:val="00421495"/>
    <w:rsid w:val="004228E7"/>
    <w:rsid w:val="00424078"/>
    <w:rsid w:val="00430F1C"/>
    <w:rsid w:val="004325B2"/>
    <w:rsid w:val="00432606"/>
    <w:rsid w:val="004332C1"/>
    <w:rsid w:val="00434AE7"/>
    <w:rsid w:val="00435A8C"/>
    <w:rsid w:val="00435C3C"/>
    <w:rsid w:val="00435C5D"/>
    <w:rsid w:val="00435C66"/>
    <w:rsid w:val="00437AE2"/>
    <w:rsid w:val="0044568B"/>
    <w:rsid w:val="004508AF"/>
    <w:rsid w:val="00451F80"/>
    <w:rsid w:val="00453B1E"/>
    <w:rsid w:val="00454705"/>
    <w:rsid w:val="00454977"/>
    <w:rsid w:val="00462871"/>
    <w:rsid w:val="00464F6D"/>
    <w:rsid w:val="00465C33"/>
    <w:rsid w:val="0047238B"/>
    <w:rsid w:val="00472CA8"/>
    <w:rsid w:val="00473893"/>
    <w:rsid w:val="00481CE4"/>
    <w:rsid w:val="00482374"/>
    <w:rsid w:val="00485B05"/>
    <w:rsid w:val="00485C76"/>
    <w:rsid w:val="00485FE6"/>
    <w:rsid w:val="00492B34"/>
    <w:rsid w:val="004963B1"/>
    <w:rsid w:val="004966A2"/>
    <w:rsid w:val="00496807"/>
    <w:rsid w:val="00497204"/>
    <w:rsid w:val="004A0E18"/>
    <w:rsid w:val="004A31E2"/>
    <w:rsid w:val="004A46E3"/>
    <w:rsid w:val="004A4CF1"/>
    <w:rsid w:val="004B3C2D"/>
    <w:rsid w:val="004B3DC0"/>
    <w:rsid w:val="004B4DA9"/>
    <w:rsid w:val="004B51AB"/>
    <w:rsid w:val="004B52B0"/>
    <w:rsid w:val="004B5D7D"/>
    <w:rsid w:val="004B612E"/>
    <w:rsid w:val="004B701C"/>
    <w:rsid w:val="004C00B6"/>
    <w:rsid w:val="004C2BBF"/>
    <w:rsid w:val="004D2ECA"/>
    <w:rsid w:val="004D4564"/>
    <w:rsid w:val="004D4F89"/>
    <w:rsid w:val="004E26C3"/>
    <w:rsid w:val="004E2A34"/>
    <w:rsid w:val="004E57B1"/>
    <w:rsid w:val="004E77E8"/>
    <w:rsid w:val="004E7F55"/>
    <w:rsid w:val="004F1623"/>
    <w:rsid w:val="004F1FC1"/>
    <w:rsid w:val="004F2D32"/>
    <w:rsid w:val="004F438F"/>
    <w:rsid w:val="004F54EF"/>
    <w:rsid w:val="005066E5"/>
    <w:rsid w:val="00512500"/>
    <w:rsid w:val="00512666"/>
    <w:rsid w:val="00513257"/>
    <w:rsid w:val="00513EBD"/>
    <w:rsid w:val="00514AF9"/>
    <w:rsid w:val="00515A51"/>
    <w:rsid w:val="00516E05"/>
    <w:rsid w:val="005219CD"/>
    <w:rsid w:val="0052565F"/>
    <w:rsid w:val="005260A0"/>
    <w:rsid w:val="00530754"/>
    <w:rsid w:val="00532315"/>
    <w:rsid w:val="0053460B"/>
    <w:rsid w:val="00534AB3"/>
    <w:rsid w:val="00541326"/>
    <w:rsid w:val="005444E6"/>
    <w:rsid w:val="00545DC1"/>
    <w:rsid w:val="0055033A"/>
    <w:rsid w:val="005522D7"/>
    <w:rsid w:val="005558E7"/>
    <w:rsid w:val="005636E3"/>
    <w:rsid w:val="00565ED1"/>
    <w:rsid w:val="005663BE"/>
    <w:rsid w:val="00570BF4"/>
    <w:rsid w:val="00574D1C"/>
    <w:rsid w:val="005763A4"/>
    <w:rsid w:val="0057779E"/>
    <w:rsid w:val="00581C0A"/>
    <w:rsid w:val="0058270F"/>
    <w:rsid w:val="005834D9"/>
    <w:rsid w:val="00586DA9"/>
    <w:rsid w:val="005912AF"/>
    <w:rsid w:val="00592BC1"/>
    <w:rsid w:val="00597317"/>
    <w:rsid w:val="005A0236"/>
    <w:rsid w:val="005A4F8C"/>
    <w:rsid w:val="005B0BA0"/>
    <w:rsid w:val="005B157D"/>
    <w:rsid w:val="005B2D90"/>
    <w:rsid w:val="005B2DBB"/>
    <w:rsid w:val="005B7E66"/>
    <w:rsid w:val="005C70BF"/>
    <w:rsid w:val="005D020E"/>
    <w:rsid w:val="005D0715"/>
    <w:rsid w:val="005D2172"/>
    <w:rsid w:val="005D5717"/>
    <w:rsid w:val="005D57CF"/>
    <w:rsid w:val="005D5D4D"/>
    <w:rsid w:val="005D7B45"/>
    <w:rsid w:val="005E13AC"/>
    <w:rsid w:val="005E19CF"/>
    <w:rsid w:val="005E48A5"/>
    <w:rsid w:val="005F278A"/>
    <w:rsid w:val="005F634C"/>
    <w:rsid w:val="0060187D"/>
    <w:rsid w:val="00601F75"/>
    <w:rsid w:val="006046BB"/>
    <w:rsid w:val="006130B6"/>
    <w:rsid w:val="006175DF"/>
    <w:rsid w:val="006212C9"/>
    <w:rsid w:val="00622A1E"/>
    <w:rsid w:val="00622EDC"/>
    <w:rsid w:val="00623717"/>
    <w:rsid w:val="0062463B"/>
    <w:rsid w:val="0062693F"/>
    <w:rsid w:val="00631332"/>
    <w:rsid w:val="00631B10"/>
    <w:rsid w:val="00632C0B"/>
    <w:rsid w:val="00634C91"/>
    <w:rsid w:val="00636135"/>
    <w:rsid w:val="006400F0"/>
    <w:rsid w:val="006414B0"/>
    <w:rsid w:val="00643A0F"/>
    <w:rsid w:val="0064520C"/>
    <w:rsid w:val="00647133"/>
    <w:rsid w:val="00647FAF"/>
    <w:rsid w:val="00654E50"/>
    <w:rsid w:val="0065559F"/>
    <w:rsid w:val="00655699"/>
    <w:rsid w:val="0065633E"/>
    <w:rsid w:val="0065718D"/>
    <w:rsid w:val="00660F1E"/>
    <w:rsid w:val="006615C2"/>
    <w:rsid w:val="00663C21"/>
    <w:rsid w:val="00666682"/>
    <w:rsid w:val="00666A0C"/>
    <w:rsid w:val="0066785E"/>
    <w:rsid w:val="006701E6"/>
    <w:rsid w:val="006718B7"/>
    <w:rsid w:val="00672E7B"/>
    <w:rsid w:val="006730B2"/>
    <w:rsid w:val="00675826"/>
    <w:rsid w:val="00676D52"/>
    <w:rsid w:val="00682055"/>
    <w:rsid w:val="00682209"/>
    <w:rsid w:val="00687DAD"/>
    <w:rsid w:val="006904D7"/>
    <w:rsid w:val="00691ACB"/>
    <w:rsid w:val="006935FD"/>
    <w:rsid w:val="00696FE7"/>
    <w:rsid w:val="006979A9"/>
    <w:rsid w:val="006A28D0"/>
    <w:rsid w:val="006A3BE1"/>
    <w:rsid w:val="006A53AE"/>
    <w:rsid w:val="006A5A74"/>
    <w:rsid w:val="006B2B93"/>
    <w:rsid w:val="006B6E70"/>
    <w:rsid w:val="006C7B5C"/>
    <w:rsid w:val="006D0E02"/>
    <w:rsid w:val="006D0F6D"/>
    <w:rsid w:val="006D32FF"/>
    <w:rsid w:val="006D3A2D"/>
    <w:rsid w:val="006D7ECA"/>
    <w:rsid w:val="006E0B99"/>
    <w:rsid w:val="006E129F"/>
    <w:rsid w:val="006E15C2"/>
    <w:rsid w:val="006E27EC"/>
    <w:rsid w:val="006E3489"/>
    <w:rsid w:val="006E4B38"/>
    <w:rsid w:val="006E5F12"/>
    <w:rsid w:val="006E6450"/>
    <w:rsid w:val="006E6E30"/>
    <w:rsid w:val="006E7CC5"/>
    <w:rsid w:val="006F6640"/>
    <w:rsid w:val="0070134C"/>
    <w:rsid w:val="00701791"/>
    <w:rsid w:val="00703374"/>
    <w:rsid w:val="007047C9"/>
    <w:rsid w:val="00707313"/>
    <w:rsid w:val="00711825"/>
    <w:rsid w:val="007120AD"/>
    <w:rsid w:val="00712906"/>
    <w:rsid w:val="00713680"/>
    <w:rsid w:val="00715BF9"/>
    <w:rsid w:val="00715F15"/>
    <w:rsid w:val="00716A65"/>
    <w:rsid w:val="0072051C"/>
    <w:rsid w:val="00720C2E"/>
    <w:rsid w:val="0072186A"/>
    <w:rsid w:val="00723059"/>
    <w:rsid w:val="007247AA"/>
    <w:rsid w:val="00726BE2"/>
    <w:rsid w:val="00732076"/>
    <w:rsid w:val="007322F0"/>
    <w:rsid w:val="00732E48"/>
    <w:rsid w:val="007339A6"/>
    <w:rsid w:val="00734E64"/>
    <w:rsid w:val="0073689F"/>
    <w:rsid w:val="00743C6A"/>
    <w:rsid w:val="00750A88"/>
    <w:rsid w:val="0075120C"/>
    <w:rsid w:val="0075174F"/>
    <w:rsid w:val="007546B9"/>
    <w:rsid w:val="00763336"/>
    <w:rsid w:val="00763859"/>
    <w:rsid w:val="007648F7"/>
    <w:rsid w:val="00764EB8"/>
    <w:rsid w:val="007655CB"/>
    <w:rsid w:val="00766196"/>
    <w:rsid w:val="007742D2"/>
    <w:rsid w:val="00776377"/>
    <w:rsid w:val="007807D9"/>
    <w:rsid w:val="0078185C"/>
    <w:rsid w:val="007830D0"/>
    <w:rsid w:val="0078359C"/>
    <w:rsid w:val="007861C4"/>
    <w:rsid w:val="007872DC"/>
    <w:rsid w:val="007904B1"/>
    <w:rsid w:val="00790548"/>
    <w:rsid w:val="0079090E"/>
    <w:rsid w:val="00790A11"/>
    <w:rsid w:val="00792E1A"/>
    <w:rsid w:val="007958C5"/>
    <w:rsid w:val="00797041"/>
    <w:rsid w:val="007A3692"/>
    <w:rsid w:val="007A4153"/>
    <w:rsid w:val="007B01DB"/>
    <w:rsid w:val="007B0740"/>
    <w:rsid w:val="007B1A42"/>
    <w:rsid w:val="007B284C"/>
    <w:rsid w:val="007B2894"/>
    <w:rsid w:val="007B2F9B"/>
    <w:rsid w:val="007B4111"/>
    <w:rsid w:val="007B617C"/>
    <w:rsid w:val="007B75A5"/>
    <w:rsid w:val="007C0EF0"/>
    <w:rsid w:val="007C0FD0"/>
    <w:rsid w:val="007C1FB9"/>
    <w:rsid w:val="007C2716"/>
    <w:rsid w:val="007C6A4F"/>
    <w:rsid w:val="007D1F07"/>
    <w:rsid w:val="007D3104"/>
    <w:rsid w:val="007D3548"/>
    <w:rsid w:val="007D75A1"/>
    <w:rsid w:val="007E0139"/>
    <w:rsid w:val="007E0888"/>
    <w:rsid w:val="007E1B18"/>
    <w:rsid w:val="007E416F"/>
    <w:rsid w:val="007E41A1"/>
    <w:rsid w:val="007F042F"/>
    <w:rsid w:val="007F3DC1"/>
    <w:rsid w:val="00800066"/>
    <w:rsid w:val="00801A0C"/>
    <w:rsid w:val="00802681"/>
    <w:rsid w:val="00804B1A"/>
    <w:rsid w:val="00806613"/>
    <w:rsid w:val="00810D0B"/>
    <w:rsid w:val="00810FA1"/>
    <w:rsid w:val="00811A09"/>
    <w:rsid w:val="00811C83"/>
    <w:rsid w:val="00811F5B"/>
    <w:rsid w:val="00813205"/>
    <w:rsid w:val="00814655"/>
    <w:rsid w:val="00820515"/>
    <w:rsid w:val="00821094"/>
    <w:rsid w:val="008216DC"/>
    <w:rsid w:val="00821848"/>
    <w:rsid w:val="008231BF"/>
    <w:rsid w:val="008270BC"/>
    <w:rsid w:val="00827516"/>
    <w:rsid w:val="00832025"/>
    <w:rsid w:val="00837083"/>
    <w:rsid w:val="00837469"/>
    <w:rsid w:val="00840414"/>
    <w:rsid w:val="00840796"/>
    <w:rsid w:val="0084386B"/>
    <w:rsid w:val="00844D58"/>
    <w:rsid w:val="00845B8B"/>
    <w:rsid w:val="0084642F"/>
    <w:rsid w:val="00847076"/>
    <w:rsid w:val="00847676"/>
    <w:rsid w:val="008530F0"/>
    <w:rsid w:val="00860E51"/>
    <w:rsid w:val="00862E76"/>
    <w:rsid w:val="00863F48"/>
    <w:rsid w:val="00867C64"/>
    <w:rsid w:val="00872A48"/>
    <w:rsid w:val="0087400E"/>
    <w:rsid w:val="00881475"/>
    <w:rsid w:val="008821AF"/>
    <w:rsid w:val="0088254C"/>
    <w:rsid w:val="00882C9A"/>
    <w:rsid w:val="00883ECE"/>
    <w:rsid w:val="00886ABA"/>
    <w:rsid w:val="00887A04"/>
    <w:rsid w:val="0089286B"/>
    <w:rsid w:val="00892B8C"/>
    <w:rsid w:val="00892C11"/>
    <w:rsid w:val="00895169"/>
    <w:rsid w:val="00895F17"/>
    <w:rsid w:val="0089765A"/>
    <w:rsid w:val="008A2E6F"/>
    <w:rsid w:val="008A3490"/>
    <w:rsid w:val="008A3ADE"/>
    <w:rsid w:val="008A3B5D"/>
    <w:rsid w:val="008A4751"/>
    <w:rsid w:val="008A57C3"/>
    <w:rsid w:val="008A59A2"/>
    <w:rsid w:val="008B18B3"/>
    <w:rsid w:val="008B3744"/>
    <w:rsid w:val="008B57E9"/>
    <w:rsid w:val="008B6CE7"/>
    <w:rsid w:val="008C1392"/>
    <w:rsid w:val="008C1480"/>
    <w:rsid w:val="008C4FF5"/>
    <w:rsid w:val="008C72B4"/>
    <w:rsid w:val="008D10F4"/>
    <w:rsid w:val="008D1FF6"/>
    <w:rsid w:val="008D3A17"/>
    <w:rsid w:val="008D50B1"/>
    <w:rsid w:val="008E02E4"/>
    <w:rsid w:val="008E1DFC"/>
    <w:rsid w:val="008E352A"/>
    <w:rsid w:val="008E54E1"/>
    <w:rsid w:val="008E77F7"/>
    <w:rsid w:val="008E7B7F"/>
    <w:rsid w:val="008F1037"/>
    <w:rsid w:val="008F784B"/>
    <w:rsid w:val="00902010"/>
    <w:rsid w:val="009027F1"/>
    <w:rsid w:val="00903F77"/>
    <w:rsid w:val="00904833"/>
    <w:rsid w:val="0091107C"/>
    <w:rsid w:val="00911E03"/>
    <w:rsid w:val="009133CE"/>
    <w:rsid w:val="00913A33"/>
    <w:rsid w:val="0091573C"/>
    <w:rsid w:val="00915AE6"/>
    <w:rsid w:val="00917145"/>
    <w:rsid w:val="0093038D"/>
    <w:rsid w:val="00936E27"/>
    <w:rsid w:val="00940128"/>
    <w:rsid w:val="00941869"/>
    <w:rsid w:val="00941A6B"/>
    <w:rsid w:val="00942076"/>
    <w:rsid w:val="00942369"/>
    <w:rsid w:val="00944EA0"/>
    <w:rsid w:val="00947103"/>
    <w:rsid w:val="0095111B"/>
    <w:rsid w:val="00951C40"/>
    <w:rsid w:val="009550C4"/>
    <w:rsid w:val="00955580"/>
    <w:rsid w:val="009557D5"/>
    <w:rsid w:val="0095609F"/>
    <w:rsid w:val="009578B2"/>
    <w:rsid w:val="00957B02"/>
    <w:rsid w:val="009600FF"/>
    <w:rsid w:val="00967E38"/>
    <w:rsid w:val="00974D3D"/>
    <w:rsid w:val="00975297"/>
    <w:rsid w:val="00975A67"/>
    <w:rsid w:val="0097631E"/>
    <w:rsid w:val="009763DF"/>
    <w:rsid w:val="00981144"/>
    <w:rsid w:val="00981309"/>
    <w:rsid w:val="009815B2"/>
    <w:rsid w:val="009816C5"/>
    <w:rsid w:val="00983006"/>
    <w:rsid w:val="00986C68"/>
    <w:rsid w:val="009900D5"/>
    <w:rsid w:val="0099189F"/>
    <w:rsid w:val="00992120"/>
    <w:rsid w:val="009927B4"/>
    <w:rsid w:val="00992C1D"/>
    <w:rsid w:val="00993822"/>
    <w:rsid w:val="00994C53"/>
    <w:rsid w:val="009964FC"/>
    <w:rsid w:val="009965D6"/>
    <w:rsid w:val="009A07DB"/>
    <w:rsid w:val="009A281B"/>
    <w:rsid w:val="009A70B1"/>
    <w:rsid w:val="009B0DBA"/>
    <w:rsid w:val="009B1F19"/>
    <w:rsid w:val="009B4AC9"/>
    <w:rsid w:val="009B5B01"/>
    <w:rsid w:val="009C3056"/>
    <w:rsid w:val="009C368F"/>
    <w:rsid w:val="009D1F3F"/>
    <w:rsid w:val="009D4D32"/>
    <w:rsid w:val="009E4ACF"/>
    <w:rsid w:val="009E54C2"/>
    <w:rsid w:val="009E597A"/>
    <w:rsid w:val="009E738A"/>
    <w:rsid w:val="009E760E"/>
    <w:rsid w:val="009F2DA1"/>
    <w:rsid w:val="009F42DB"/>
    <w:rsid w:val="009F4E81"/>
    <w:rsid w:val="009F6B06"/>
    <w:rsid w:val="009F70A7"/>
    <w:rsid w:val="009F7EC5"/>
    <w:rsid w:val="00A0169A"/>
    <w:rsid w:val="00A01A37"/>
    <w:rsid w:val="00A02ED9"/>
    <w:rsid w:val="00A0680E"/>
    <w:rsid w:val="00A10533"/>
    <w:rsid w:val="00A10F85"/>
    <w:rsid w:val="00A1163D"/>
    <w:rsid w:val="00A118F0"/>
    <w:rsid w:val="00A122A8"/>
    <w:rsid w:val="00A12E4D"/>
    <w:rsid w:val="00A172DB"/>
    <w:rsid w:val="00A17744"/>
    <w:rsid w:val="00A2245B"/>
    <w:rsid w:val="00A236BB"/>
    <w:rsid w:val="00A26310"/>
    <w:rsid w:val="00A3498B"/>
    <w:rsid w:val="00A34DD4"/>
    <w:rsid w:val="00A35CA9"/>
    <w:rsid w:val="00A408DA"/>
    <w:rsid w:val="00A42C0E"/>
    <w:rsid w:val="00A42D63"/>
    <w:rsid w:val="00A46068"/>
    <w:rsid w:val="00A461EC"/>
    <w:rsid w:val="00A46C32"/>
    <w:rsid w:val="00A47FDB"/>
    <w:rsid w:val="00A51583"/>
    <w:rsid w:val="00A54ED2"/>
    <w:rsid w:val="00A6139D"/>
    <w:rsid w:val="00A61956"/>
    <w:rsid w:val="00A621A4"/>
    <w:rsid w:val="00A64AD2"/>
    <w:rsid w:val="00A65057"/>
    <w:rsid w:val="00A65882"/>
    <w:rsid w:val="00A676EF"/>
    <w:rsid w:val="00A73B64"/>
    <w:rsid w:val="00A75529"/>
    <w:rsid w:val="00A76F88"/>
    <w:rsid w:val="00A77BC0"/>
    <w:rsid w:val="00A800C5"/>
    <w:rsid w:val="00A83EE5"/>
    <w:rsid w:val="00A930AF"/>
    <w:rsid w:val="00A937AF"/>
    <w:rsid w:val="00A960C7"/>
    <w:rsid w:val="00A96C5B"/>
    <w:rsid w:val="00A97A27"/>
    <w:rsid w:val="00AA0CA9"/>
    <w:rsid w:val="00AA3172"/>
    <w:rsid w:val="00AB19C9"/>
    <w:rsid w:val="00AB3549"/>
    <w:rsid w:val="00AB5E00"/>
    <w:rsid w:val="00AB7518"/>
    <w:rsid w:val="00AC1601"/>
    <w:rsid w:val="00AC3F57"/>
    <w:rsid w:val="00AC42AF"/>
    <w:rsid w:val="00AC6360"/>
    <w:rsid w:val="00AC66FB"/>
    <w:rsid w:val="00AC6F2F"/>
    <w:rsid w:val="00AE282C"/>
    <w:rsid w:val="00AE3698"/>
    <w:rsid w:val="00AE6069"/>
    <w:rsid w:val="00AE7BEA"/>
    <w:rsid w:val="00AF4125"/>
    <w:rsid w:val="00B0095F"/>
    <w:rsid w:val="00B00EEE"/>
    <w:rsid w:val="00B0116A"/>
    <w:rsid w:val="00B017B8"/>
    <w:rsid w:val="00B01D8D"/>
    <w:rsid w:val="00B03BFC"/>
    <w:rsid w:val="00B05101"/>
    <w:rsid w:val="00B060B9"/>
    <w:rsid w:val="00B06D30"/>
    <w:rsid w:val="00B103F5"/>
    <w:rsid w:val="00B10A76"/>
    <w:rsid w:val="00B15201"/>
    <w:rsid w:val="00B167DB"/>
    <w:rsid w:val="00B207A5"/>
    <w:rsid w:val="00B24A23"/>
    <w:rsid w:val="00B30488"/>
    <w:rsid w:val="00B32686"/>
    <w:rsid w:val="00B35B15"/>
    <w:rsid w:val="00B36F6B"/>
    <w:rsid w:val="00B4032E"/>
    <w:rsid w:val="00B455B1"/>
    <w:rsid w:val="00B46A96"/>
    <w:rsid w:val="00B5072E"/>
    <w:rsid w:val="00B51625"/>
    <w:rsid w:val="00B52143"/>
    <w:rsid w:val="00B565D9"/>
    <w:rsid w:val="00B57BF7"/>
    <w:rsid w:val="00B63168"/>
    <w:rsid w:val="00B66677"/>
    <w:rsid w:val="00B673C5"/>
    <w:rsid w:val="00B73233"/>
    <w:rsid w:val="00B80442"/>
    <w:rsid w:val="00B81B15"/>
    <w:rsid w:val="00B81E66"/>
    <w:rsid w:val="00B82616"/>
    <w:rsid w:val="00B82A2D"/>
    <w:rsid w:val="00B8372B"/>
    <w:rsid w:val="00B83E39"/>
    <w:rsid w:val="00B906C7"/>
    <w:rsid w:val="00B952F3"/>
    <w:rsid w:val="00B96446"/>
    <w:rsid w:val="00B9720D"/>
    <w:rsid w:val="00B97D42"/>
    <w:rsid w:val="00BA0003"/>
    <w:rsid w:val="00BA0D88"/>
    <w:rsid w:val="00BA182C"/>
    <w:rsid w:val="00BA3016"/>
    <w:rsid w:val="00BA7C5B"/>
    <w:rsid w:val="00BB1477"/>
    <w:rsid w:val="00BB3ADE"/>
    <w:rsid w:val="00BB6F41"/>
    <w:rsid w:val="00BB73D7"/>
    <w:rsid w:val="00BC0B5E"/>
    <w:rsid w:val="00BC193C"/>
    <w:rsid w:val="00BC3191"/>
    <w:rsid w:val="00BC497A"/>
    <w:rsid w:val="00BC4F49"/>
    <w:rsid w:val="00BD12E4"/>
    <w:rsid w:val="00BD5FC6"/>
    <w:rsid w:val="00BD6972"/>
    <w:rsid w:val="00BE44E5"/>
    <w:rsid w:val="00BE6E0D"/>
    <w:rsid w:val="00BE7E68"/>
    <w:rsid w:val="00BF03D8"/>
    <w:rsid w:val="00BF34A7"/>
    <w:rsid w:val="00BF4B05"/>
    <w:rsid w:val="00BF59D8"/>
    <w:rsid w:val="00BF7D7C"/>
    <w:rsid w:val="00C03C69"/>
    <w:rsid w:val="00C115C9"/>
    <w:rsid w:val="00C12BC8"/>
    <w:rsid w:val="00C16B6D"/>
    <w:rsid w:val="00C17337"/>
    <w:rsid w:val="00C205D8"/>
    <w:rsid w:val="00C21705"/>
    <w:rsid w:val="00C2296D"/>
    <w:rsid w:val="00C22EB5"/>
    <w:rsid w:val="00C271D7"/>
    <w:rsid w:val="00C27771"/>
    <w:rsid w:val="00C34320"/>
    <w:rsid w:val="00C34A30"/>
    <w:rsid w:val="00C35BCC"/>
    <w:rsid w:val="00C366D2"/>
    <w:rsid w:val="00C418BC"/>
    <w:rsid w:val="00C42EDC"/>
    <w:rsid w:val="00C44F6F"/>
    <w:rsid w:val="00C44FB1"/>
    <w:rsid w:val="00C51BEB"/>
    <w:rsid w:val="00C52B44"/>
    <w:rsid w:val="00C53078"/>
    <w:rsid w:val="00C677D6"/>
    <w:rsid w:val="00C701B9"/>
    <w:rsid w:val="00C7230C"/>
    <w:rsid w:val="00C7398B"/>
    <w:rsid w:val="00C80057"/>
    <w:rsid w:val="00C803EE"/>
    <w:rsid w:val="00C82D22"/>
    <w:rsid w:val="00C835B9"/>
    <w:rsid w:val="00C83A91"/>
    <w:rsid w:val="00C9244C"/>
    <w:rsid w:val="00C924B7"/>
    <w:rsid w:val="00C96A21"/>
    <w:rsid w:val="00C97896"/>
    <w:rsid w:val="00CA37C3"/>
    <w:rsid w:val="00CA5F1D"/>
    <w:rsid w:val="00CA60FC"/>
    <w:rsid w:val="00CB03AB"/>
    <w:rsid w:val="00CB0545"/>
    <w:rsid w:val="00CB1E3C"/>
    <w:rsid w:val="00CB29ED"/>
    <w:rsid w:val="00CB5A32"/>
    <w:rsid w:val="00CB5D17"/>
    <w:rsid w:val="00CC06F1"/>
    <w:rsid w:val="00CC2E4F"/>
    <w:rsid w:val="00CC3DAE"/>
    <w:rsid w:val="00CC75EA"/>
    <w:rsid w:val="00CD5A92"/>
    <w:rsid w:val="00CD5CAE"/>
    <w:rsid w:val="00CE5572"/>
    <w:rsid w:val="00CE5E40"/>
    <w:rsid w:val="00CE6086"/>
    <w:rsid w:val="00CE6154"/>
    <w:rsid w:val="00CF0164"/>
    <w:rsid w:val="00CF08D1"/>
    <w:rsid w:val="00CF10FB"/>
    <w:rsid w:val="00CF29FF"/>
    <w:rsid w:val="00CF3CA2"/>
    <w:rsid w:val="00CF48A0"/>
    <w:rsid w:val="00CF53A3"/>
    <w:rsid w:val="00CF5A69"/>
    <w:rsid w:val="00CF5B89"/>
    <w:rsid w:val="00CF7294"/>
    <w:rsid w:val="00D00539"/>
    <w:rsid w:val="00D00C52"/>
    <w:rsid w:val="00D00D67"/>
    <w:rsid w:val="00D02D4C"/>
    <w:rsid w:val="00D02EAD"/>
    <w:rsid w:val="00D03600"/>
    <w:rsid w:val="00D04ACB"/>
    <w:rsid w:val="00D052F2"/>
    <w:rsid w:val="00D05D83"/>
    <w:rsid w:val="00D11EB6"/>
    <w:rsid w:val="00D13522"/>
    <w:rsid w:val="00D15509"/>
    <w:rsid w:val="00D15A7A"/>
    <w:rsid w:val="00D1774D"/>
    <w:rsid w:val="00D22F62"/>
    <w:rsid w:val="00D2397E"/>
    <w:rsid w:val="00D30703"/>
    <w:rsid w:val="00D30AB8"/>
    <w:rsid w:val="00D316F0"/>
    <w:rsid w:val="00D31BFC"/>
    <w:rsid w:val="00D340B8"/>
    <w:rsid w:val="00D36E5A"/>
    <w:rsid w:val="00D372E2"/>
    <w:rsid w:val="00D412EB"/>
    <w:rsid w:val="00D4186D"/>
    <w:rsid w:val="00D4201C"/>
    <w:rsid w:val="00D43103"/>
    <w:rsid w:val="00D442B3"/>
    <w:rsid w:val="00D46CA7"/>
    <w:rsid w:val="00D51389"/>
    <w:rsid w:val="00D526AE"/>
    <w:rsid w:val="00D54465"/>
    <w:rsid w:val="00D5721F"/>
    <w:rsid w:val="00D62A3F"/>
    <w:rsid w:val="00D71E5B"/>
    <w:rsid w:val="00D7280F"/>
    <w:rsid w:val="00D73C32"/>
    <w:rsid w:val="00D746A3"/>
    <w:rsid w:val="00D749A0"/>
    <w:rsid w:val="00D77E4F"/>
    <w:rsid w:val="00D80170"/>
    <w:rsid w:val="00D8194F"/>
    <w:rsid w:val="00D82280"/>
    <w:rsid w:val="00D84C2A"/>
    <w:rsid w:val="00D84CB5"/>
    <w:rsid w:val="00D871FB"/>
    <w:rsid w:val="00D91141"/>
    <w:rsid w:val="00D930AF"/>
    <w:rsid w:val="00D93497"/>
    <w:rsid w:val="00D95688"/>
    <w:rsid w:val="00D9692B"/>
    <w:rsid w:val="00DA19B0"/>
    <w:rsid w:val="00DA1D5F"/>
    <w:rsid w:val="00DA21D8"/>
    <w:rsid w:val="00DA2C46"/>
    <w:rsid w:val="00DA44E6"/>
    <w:rsid w:val="00DA588A"/>
    <w:rsid w:val="00DA774B"/>
    <w:rsid w:val="00DB1B42"/>
    <w:rsid w:val="00DB6682"/>
    <w:rsid w:val="00DC130B"/>
    <w:rsid w:val="00DC14B9"/>
    <w:rsid w:val="00DC2B83"/>
    <w:rsid w:val="00DC3A5A"/>
    <w:rsid w:val="00DC7252"/>
    <w:rsid w:val="00DC7295"/>
    <w:rsid w:val="00DD0250"/>
    <w:rsid w:val="00DD1855"/>
    <w:rsid w:val="00DD1DF5"/>
    <w:rsid w:val="00DD299C"/>
    <w:rsid w:val="00DD4352"/>
    <w:rsid w:val="00DD676A"/>
    <w:rsid w:val="00DD7484"/>
    <w:rsid w:val="00DE3B3B"/>
    <w:rsid w:val="00DE48B6"/>
    <w:rsid w:val="00DE731C"/>
    <w:rsid w:val="00DE7DAF"/>
    <w:rsid w:val="00DF11BA"/>
    <w:rsid w:val="00DF5BB5"/>
    <w:rsid w:val="00DF5ECB"/>
    <w:rsid w:val="00DF5F7F"/>
    <w:rsid w:val="00E02BC9"/>
    <w:rsid w:val="00E047F8"/>
    <w:rsid w:val="00E04A09"/>
    <w:rsid w:val="00E05D30"/>
    <w:rsid w:val="00E06691"/>
    <w:rsid w:val="00E06FAD"/>
    <w:rsid w:val="00E0779F"/>
    <w:rsid w:val="00E11053"/>
    <w:rsid w:val="00E11395"/>
    <w:rsid w:val="00E12704"/>
    <w:rsid w:val="00E13A86"/>
    <w:rsid w:val="00E16D3C"/>
    <w:rsid w:val="00E17FCD"/>
    <w:rsid w:val="00E20103"/>
    <w:rsid w:val="00E202D3"/>
    <w:rsid w:val="00E239CE"/>
    <w:rsid w:val="00E268E2"/>
    <w:rsid w:val="00E3037C"/>
    <w:rsid w:val="00E31241"/>
    <w:rsid w:val="00E31813"/>
    <w:rsid w:val="00E346AB"/>
    <w:rsid w:val="00E34A24"/>
    <w:rsid w:val="00E35357"/>
    <w:rsid w:val="00E374BC"/>
    <w:rsid w:val="00E400C8"/>
    <w:rsid w:val="00E4034A"/>
    <w:rsid w:val="00E40C97"/>
    <w:rsid w:val="00E45BBD"/>
    <w:rsid w:val="00E50AFB"/>
    <w:rsid w:val="00E518E7"/>
    <w:rsid w:val="00E5235F"/>
    <w:rsid w:val="00E53603"/>
    <w:rsid w:val="00E56423"/>
    <w:rsid w:val="00E564BC"/>
    <w:rsid w:val="00E56F22"/>
    <w:rsid w:val="00E57DF2"/>
    <w:rsid w:val="00E619E9"/>
    <w:rsid w:val="00E664B0"/>
    <w:rsid w:val="00E66C8E"/>
    <w:rsid w:val="00E716DB"/>
    <w:rsid w:val="00E73A62"/>
    <w:rsid w:val="00E77078"/>
    <w:rsid w:val="00E82978"/>
    <w:rsid w:val="00E832CC"/>
    <w:rsid w:val="00E84C9D"/>
    <w:rsid w:val="00E85449"/>
    <w:rsid w:val="00E8620C"/>
    <w:rsid w:val="00E92414"/>
    <w:rsid w:val="00E95E8A"/>
    <w:rsid w:val="00E96EE7"/>
    <w:rsid w:val="00E97E4A"/>
    <w:rsid w:val="00EA1409"/>
    <w:rsid w:val="00EA1533"/>
    <w:rsid w:val="00EA3394"/>
    <w:rsid w:val="00EA3D92"/>
    <w:rsid w:val="00EA490D"/>
    <w:rsid w:val="00EA50E1"/>
    <w:rsid w:val="00EA6E67"/>
    <w:rsid w:val="00EB03E9"/>
    <w:rsid w:val="00EB0460"/>
    <w:rsid w:val="00EB0FB1"/>
    <w:rsid w:val="00EB10BC"/>
    <w:rsid w:val="00EB12BE"/>
    <w:rsid w:val="00EB3062"/>
    <w:rsid w:val="00EB45C2"/>
    <w:rsid w:val="00EB4B6D"/>
    <w:rsid w:val="00EB526B"/>
    <w:rsid w:val="00EB6535"/>
    <w:rsid w:val="00EB7C6D"/>
    <w:rsid w:val="00EC0CE4"/>
    <w:rsid w:val="00EC1302"/>
    <w:rsid w:val="00EC1D7A"/>
    <w:rsid w:val="00EC2D7E"/>
    <w:rsid w:val="00EC423F"/>
    <w:rsid w:val="00EC58C9"/>
    <w:rsid w:val="00ED128C"/>
    <w:rsid w:val="00ED1428"/>
    <w:rsid w:val="00EE2705"/>
    <w:rsid w:val="00EE79C9"/>
    <w:rsid w:val="00EF16A3"/>
    <w:rsid w:val="00EF4D0D"/>
    <w:rsid w:val="00EF5FDC"/>
    <w:rsid w:val="00F0282C"/>
    <w:rsid w:val="00F042A5"/>
    <w:rsid w:val="00F04B32"/>
    <w:rsid w:val="00F05DF3"/>
    <w:rsid w:val="00F06368"/>
    <w:rsid w:val="00F066BA"/>
    <w:rsid w:val="00F07BA6"/>
    <w:rsid w:val="00F07D84"/>
    <w:rsid w:val="00F120AC"/>
    <w:rsid w:val="00F25D24"/>
    <w:rsid w:val="00F26448"/>
    <w:rsid w:val="00F30772"/>
    <w:rsid w:val="00F30D2D"/>
    <w:rsid w:val="00F35F2D"/>
    <w:rsid w:val="00F37918"/>
    <w:rsid w:val="00F4021B"/>
    <w:rsid w:val="00F429F8"/>
    <w:rsid w:val="00F43D1C"/>
    <w:rsid w:val="00F541A1"/>
    <w:rsid w:val="00F541AF"/>
    <w:rsid w:val="00F5670B"/>
    <w:rsid w:val="00F600F6"/>
    <w:rsid w:val="00F60398"/>
    <w:rsid w:val="00F609EE"/>
    <w:rsid w:val="00F60DC4"/>
    <w:rsid w:val="00F65A91"/>
    <w:rsid w:val="00F700B7"/>
    <w:rsid w:val="00F71602"/>
    <w:rsid w:val="00F76323"/>
    <w:rsid w:val="00F77333"/>
    <w:rsid w:val="00F82724"/>
    <w:rsid w:val="00F827DE"/>
    <w:rsid w:val="00F82890"/>
    <w:rsid w:val="00F83DD1"/>
    <w:rsid w:val="00F857FF"/>
    <w:rsid w:val="00F87C44"/>
    <w:rsid w:val="00F94A22"/>
    <w:rsid w:val="00FA12C5"/>
    <w:rsid w:val="00FA5BDF"/>
    <w:rsid w:val="00FA6DAD"/>
    <w:rsid w:val="00FA7157"/>
    <w:rsid w:val="00FB005E"/>
    <w:rsid w:val="00FB6E2F"/>
    <w:rsid w:val="00FC10D0"/>
    <w:rsid w:val="00FC57EE"/>
    <w:rsid w:val="00FC7408"/>
    <w:rsid w:val="00FD1744"/>
    <w:rsid w:val="00FD2BE1"/>
    <w:rsid w:val="00FD349D"/>
    <w:rsid w:val="00FD4B30"/>
    <w:rsid w:val="00FD58F9"/>
    <w:rsid w:val="00FD66FD"/>
    <w:rsid w:val="00FD6B54"/>
    <w:rsid w:val="00FE0986"/>
    <w:rsid w:val="00FE2CC3"/>
    <w:rsid w:val="00FE4925"/>
    <w:rsid w:val="00FE4DF4"/>
    <w:rsid w:val="00FE4F8B"/>
    <w:rsid w:val="00FE5C09"/>
    <w:rsid w:val="00FE6435"/>
    <w:rsid w:val="00FE7A8D"/>
    <w:rsid w:val="00FF5BF7"/>
    <w:rsid w:val="00FF61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1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EB6"/>
    <w:pPr>
      <w:suppressAutoHyphens/>
    </w:pPr>
    <w:rPr>
      <w:sz w:val="24"/>
      <w:szCs w:val="24"/>
      <w:lang w:eastAsia="ar-SA"/>
    </w:rPr>
  </w:style>
  <w:style w:type="paragraph" w:styleId="1">
    <w:name w:val="heading 1"/>
    <w:basedOn w:val="a"/>
    <w:next w:val="a"/>
    <w:link w:val="10"/>
    <w:uiPriority w:val="9"/>
    <w:qFormat/>
    <w:rsid w:val="00B80442"/>
    <w:pPr>
      <w:keepNext/>
      <w:spacing w:before="240" w:after="60"/>
      <w:outlineLvl w:val="0"/>
    </w:pPr>
    <w:rPr>
      <w:rFonts w:ascii="Cambria" w:hAnsi="Cambria"/>
      <w:b/>
      <w:bCs/>
      <w:kern w:val="32"/>
      <w:sz w:val="32"/>
      <w:szCs w:val="32"/>
    </w:rPr>
  </w:style>
  <w:style w:type="paragraph" w:styleId="2">
    <w:name w:val="heading 2"/>
    <w:basedOn w:val="a"/>
    <w:next w:val="a"/>
    <w:qFormat/>
    <w:rsid w:val="00D11EB6"/>
    <w:pPr>
      <w:keepNext/>
      <w:tabs>
        <w:tab w:val="num" w:pos="0"/>
      </w:tabs>
      <w:outlineLvl w:val="1"/>
    </w:pPr>
    <w:rPr>
      <w:rFonts w:eastAsia="MS Mincho"/>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11EB6"/>
  </w:style>
  <w:style w:type="character" w:customStyle="1" w:styleId="WW-Absatz-Standardschriftart">
    <w:name w:val="WW-Absatz-Standardschriftart"/>
    <w:rsid w:val="00D11EB6"/>
  </w:style>
  <w:style w:type="character" w:customStyle="1" w:styleId="WW-Absatz-Standardschriftart1">
    <w:name w:val="WW-Absatz-Standardschriftart1"/>
    <w:rsid w:val="00D11EB6"/>
  </w:style>
  <w:style w:type="character" w:customStyle="1" w:styleId="WW-Absatz-Standardschriftart11">
    <w:name w:val="WW-Absatz-Standardschriftart11"/>
    <w:rsid w:val="00D11EB6"/>
  </w:style>
  <w:style w:type="character" w:customStyle="1" w:styleId="WW-Absatz-Standardschriftart111">
    <w:name w:val="WW-Absatz-Standardschriftart111"/>
    <w:rsid w:val="00D11EB6"/>
  </w:style>
  <w:style w:type="character" w:customStyle="1" w:styleId="WW-Absatz-Standardschriftart1111">
    <w:name w:val="WW-Absatz-Standardschriftart1111"/>
    <w:rsid w:val="00D11EB6"/>
  </w:style>
  <w:style w:type="character" w:customStyle="1" w:styleId="WW-Absatz-Standardschriftart11111">
    <w:name w:val="WW-Absatz-Standardschriftart11111"/>
    <w:rsid w:val="00D11EB6"/>
  </w:style>
  <w:style w:type="character" w:customStyle="1" w:styleId="WW-Absatz-Standardschriftart111111">
    <w:name w:val="WW-Absatz-Standardschriftart111111"/>
    <w:rsid w:val="00D11EB6"/>
  </w:style>
  <w:style w:type="character" w:customStyle="1" w:styleId="WW-Absatz-Standardschriftart1111111">
    <w:name w:val="WW-Absatz-Standardschriftart1111111"/>
    <w:rsid w:val="00D11EB6"/>
  </w:style>
  <w:style w:type="character" w:customStyle="1" w:styleId="WW-Absatz-Standardschriftart11111111">
    <w:name w:val="WW-Absatz-Standardschriftart11111111"/>
    <w:rsid w:val="00D11EB6"/>
  </w:style>
  <w:style w:type="character" w:customStyle="1" w:styleId="WW-Absatz-Standardschriftart111111111">
    <w:name w:val="WW-Absatz-Standardschriftart111111111"/>
    <w:rsid w:val="00D11EB6"/>
  </w:style>
  <w:style w:type="character" w:customStyle="1" w:styleId="WW-Absatz-Standardschriftart1111111111">
    <w:name w:val="WW-Absatz-Standardschriftart1111111111"/>
    <w:rsid w:val="00D11EB6"/>
  </w:style>
  <w:style w:type="character" w:customStyle="1" w:styleId="WW-Absatz-Standardschriftart11111111111">
    <w:name w:val="WW-Absatz-Standardschriftart11111111111"/>
    <w:rsid w:val="00D11EB6"/>
  </w:style>
  <w:style w:type="character" w:customStyle="1" w:styleId="WW-Absatz-Standardschriftart111111111111">
    <w:name w:val="WW-Absatz-Standardschriftart111111111111"/>
    <w:rsid w:val="00D11EB6"/>
  </w:style>
  <w:style w:type="character" w:customStyle="1" w:styleId="WW-Absatz-Standardschriftart1111111111111">
    <w:name w:val="WW-Absatz-Standardschriftart1111111111111"/>
    <w:rsid w:val="00D11EB6"/>
  </w:style>
  <w:style w:type="character" w:customStyle="1" w:styleId="11">
    <w:name w:val="Основной шрифт абзаца1"/>
    <w:rsid w:val="00D11EB6"/>
  </w:style>
  <w:style w:type="character" w:styleId="a3">
    <w:name w:val="page number"/>
    <w:basedOn w:val="11"/>
    <w:rsid w:val="00D11EB6"/>
  </w:style>
  <w:style w:type="character" w:styleId="a4">
    <w:name w:val="Hyperlink"/>
    <w:rsid w:val="00D11EB6"/>
    <w:rPr>
      <w:color w:val="000080"/>
      <w:u w:val="single"/>
    </w:rPr>
  </w:style>
  <w:style w:type="character" w:customStyle="1" w:styleId="a5">
    <w:name w:val="Символ нумерации"/>
    <w:rsid w:val="00D11EB6"/>
  </w:style>
  <w:style w:type="paragraph" w:customStyle="1" w:styleId="a6">
    <w:name w:val="Заголовок"/>
    <w:basedOn w:val="a"/>
    <w:next w:val="a7"/>
    <w:rsid w:val="00D11EB6"/>
    <w:pPr>
      <w:keepNext/>
      <w:spacing w:before="240" w:after="120"/>
    </w:pPr>
    <w:rPr>
      <w:rFonts w:ascii="Arial" w:eastAsia="MS Mincho" w:hAnsi="Arial" w:cs="Tahoma"/>
      <w:sz w:val="28"/>
      <w:szCs w:val="28"/>
    </w:rPr>
  </w:style>
  <w:style w:type="paragraph" w:styleId="a7">
    <w:name w:val="Body Text"/>
    <w:basedOn w:val="a"/>
    <w:link w:val="a8"/>
    <w:uiPriority w:val="99"/>
    <w:rsid w:val="00D11EB6"/>
    <w:pPr>
      <w:spacing w:after="120"/>
    </w:pPr>
  </w:style>
  <w:style w:type="paragraph" w:styleId="a9">
    <w:name w:val="List"/>
    <w:basedOn w:val="a7"/>
    <w:rsid w:val="00D11EB6"/>
    <w:rPr>
      <w:rFonts w:cs="Tahoma"/>
    </w:rPr>
  </w:style>
  <w:style w:type="paragraph" w:customStyle="1" w:styleId="12">
    <w:name w:val="Название1"/>
    <w:basedOn w:val="a"/>
    <w:rsid w:val="00D11EB6"/>
    <w:pPr>
      <w:suppressLineNumbers/>
      <w:spacing w:before="120" w:after="120"/>
    </w:pPr>
    <w:rPr>
      <w:rFonts w:cs="Tahoma"/>
      <w:i/>
      <w:iCs/>
    </w:rPr>
  </w:style>
  <w:style w:type="paragraph" w:customStyle="1" w:styleId="13">
    <w:name w:val="Указатель1"/>
    <w:basedOn w:val="a"/>
    <w:rsid w:val="00D11EB6"/>
    <w:pPr>
      <w:suppressLineNumbers/>
    </w:pPr>
    <w:rPr>
      <w:rFonts w:cs="Tahoma"/>
    </w:rPr>
  </w:style>
  <w:style w:type="paragraph" w:customStyle="1" w:styleId="ConsNormal">
    <w:name w:val="ConsNormal"/>
    <w:rsid w:val="00D11EB6"/>
    <w:pPr>
      <w:suppressAutoHyphens/>
      <w:autoSpaceDE w:val="0"/>
      <w:ind w:firstLine="720"/>
    </w:pPr>
    <w:rPr>
      <w:rFonts w:ascii="Arial" w:eastAsia="Arial" w:hAnsi="Arial" w:cs="Arial"/>
      <w:lang w:eastAsia="ar-SA"/>
    </w:rPr>
  </w:style>
  <w:style w:type="paragraph" w:styleId="aa">
    <w:name w:val="Normal (Web)"/>
    <w:basedOn w:val="a"/>
    <w:uiPriority w:val="99"/>
    <w:rsid w:val="00D11EB6"/>
    <w:pPr>
      <w:spacing w:before="120" w:after="24"/>
      <w:jc w:val="both"/>
    </w:pPr>
  </w:style>
  <w:style w:type="paragraph" w:customStyle="1" w:styleId="msonormaltdata1">
    <w:name w:val="msonormal tdata1"/>
    <w:basedOn w:val="a"/>
    <w:rsid w:val="00D11EB6"/>
    <w:pPr>
      <w:spacing w:after="168"/>
    </w:pPr>
    <w:rPr>
      <w:rFonts w:ascii="Arial" w:hAnsi="Arial" w:cs="Arial"/>
      <w:color w:val="224A69"/>
      <w:sz w:val="15"/>
      <w:szCs w:val="15"/>
    </w:rPr>
  </w:style>
  <w:style w:type="paragraph" w:styleId="ab">
    <w:name w:val="footnote text"/>
    <w:basedOn w:val="a"/>
    <w:link w:val="ac"/>
    <w:uiPriority w:val="99"/>
    <w:semiHidden/>
    <w:rsid w:val="00D11EB6"/>
    <w:pPr>
      <w:widowControl w:val="0"/>
      <w:suppressLineNumbers/>
      <w:ind w:left="283" w:hanging="283"/>
    </w:pPr>
    <w:rPr>
      <w:rFonts w:eastAsia="Lucida Sans Unicode"/>
      <w:sz w:val="20"/>
      <w:szCs w:val="20"/>
    </w:rPr>
  </w:style>
  <w:style w:type="paragraph" w:customStyle="1" w:styleId="22">
    <w:name w:val="Основной текст с отступом 22"/>
    <w:basedOn w:val="a"/>
    <w:rsid w:val="00D11EB6"/>
    <w:pPr>
      <w:widowControl w:val="0"/>
      <w:ind w:firstLine="540"/>
      <w:jc w:val="both"/>
    </w:pPr>
    <w:rPr>
      <w:rFonts w:eastAsia="Lucida Sans Unicode"/>
    </w:rPr>
  </w:style>
  <w:style w:type="paragraph" w:styleId="ad">
    <w:name w:val="Body Text Indent"/>
    <w:basedOn w:val="a"/>
    <w:link w:val="ae"/>
    <w:rsid w:val="00D11EB6"/>
    <w:pPr>
      <w:spacing w:after="120"/>
      <w:ind w:left="283"/>
    </w:pPr>
  </w:style>
  <w:style w:type="paragraph" w:styleId="af">
    <w:name w:val="footer"/>
    <w:basedOn w:val="a"/>
    <w:link w:val="af0"/>
    <w:uiPriority w:val="99"/>
    <w:rsid w:val="00D11EB6"/>
    <w:pPr>
      <w:tabs>
        <w:tab w:val="center" w:pos="4677"/>
        <w:tab w:val="right" w:pos="9355"/>
      </w:tabs>
    </w:pPr>
  </w:style>
  <w:style w:type="paragraph" w:customStyle="1" w:styleId="af1">
    <w:name w:val="Содержимое таблицы"/>
    <w:basedOn w:val="a"/>
    <w:rsid w:val="00D11EB6"/>
    <w:pPr>
      <w:suppressLineNumbers/>
    </w:pPr>
  </w:style>
  <w:style w:type="paragraph" w:customStyle="1" w:styleId="af2">
    <w:name w:val="Заголовок таблицы"/>
    <w:basedOn w:val="af1"/>
    <w:rsid w:val="00D11EB6"/>
    <w:pPr>
      <w:jc w:val="center"/>
    </w:pPr>
    <w:rPr>
      <w:b/>
      <w:bCs/>
    </w:rPr>
  </w:style>
  <w:style w:type="paragraph" w:customStyle="1" w:styleId="af3">
    <w:name w:val="Содержимое врезки"/>
    <w:basedOn w:val="a7"/>
    <w:rsid w:val="00D11EB6"/>
  </w:style>
  <w:style w:type="paragraph" w:customStyle="1" w:styleId="ConsPlusNormal">
    <w:name w:val="ConsPlusNormal"/>
    <w:rsid w:val="00C924B7"/>
    <w:pPr>
      <w:widowControl w:val="0"/>
      <w:suppressAutoHyphens/>
      <w:autoSpaceDE w:val="0"/>
      <w:ind w:firstLine="720"/>
    </w:pPr>
    <w:rPr>
      <w:rFonts w:ascii="Arial" w:eastAsia="Arial" w:hAnsi="Arial" w:cs="Arial"/>
      <w:lang w:eastAsia="ar-SA"/>
    </w:rPr>
  </w:style>
  <w:style w:type="paragraph" w:customStyle="1" w:styleId="ConsPlusTitle">
    <w:name w:val="ConsPlusTitle"/>
    <w:rsid w:val="00C924B7"/>
    <w:pPr>
      <w:widowControl w:val="0"/>
      <w:suppressAutoHyphens/>
      <w:autoSpaceDE w:val="0"/>
    </w:pPr>
    <w:rPr>
      <w:rFonts w:ascii="Arial" w:eastAsia="Arial" w:hAnsi="Arial"/>
      <w:b/>
      <w:bCs/>
      <w:lang w:eastAsia="ar-SA"/>
    </w:rPr>
  </w:style>
  <w:style w:type="paragraph" w:styleId="af4">
    <w:name w:val="Subtitle"/>
    <w:basedOn w:val="a"/>
    <w:next w:val="a7"/>
    <w:qFormat/>
    <w:rsid w:val="00C924B7"/>
    <w:pPr>
      <w:widowControl w:val="0"/>
      <w:ind w:firstLine="3969"/>
    </w:pPr>
    <w:rPr>
      <w:rFonts w:eastAsia="Lucida Sans Unicode" w:cs="Tahoma"/>
      <w:color w:val="000000"/>
      <w:sz w:val="28"/>
      <w:szCs w:val="20"/>
      <w:lang w:val="en-US" w:eastAsia="en-US" w:bidi="en-US"/>
    </w:rPr>
  </w:style>
  <w:style w:type="paragraph" w:customStyle="1" w:styleId="220">
    <w:name w:val="Основной текст 22"/>
    <w:basedOn w:val="a"/>
    <w:rsid w:val="00C924B7"/>
    <w:pPr>
      <w:widowControl w:val="0"/>
      <w:spacing w:after="120" w:line="480" w:lineRule="auto"/>
    </w:pPr>
    <w:rPr>
      <w:rFonts w:eastAsia="Lucida Sans Unicode" w:cs="Tahoma"/>
      <w:color w:val="000000"/>
      <w:lang w:val="en-US" w:eastAsia="en-US" w:bidi="en-US"/>
    </w:rPr>
  </w:style>
  <w:style w:type="paragraph" w:customStyle="1" w:styleId="af5">
    <w:name w:val="Знак"/>
    <w:basedOn w:val="a"/>
    <w:rsid w:val="00D7280F"/>
    <w:pPr>
      <w:tabs>
        <w:tab w:val="num" w:pos="720"/>
      </w:tabs>
      <w:suppressAutoHyphens w:val="0"/>
      <w:spacing w:after="160" w:line="240" w:lineRule="exact"/>
      <w:ind w:left="720" w:hanging="720"/>
      <w:jc w:val="both"/>
    </w:pPr>
    <w:rPr>
      <w:rFonts w:ascii="Verdana" w:hAnsi="Verdana" w:cs="Arial"/>
      <w:sz w:val="20"/>
      <w:szCs w:val="20"/>
      <w:lang w:val="en-US" w:eastAsia="en-US"/>
    </w:rPr>
  </w:style>
  <w:style w:type="character" w:customStyle="1" w:styleId="10">
    <w:name w:val="Заголовок 1 Знак"/>
    <w:basedOn w:val="a0"/>
    <w:link w:val="1"/>
    <w:uiPriority w:val="9"/>
    <w:rsid w:val="00B80442"/>
    <w:rPr>
      <w:rFonts w:ascii="Cambria" w:eastAsia="Times New Roman" w:hAnsi="Cambria" w:cs="Times New Roman"/>
      <w:b/>
      <w:bCs/>
      <w:kern w:val="32"/>
      <w:sz w:val="32"/>
      <w:szCs w:val="32"/>
      <w:lang w:eastAsia="ar-SA"/>
    </w:rPr>
  </w:style>
  <w:style w:type="paragraph" w:styleId="3">
    <w:name w:val="Body Text Indent 3"/>
    <w:basedOn w:val="a"/>
    <w:link w:val="30"/>
    <w:uiPriority w:val="99"/>
    <w:semiHidden/>
    <w:unhideWhenUsed/>
    <w:rsid w:val="00B80442"/>
    <w:pPr>
      <w:spacing w:after="120"/>
      <w:ind w:left="283"/>
    </w:pPr>
    <w:rPr>
      <w:sz w:val="16"/>
      <w:szCs w:val="16"/>
    </w:rPr>
  </w:style>
  <w:style w:type="character" w:customStyle="1" w:styleId="30">
    <w:name w:val="Основной текст с отступом 3 Знак"/>
    <w:basedOn w:val="a0"/>
    <w:link w:val="3"/>
    <w:uiPriority w:val="99"/>
    <w:semiHidden/>
    <w:rsid w:val="00B80442"/>
    <w:rPr>
      <w:sz w:val="16"/>
      <w:szCs w:val="16"/>
      <w:lang w:eastAsia="ar-SA"/>
    </w:rPr>
  </w:style>
  <w:style w:type="paragraph" w:styleId="20">
    <w:name w:val="Body Text Indent 2"/>
    <w:basedOn w:val="a"/>
    <w:link w:val="21"/>
    <w:uiPriority w:val="99"/>
    <w:unhideWhenUsed/>
    <w:rsid w:val="00B80442"/>
    <w:pPr>
      <w:spacing w:after="120" w:line="480" w:lineRule="auto"/>
      <w:ind w:left="283"/>
    </w:pPr>
  </w:style>
  <w:style w:type="character" w:customStyle="1" w:styleId="21">
    <w:name w:val="Основной текст с отступом 2 Знак"/>
    <w:basedOn w:val="a0"/>
    <w:link w:val="20"/>
    <w:uiPriority w:val="99"/>
    <w:rsid w:val="00B80442"/>
    <w:rPr>
      <w:sz w:val="24"/>
      <w:szCs w:val="24"/>
      <w:lang w:eastAsia="ar-SA"/>
    </w:rPr>
  </w:style>
  <w:style w:type="paragraph" w:styleId="23">
    <w:name w:val="Body Text 2"/>
    <w:basedOn w:val="a"/>
    <w:link w:val="24"/>
    <w:uiPriority w:val="99"/>
    <w:semiHidden/>
    <w:unhideWhenUsed/>
    <w:rsid w:val="00B80442"/>
    <w:pPr>
      <w:spacing w:after="120" w:line="480" w:lineRule="auto"/>
    </w:pPr>
  </w:style>
  <w:style w:type="character" w:customStyle="1" w:styleId="24">
    <w:name w:val="Основной текст 2 Знак"/>
    <w:basedOn w:val="a0"/>
    <w:link w:val="23"/>
    <w:uiPriority w:val="99"/>
    <w:semiHidden/>
    <w:rsid w:val="00B80442"/>
    <w:rPr>
      <w:sz w:val="24"/>
      <w:szCs w:val="24"/>
      <w:lang w:eastAsia="ar-SA"/>
    </w:rPr>
  </w:style>
  <w:style w:type="paragraph" w:styleId="af6">
    <w:name w:val="Block Text"/>
    <w:basedOn w:val="a"/>
    <w:rsid w:val="00B80442"/>
    <w:pPr>
      <w:suppressAutoHyphens w:val="0"/>
      <w:ind w:left="-851" w:right="-999" w:firstLine="851"/>
      <w:jc w:val="both"/>
    </w:pPr>
    <w:rPr>
      <w:sz w:val="28"/>
      <w:szCs w:val="20"/>
      <w:lang w:eastAsia="ru-RU"/>
    </w:rPr>
  </w:style>
  <w:style w:type="character" w:customStyle="1" w:styleId="ac">
    <w:name w:val="Текст сноски Знак"/>
    <w:basedOn w:val="a0"/>
    <w:link w:val="ab"/>
    <w:uiPriority w:val="99"/>
    <w:semiHidden/>
    <w:rsid w:val="001523C1"/>
    <w:rPr>
      <w:rFonts w:eastAsia="Lucida Sans Unicode"/>
      <w:lang w:eastAsia="ar-SA"/>
    </w:rPr>
  </w:style>
  <w:style w:type="character" w:customStyle="1" w:styleId="ae">
    <w:name w:val="Основной текст с отступом Знак"/>
    <w:basedOn w:val="a0"/>
    <w:link w:val="ad"/>
    <w:rsid w:val="001523C1"/>
    <w:rPr>
      <w:sz w:val="24"/>
      <w:szCs w:val="24"/>
      <w:lang w:eastAsia="ar-SA"/>
    </w:rPr>
  </w:style>
  <w:style w:type="character" w:customStyle="1" w:styleId="a8">
    <w:name w:val="Основной текст Знак"/>
    <w:basedOn w:val="a0"/>
    <w:link w:val="a7"/>
    <w:uiPriority w:val="99"/>
    <w:rsid w:val="001523C1"/>
    <w:rPr>
      <w:sz w:val="24"/>
      <w:szCs w:val="24"/>
      <w:lang w:eastAsia="ar-SA"/>
    </w:rPr>
  </w:style>
  <w:style w:type="paragraph" w:styleId="af7">
    <w:name w:val="header"/>
    <w:basedOn w:val="a"/>
    <w:link w:val="af8"/>
    <w:uiPriority w:val="99"/>
    <w:semiHidden/>
    <w:unhideWhenUsed/>
    <w:rsid w:val="00E96EE7"/>
    <w:pPr>
      <w:tabs>
        <w:tab w:val="center" w:pos="4677"/>
        <w:tab w:val="right" w:pos="9355"/>
      </w:tabs>
    </w:pPr>
  </w:style>
  <w:style w:type="character" w:customStyle="1" w:styleId="af8">
    <w:name w:val="Верхний колонтитул Знак"/>
    <w:basedOn w:val="a0"/>
    <w:link w:val="af7"/>
    <w:uiPriority w:val="99"/>
    <w:semiHidden/>
    <w:rsid w:val="00E96EE7"/>
    <w:rPr>
      <w:sz w:val="24"/>
      <w:szCs w:val="24"/>
      <w:lang w:eastAsia="ar-SA"/>
    </w:rPr>
  </w:style>
  <w:style w:type="table" w:styleId="af9">
    <w:name w:val="Table Grid"/>
    <w:basedOn w:val="a1"/>
    <w:uiPriority w:val="59"/>
    <w:rsid w:val="00A02E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C34A30"/>
    <w:pPr>
      <w:autoSpaceDE w:val="0"/>
      <w:autoSpaceDN w:val="0"/>
      <w:adjustRightInd w:val="0"/>
    </w:pPr>
    <w:rPr>
      <w:rFonts w:ascii="Courier New" w:hAnsi="Courier New" w:cs="Courier New"/>
    </w:rPr>
  </w:style>
  <w:style w:type="paragraph" w:customStyle="1" w:styleId="ConsTitle">
    <w:name w:val="ConsTitle"/>
    <w:uiPriority w:val="99"/>
    <w:rsid w:val="00207A20"/>
    <w:pPr>
      <w:widowControl w:val="0"/>
      <w:autoSpaceDE w:val="0"/>
      <w:autoSpaceDN w:val="0"/>
      <w:adjustRightInd w:val="0"/>
      <w:ind w:right="19772"/>
    </w:pPr>
    <w:rPr>
      <w:rFonts w:ascii="Arial" w:hAnsi="Arial" w:cs="Arial"/>
      <w:b/>
      <w:bCs/>
      <w:sz w:val="16"/>
      <w:szCs w:val="16"/>
    </w:rPr>
  </w:style>
  <w:style w:type="paragraph" w:styleId="afa">
    <w:name w:val="List Paragraph"/>
    <w:basedOn w:val="a"/>
    <w:uiPriority w:val="34"/>
    <w:qFormat/>
    <w:rsid w:val="00207A20"/>
    <w:pPr>
      <w:suppressAutoHyphens w:val="0"/>
      <w:spacing w:after="200" w:line="276" w:lineRule="auto"/>
      <w:ind w:left="720"/>
      <w:contextualSpacing/>
    </w:pPr>
    <w:rPr>
      <w:rFonts w:ascii="Calibri" w:hAnsi="Calibri"/>
      <w:sz w:val="22"/>
      <w:szCs w:val="22"/>
      <w:lang w:eastAsia="ru-RU"/>
    </w:rPr>
  </w:style>
  <w:style w:type="character" w:styleId="afb">
    <w:name w:val="line number"/>
    <w:basedOn w:val="a0"/>
    <w:uiPriority w:val="99"/>
    <w:semiHidden/>
    <w:unhideWhenUsed/>
    <w:rsid w:val="00EE79C9"/>
  </w:style>
  <w:style w:type="paragraph" w:styleId="afc">
    <w:name w:val="Document Map"/>
    <w:basedOn w:val="a"/>
    <w:link w:val="afd"/>
    <w:uiPriority w:val="99"/>
    <w:semiHidden/>
    <w:unhideWhenUsed/>
    <w:rsid w:val="004508AF"/>
    <w:rPr>
      <w:rFonts w:ascii="Tahoma" w:hAnsi="Tahoma" w:cs="Tahoma"/>
      <w:sz w:val="16"/>
      <w:szCs w:val="16"/>
    </w:rPr>
  </w:style>
  <w:style w:type="character" w:customStyle="1" w:styleId="afd">
    <w:name w:val="Схема документа Знак"/>
    <w:basedOn w:val="a0"/>
    <w:link w:val="afc"/>
    <w:uiPriority w:val="99"/>
    <w:semiHidden/>
    <w:rsid w:val="004508AF"/>
    <w:rPr>
      <w:rFonts w:ascii="Tahoma" w:hAnsi="Tahoma" w:cs="Tahoma"/>
      <w:sz w:val="16"/>
      <w:szCs w:val="16"/>
      <w:lang w:eastAsia="ar-SA"/>
    </w:rPr>
  </w:style>
  <w:style w:type="character" w:customStyle="1" w:styleId="af0">
    <w:name w:val="Нижний колонтитул Знак"/>
    <w:basedOn w:val="a0"/>
    <w:link w:val="af"/>
    <w:uiPriority w:val="99"/>
    <w:rsid w:val="0066785E"/>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67516867">
      <w:bodyDiv w:val="1"/>
      <w:marLeft w:val="0"/>
      <w:marRight w:val="0"/>
      <w:marTop w:val="0"/>
      <w:marBottom w:val="0"/>
      <w:divBdr>
        <w:top w:val="none" w:sz="0" w:space="0" w:color="auto"/>
        <w:left w:val="none" w:sz="0" w:space="0" w:color="auto"/>
        <w:bottom w:val="none" w:sz="0" w:space="0" w:color="auto"/>
        <w:right w:val="none" w:sz="0" w:space="0" w:color="auto"/>
      </w:divBdr>
    </w:div>
    <w:div w:id="1044790809">
      <w:bodyDiv w:val="1"/>
      <w:marLeft w:val="0"/>
      <w:marRight w:val="0"/>
      <w:marTop w:val="0"/>
      <w:marBottom w:val="0"/>
      <w:divBdr>
        <w:top w:val="none" w:sz="0" w:space="0" w:color="auto"/>
        <w:left w:val="none" w:sz="0" w:space="0" w:color="auto"/>
        <w:bottom w:val="none" w:sz="0" w:space="0" w:color="auto"/>
        <w:right w:val="none" w:sz="0" w:space="0" w:color="auto"/>
      </w:divBdr>
    </w:div>
    <w:div w:id="1049770442">
      <w:bodyDiv w:val="1"/>
      <w:marLeft w:val="0"/>
      <w:marRight w:val="0"/>
      <w:marTop w:val="0"/>
      <w:marBottom w:val="0"/>
      <w:divBdr>
        <w:top w:val="none" w:sz="0" w:space="0" w:color="auto"/>
        <w:left w:val="none" w:sz="0" w:space="0" w:color="auto"/>
        <w:bottom w:val="none" w:sz="0" w:space="0" w:color="auto"/>
        <w:right w:val="none" w:sz="0" w:space="0" w:color="auto"/>
      </w:divBdr>
    </w:div>
    <w:div w:id="1098258354">
      <w:bodyDiv w:val="1"/>
      <w:marLeft w:val="0"/>
      <w:marRight w:val="0"/>
      <w:marTop w:val="0"/>
      <w:marBottom w:val="0"/>
      <w:divBdr>
        <w:top w:val="none" w:sz="0" w:space="0" w:color="auto"/>
        <w:left w:val="none" w:sz="0" w:space="0" w:color="auto"/>
        <w:bottom w:val="none" w:sz="0" w:space="0" w:color="auto"/>
        <w:right w:val="none" w:sz="0" w:space="0" w:color="auto"/>
      </w:divBdr>
    </w:div>
    <w:div w:id="1162895902">
      <w:bodyDiv w:val="1"/>
      <w:marLeft w:val="0"/>
      <w:marRight w:val="0"/>
      <w:marTop w:val="0"/>
      <w:marBottom w:val="0"/>
      <w:divBdr>
        <w:top w:val="none" w:sz="0" w:space="0" w:color="auto"/>
        <w:left w:val="none" w:sz="0" w:space="0" w:color="auto"/>
        <w:bottom w:val="none" w:sz="0" w:space="0" w:color="auto"/>
        <w:right w:val="none" w:sz="0" w:space="0" w:color="auto"/>
      </w:divBdr>
    </w:div>
    <w:div w:id="1237320229">
      <w:bodyDiv w:val="1"/>
      <w:marLeft w:val="0"/>
      <w:marRight w:val="0"/>
      <w:marTop w:val="0"/>
      <w:marBottom w:val="0"/>
      <w:divBdr>
        <w:top w:val="none" w:sz="0" w:space="0" w:color="auto"/>
        <w:left w:val="none" w:sz="0" w:space="0" w:color="auto"/>
        <w:bottom w:val="none" w:sz="0" w:space="0" w:color="auto"/>
        <w:right w:val="none" w:sz="0" w:space="0" w:color="auto"/>
      </w:divBdr>
    </w:div>
    <w:div w:id="1602378161">
      <w:bodyDiv w:val="1"/>
      <w:marLeft w:val="0"/>
      <w:marRight w:val="0"/>
      <w:marTop w:val="0"/>
      <w:marBottom w:val="0"/>
      <w:divBdr>
        <w:top w:val="none" w:sz="0" w:space="0" w:color="auto"/>
        <w:left w:val="none" w:sz="0" w:space="0" w:color="auto"/>
        <w:bottom w:val="none" w:sz="0" w:space="0" w:color="auto"/>
        <w:right w:val="none" w:sz="0" w:space="0" w:color="auto"/>
      </w:divBdr>
    </w:div>
    <w:div w:id="1977486630">
      <w:bodyDiv w:val="1"/>
      <w:marLeft w:val="0"/>
      <w:marRight w:val="0"/>
      <w:marTop w:val="0"/>
      <w:marBottom w:val="0"/>
      <w:divBdr>
        <w:top w:val="none" w:sz="0" w:space="0" w:color="auto"/>
        <w:left w:val="none" w:sz="0" w:space="0" w:color="auto"/>
        <w:bottom w:val="none" w:sz="0" w:space="0" w:color="auto"/>
        <w:right w:val="none" w:sz="0" w:space="0" w:color="auto"/>
      </w:divBdr>
    </w:div>
    <w:div w:id="20976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231E-808F-4C93-A2A9-D230224B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68</Pages>
  <Words>23515</Words>
  <Characters>134041</Characters>
  <Application>Microsoft Office Word</Application>
  <DocSecurity>0</DocSecurity>
  <Lines>1117</Lines>
  <Paragraphs>314</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Структура Доклада </vt:lpstr>
      <vt:lpstr/>
      <vt:lpstr>В.В. Путин                                                                </vt:lpstr>
      <vt:lpstr>Д  О  К  Л  А  Д</vt:lpstr>
      <vt:lpstr>О СОБЛЮДЕНИИ ПРАВ И СВОБОД</vt:lpstr>
      <vt:lpstr>Доклад о соблюдении прав и свобод человека и гражданина </vt:lpstr>
      <vt:lpstr/>
      <vt:lpstr>ВВЕДЕНИЕ</vt:lpstr>
      <vt:lpstr>СТАТИСТИКА  И  ОБЩАЯ  ХАРАКТЕРИСТИКА</vt:lpstr>
      <vt:lpstr>Таблица 1</vt:lpstr>
      <vt:lpstr>Обращения и общий приём граждан</vt:lpstr>
      <vt:lpstr/>
      <vt:lpstr/>
      <vt:lpstr>Категории заявителей, обратившихся  </vt:lpstr>
      <vt:lpstr>Таблица № 3</vt:lpstr>
      <vt:lpstr>РАЗДЕЛ II.</vt:lpstr>
      <vt:lpstr>ЭКОНОМИЧЕСКИЕ ПРАВА ГРАЖДАН</vt:lpstr>
      <vt:lpstr>2.1. Вопросы защиты прав граждан на жилье</vt:lpstr>
      <vt:lpstr>2.2. Права граждан в сфере трудовых отношений</vt:lpstr>
      <vt:lpstr>РАЗДЕЛ III.</vt:lpstr>
      <vt:lpstr>ЗАЩИТА СОЦИАЛЬНЫХ ПРАВ ГРАЖДАН</vt:lpstr>
      <vt:lpstr>3.2. Права и законные интересы ребенка</vt:lpstr>
      <vt:lpstr>3.3. Право на благоприятную окружающую среду</vt:lpstr>
      <vt:lpstr>3.4. Право на гражданство</vt:lpstr>
      <vt:lpstr/>
      <vt:lpstr>РАЗДЕЛ IV. </vt:lpstr>
      <vt:lpstr>ВЗАИМОДЕЙСТВИЕ  С  СУДАМИ</vt:lpstr>
      <vt:lpstr>4.1. Обеспечение прав граждан в досудебном производстве</vt:lpstr>
      <vt:lpstr>4.2. О соблюдении права на справедливое судебное разбирательство</vt:lpstr>
    </vt:vector>
  </TitlesOfParts>
  <Company/>
  <LinksUpToDate>false</LinksUpToDate>
  <CharactersWithSpaces>157242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Доклада </dc:title>
  <dc:subject/>
  <dc:creator>user</dc:creator>
  <cp:keywords/>
  <cp:lastModifiedBy> </cp:lastModifiedBy>
  <cp:revision>45</cp:revision>
  <cp:lastPrinted>2010-03-01T08:18:00Z</cp:lastPrinted>
  <dcterms:created xsi:type="dcterms:W3CDTF">2010-02-24T06:31:00Z</dcterms:created>
  <dcterms:modified xsi:type="dcterms:W3CDTF">2010-05-17T07:06:00Z</dcterms:modified>
</cp:coreProperties>
</file>